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78" w:rsidRDefault="001F7562">
      <w:pPr>
        <w:pStyle w:val="TOC1"/>
        <w:spacing w:line="240" w:lineRule="auto"/>
        <w:ind w:firstLineChars="0" w:firstLine="0"/>
        <w:jc w:val="center"/>
        <w:rPr>
          <w:rFonts w:ascii="Times New Roman" w:hAnsi="Times New Roman" w:cs="Times New Roman"/>
          <w:color w:val="auto"/>
          <w:kern w:val="2"/>
        </w:rPr>
      </w:pPr>
      <w:r>
        <w:rPr>
          <w:rFonts w:ascii="Times New Roman" w:hAnsi="Times New Roman" w:cs="Times New Roman"/>
          <w:color w:val="auto"/>
          <w:kern w:val="2"/>
        </w:rPr>
        <w:t>目</w:t>
      </w:r>
      <w:r>
        <w:rPr>
          <w:rFonts w:ascii="Times New Roman" w:hAnsi="Times New Roman" w:cs="Times New Roman"/>
          <w:color w:val="auto"/>
          <w:kern w:val="2"/>
        </w:rPr>
        <w:t xml:space="preserve">  </w:t>
      </w:r>
      <w:r>
        <w:rPr>
          <w:rFonts w:ascii="Times New Roman" w:hAnsi="Times New Roman" w:cs="Times New Roman"/>
          <w:color w:val="auto"/>
          <w:kern w:val="2"/>
        </w:rPr>
        <w:t>录</w:t>
      </w:r>
    </w:p>
    <w:p w:rsidR="00173310" w:rsidRDefault="001F7562" w:rsidP="00173310">
      <w:pPr>
        <w:pStyle w:val="10"/>
        <w:spacing w:line="276" w:lineRule="auto"/>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502321195" w:history="1">
        <w:r w:rsidR="00173310" w:rsidRPr="0006686C">
          <w:rPr>
            <w:rStyle w:val="ad"/>
            <w:rFonts w:eastAsia="黑体" w:hint="eastAsia"/>
            <w:noProof/>
          </w:rPr>
          <w:t>一、本科教育基本情况</w:t>
        </w:r>
        <w:r w:rsidR="00173310">
          <w:rPr>
            <w:noProof/>
            <w:webHidden/>
          </w:rPr>
          <w:tab/>
        </w:r>
        <w:r w:rsidR="00173310">
          <w:rPr>
            <w:noProof/>
            <w:webHidden/>
          </w:rPr>
          <w:fldChar w:fldCharType="begin"/>
        </w:r>
        <w:r w:rsidR="00173310">
          <w:rPr>
            <w:noProof/>
            <w:webHidden/>
          </w:rPr>
          <w:instrText xml:space="preserve"> PAGEREF _Toc502321195 \h </w:instrText>
        </w:r>
        <w:r w:rsidR="00173310">
          <w:rPr>
            <w:noProof/>
            <w:webHidden/>
          </w:rPr>
        </w:r>
        <w:r w:rsidR="00173310">
          <w:rPr>
            <w:noProof/>
            <w:webHidden/>
          </w:rPr>
          <w:fldChar w:fldCharType="separate"/>
        </w:r>
        <w:r w:rsidR="00173310">
          <w:rPr>
            <w:noProof/>
            <w:webHidden/>
          </w:rPr>
          <w:t>1</w:t>
        </w:r>
        <w:r w:rsidR="00173310">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196" w:history="1">
        <w:r w:rsidRPr="0006686C">
          <w:rPr>
            <w:rStyle w:val="ad"/>
            <w:rFonts w:eastAsia="黑体" w:hint="eastAsia"/>
            <w:noProof/>
          </w:rPr>
          <w:t>（一）办学定位</w:t>
        </w:r>
        <w:r>
          <w:rPr>
            <w:noProof/>
            <w:webHidden/>
          </w:rPr>
          <w:tab/>
        </w:r>
        <w:r>
          <w:rPr>
            <w:noProof/>
            <w:webHidden/>
          </w:rPr>
          <w:fldChar w:fldCharType="begin"/>
        </w:r>
        <w:r>
          <w:rPr>
            <w:noProof/>
            <w:webHidden/>
          </w:rPr>
          <w:instrText xml:space="preserve"> PAGEREF _Toc502321196 \h </w:instrText>
        </w:r>
        <w:r>
          <w:rPr>
            <w:noProof/>
            <w:webHidden/>
          </w:rPr>
        </w:r>
        <w:r>
          <w:rPr>
            <w:noProof/>
            <w:webHidden/>
          </w:rPr>
          <w:fldChar w:fldCharType="separate"/>
        </w:r>
        <w:r>
          <w:rPr>
            <w:noProof/>
            <w:webHidden/>
          </w:rPr>
          <w:t>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197" w:history="1">
        <w:r w:rsidRPr="0006686C">
          <w:rPr>
            <w:rStyle w:val="ad"/>
            <w:rFonts w:eastAsia="黑体" w:hint="eastAsia"/>
            <w:noProof/>
          </w:rPr>
          <w:t>（二）培养目标</w:t>
        </w:r>
        <w:r>
          <w:rPr>
            <w:noProof/>
            <w:webHidden/>
          </w:rPr>
          <w:tab/>
        </w:r>
        <w:r>
          <w:rPr>
            <w:noProof/>
            <w:webHidden/>
          </w:rPr>
          <w:fldChar w:fldCharType="begin"/>
        </w:r>
        <w:r>
          <w:rPr>
            <w:noProof/>
            <w:webHidden/>
          </w:rPr>
          <w:instrText xml:space="preserve"> PAGEREF _Toc502321197 \h </w:instrText>
        </w:r>
        <w:r>
          <w:rPr>
            <w:noProof/>
            <w:webHidden/>
          </w:rPr>
        </w:r>
        <w:r>
          <w:rPr>
            <w:noProof/>
            <w:webHidden/>
          </w:rPr>
          <w:fldChar w:fldCharType="separate"/>
        </w:r>
        <w:r>
          <w:rPr>
            <w:noProof/>
            <w:webHidden/>
          </w:rPr>
          <w:t>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198" w:history="1">
        <w:r w:rsidRPr="0006686C">
          <w:rPr>
            <w:rStyle w:val="ad"/>
            <w:rFonts w:eastAsia="黑体" w:hint="eastAsia"/>
            <w:noProof/>
          </w:rPr>
          <w:t>（三）专业设置</w:t>
        </w:r>
        <w:r>
          <w:rPr>
            <w:noProof/>
            <w:webHidden/>
          </w:rPr>
          <w:tab/>
        </w:r>
        <w:r>
          <w:rPr>
            <w:noProof/>
            <w:webHidden/>
          </w:rPr>
          <w:fldChar w:fldCharType="begin"/>
        </w:r>
        <w:r>
          <w:rPr>
            <w:noProof/>
            <w:webHidden/>
          </w:rPr>
          <w:instrText xml:space="preserve"> PAGEREF _Toc502321198 \h </w:instrText>
        </w:r>
        <w:r>
          <w:rPr>
            <w:noProof/>
            <w:webHidden/>
          </w:rPr>
        </w:r>
        <w:r>
          <w:rPr>
            <w:noProof/>
            <w:webHidden/>
          </w:rPr>
          <w:fldChar w:fldCharType="separate"/>
        </w:r>
        <w:r>
          <w:rPr>
            <w:noProof/>
            <w:webHidden/>
          </w:rPr>
          <w:t>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199" w:history="1">
        <w:r w:rsidRPr="0006686C">
          <w:rPr>
            <w:rStyle w:val="ad"/>
            <w:rFonts w:eastAsia="黑体" w:hint="eastAsia"/>
            <w:noProof/>
          </w:rPr>
          <w:t>（四）在校学生情况</w:t>
        </w:r>
        <w:r>
          <w:rPr>
            <w:noProof/>
            <w:webHidden/>
          </w:rPr>
          <w:tab/>
        </w:r>
        <w:r>
          <w:rPr>
            <w:noProof/>
            <w:webHidden/>
          </w:rPr>
          <w:fldChar w:fldCharType="begin"/>
        </w:r>
        <w:r>
          <w:rPr>
            <w:noProof/>
            <w:webHidden/>
          </w:rPr>
          <w:instrText xml:space="preserve"> PAGEREF _Toc502321199 \h </w:instrText>
        </w:r>
        <w:r>
          <w:rPr>
            <w:noProof/>
            <w:webHidden/>
          </w:rPr>
        </w:r>
        <w:r>
          <w:rPr>
            <w:noProof/>
            <w:webHidden/>
          </w:rPr>
          <w:fldChar w:fldCharType="separate"/>
        </w:r>
        <w:r>
          <w:rPr>
            <w:noProof/>
            <w:webHidden/>
          </w:rPr>
          <w:t>3</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0" w:history="1">
        <w:r w:rsidRPr="0006686C">
          <w:rPr>
            <w:rStyle w:val="ad"/>
            <w:rFonts w:eastAsia="黑体" w:hint="eastAsia"/>
            <w:noProof/>
          </w:rPr>
          <w:t>（五）生源质量</w:t>
        </w:r>
        <w:r>
          <w:rPr>
            <w:noProof/>
            <w:webHidden/>
          </w:rPr>
          <w:tab/>
        </w:r>
        <w:r>
          <w:rPr>
            <w:noProof/>
            <w:webHidden/>
          </w:rPr>
          <w:fldChar w:fldCharType="begin"/>
        </w:r>
        <w:r>
          <w:rPr>
            <w:noProof/>
            <w:webHidden/>
          </w:rPr>
          <w:instrText xml:space="preserve"> PAGEREF _Toc502321200 \h </w:instrText>
        </w:r>
        <w:r>
          <w:rPr>
            <w:noProof/>
            <w:webHidden/>
          </w:rPr>
        </w:r>
        <w:r>
          <w:rPr>
            <w:noProof/>
            <w:webHidden/>
          </w:rPr>
          <w:fldChar w:fldCharType="separate"/>
        </w:r>
        <w:r>
          <w:rPr>
            <w:noProof/>
            <w:webHidden/>
          </w:rPr>
          <w:t>4</w:t>
        </w:r>
        <w:r>
          <w:rPr>
            <w:noProof/>
            <w:webHidden/>
          </w:rPr>
          <w:fldChar w:fldCharType="end"/>
        </w:r>
      </w:hyperlink>
    </w:p>
    <w:p w:rsidR="00173310" w:rsidRDefault="00173310" w:rsidP="00173310">
      <w:pPr>
        <w:pStyle w:val="10"/>
        <w:spacing w:line="276" w:lineRule="auto"/>
        <w:rPr>
          <w:rFonts w:asciiTheme="minorHAnsi" w:eastAsiaTheme="minorEastAsia" w:hAnsiTheme="minorHAnsi" w:cstheme="minorBidi"/>
          <w:noProof/>
          <w:sz w:val="21"/>
          <w:szCs w:val="22"/>
        </w:rPr>
      </w:pPr>
      <w:hyperlink w:anchor="_Toc502321201" w:history="1">
        <w:r w:rsidRPr="0006686C">
          <w:rPr>
            <w:rStyle w:val="ad"/>
            <w:rFonts w:eastAsia="黑体" w:hint="eastAsia"/>
            <w:noProof/>
          </w:rPr>
          <w:t>二、师资与教学条件</w:t>
        </w:r>
        <w:r>
          <w:rPr>
            <w:noProof/>
            <w:webHidden/>
          </w:rPr>
          <w:tab/>
        </w:r>
        <w:r>
          <w:rPr>
            <w:noProof/>
            <w:webHidden/>
          </w:rPr>
          <w:fldChar w:fldCharType="begin"/>
        </w:r>
        <w:r>
          <w:rPr>
            <w:noProof/>
            <w:webHidden/>
          </w:rPr>
          <w:instrText xml:space="preserve"> PAGEREF _Toc502321201 \h </w:instrText>
        </w:r>
        <w:r>
          <w:rPr>
            <w:noProof/>
            <w:webHidden/>
          </w:rPr>
        </w:r>
        <w:r>
          <w:rPr>
            <w:noProof/>
            <w:webHidden/>
          </w:rPr>
          <w:fldChar w:fldCharType="separate"/>
        </w:r>
        <w:r>
          <w:rPr>
            <w:noProof/>
            <w:webHidden/>
          </w:rPr>
          <w:t>4</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2" w:history="1">
        <w:r w:rsidRPr="0006686C">
          <w:rPr>
            <w:rStyle w:val="ad"/>
            <w:rFonts w:eastAsia="黑体" w:hint="eastAsia"/>
            <w:noProof/>
          </w:rPr>
          <w:t>（一）师资队伍建设</w:t>
        </w:r>
        <w:r>
          <w:rPr>
            <w:noProof/>
            <w:webHidden/>
          </w:rPr>
          <w:tab/>
        </w:r>
        <w:r>
          <w:rPr>
            <w:noProof/>
            <w:webHidden/>
          </w:rPr>
          <w:fldChar w:fldCharType="begin"/>
        </w:r>
        <w:r>
          <w:rPr>
            <w:noProof/>
            <w:webHidden/>
          </w:rPr>
          <w:instrText xml:space="preserve"> PAGEREF _Toc502321202 \h </w:instrText>
        </w:r>
        <w:r>
          <w:rPr>
            <w:noProof/>
            <w:webHidden/>
          </w:rPr>
        </w:r>
        <w:r>
          <w:rPr>
            <w:noProof/>
            <w:webHidden/>
          </w:rPr>
          <w:fldChar w:fldCharType="separate"/>
        </w:r>
        <w:r>
          <w:rPr>
            <w:noProof/>
            <w:webHidden/>
          </w:rPr>
          <w:t>4</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3" w:history="1">
        <w:r w:rsidRPr="0006686C">
          <w:rPr>
            <w:rStyle w:val="ad"/>
            <w:rFonts w:eastAsia="黑体" w:hint="eastAsia"/>
            <w:noProof/>
          </w:rPr>
          <w:t>（二）教学条件</w:t>
        </w:r>
        <w:r>
          <w:rPr>
            <w:noProof/>
            <w:webHidden/>
          </w:rPr>
          <w:tab/>
        </w:r>
        <w:r>
          <w:rPr>
            <w:noProof/>
            <w:webHidden/>
          </w:rPr>
          <w:fldChar w:fldCharType="begin"/>
        </w:r>
        <w:r>
          <w:rPr>
            <w:noProof/>
            <w:webHidden/>
          </w:rPr>
          <w:instrText xml:space="preserve"> PAGEREF _Toc502321203 \h </w:instrText>
        </w:r>
        <w:r>
          <w:rPr>
            <w:noProof/>
            <w:webHidden/>
          </w:rPr>
        </w:r>
        <w:r>
          <w:rPr>
            <w:noProof/>
            <w:webHidden/>
          </w:rPr>
          <w:fldChar w:fldCharType="separate"/>
        </w:r>
        <w:r>
          <w:rPr>
            <w:noProof/>
            <w:webHidden/>
          </w:rPr>
          <w:t>5</w:t>
        </w:r>
        <w:r>
          <w:rPr>
            <w:noProof/>
            <w:webHidden/>
          </w:rPr>
          <w:fldChar w:fldCharType="end"/>
        </w:r>
      </w:hyperlink>
    </w:p>
    <w:p w:rsidR="00173310" w:rsidRDefault="00173310" w:rsidP="00173310">
      <w:pPr>
        <w:pStyle w:val="20"/>
        <w:spacing w:line="276" w:lineRule="auto"/>
        <w:ind w:firstLineChars="0" w:firstLine="0"/>
        <w:rPr>
          <w:rFonts w:asciiTheme="minorHAnsi" w:eastAsiaTheme="minorEastAsia" w:hAnsiTheme="minorHAnsi" w:cstheme="minorBidi"/>
          <w:noProof/>
          <w:sz w:val="21"/>
          <w:szCs w:val="22"/>
        </w:rPr>
      </w:pPr>
      <w:hyperlink w:anchor="_Toc502321204" w:history="1">
        <w:r w:rsidRPr="0006686C">
          <w:rPr>
            <w:rStyle w:val="ad"/>
            <w:rFonts w:eastAsia="黑体" w:hint="eastAsia"/>
            <w:noProof/>
          </w:rPr>
          <w:t>三、教学运行情况</w:t>
        </w:r>
        <w:r>
          <w:rPr>
            <w:noProof/>
            <w:webHidden/>
          </w:rPr>
          <w:tab/>
        </w:r>
        <w:r>
          <w:rPr>
            <w:noProof/>
            <w:webHidden/>
          </w:rPr>
          <w:fldChar w:fldCharType="begin"/>
        </w:r>
        <w:r>
          <w:rPr>
            <w:noProof/>
            <w:webHidden/>
          </w:rPr>
          <w:instrText xml:space="preserve"> PAGEREF _Toc502321204 \h </w:instrText>
        </w:r>
        <w:r>
          <w:rPr>
            <w:noProof/>
            <w:webHidden/>
          </w:rPr>
        </w:r>
        <w:r>
          <w:rPr>
            <w:noProof/>
            <w:webHidden/>
          </w:rPr>
          <w:fldChar w:fldCharType="separate"/>
        </w:r>
        <w:r>
          <w:rPr>
            <w:noProof/>
            <w:webHidden/>
          </w:rPr>
          <w:t>7</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5" w:history="1">
        <w:r w:rsidRPr="0006686C">
          <w:rPr>
            <w:rStyle w:val="ad"/>
            <w:rFonts w:eastAsia="黑体" w:hint="eastAsia"/>
            <w:noProof/>
          </w:rPr>
          <w:t>（一）教学计划变更情况</w:t>
        </w:r>
        <w:r>
          <w:rPr>
            <w:noProof/>
            <w:webHidden/>
          </w:rPr>
          <w:tab/>
        </w:r>
        <w:r>
          <w:rPr>
            <w:noProof/>
            <w:webHidden/>
          </w:rPr>
          <w:fldChar w:fldCharType="begin"/>
        </w:r>
        <w:r>
          <w:rPr>
            <w:noProof/>
            <w:webHidden/>
          </w:rPr>
          <w:instrText xml:space="preserve"> PAGEREF _Toc502321205 \h </w:instrText>
        </w:r>
        <w:r>
          <w:rPr>
            <w:noProof/>
            <w:webHidden/>
          </w:rPr>
        </w:r>
        <w:r>
          <w:rPr>
            <w:noProof/>
            <w:webHidden/>
          </w:rPr>
          <w:fldChar w:fldCharType="separate"/>
        </w:r>
        <w:r>
          <w:rPr>
            <w:noProof/>
            <w:webHidden/>
          </w:rPr>
          <w:t>7</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6" w:history="1">
        <w:r w:rsidRPr="0006686C">
          <w:rPr>
            <w:rStyle w:val="ad"/>
            <w:rFonts w:eastAsia="黑体" w:hint="eastAsia"/>
            <w:noProof/>
          </w:rPr>
          <w:t>（二）教师调课情况</w:t>
        </w:r>
        <w:r>
          <w:rPr>
            <w:noProof/>
            <w:webHidden/>
          </w:rPr>
          <w:tab/>
        </w:r>
        <w:r>
          <w:rPr>
            <w:noProof/>
            <w:webHidden/>
          </w:rPr>
          <w:fldChar w:fldCharType="begin"/>
        </w:r>
        <w:r>
          <w:rPr>
            <w:noProof/>
            <w:webHidden/>
          </w:rPr>
          <w:instrText xml:space="preserve"> PAGEREF _Toc502321206 \h </w:instrText>
        </w:r>
        <w:r>
          <w:rPr>
            <w:noProof/>
            <w:webHidden/>
          </w:rPr>
        </w:r>
        <w:r>
          <w:rPr>
            <w:noProof/>
            <w:webHidden/>
          </w:rPr>
          <w:fldChar w:fldCharType="separate"/>
        </w:r>
        <w:r>
          <w:rPr>
            <w:noProof/>
            <w:webHidden/>
          </w:rPr>
          <w:t>7</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7" w:history="1">
        <w:r w:rsidRPr="0006686C">
          <w:rPr>
            <w:rStyle w:val="ad"/>
            <w:rFonts w:eastAsia="黑体" w:hint="eastAsia"/>
            <w:noProof/>
          </w:rPr>
          <w:t>（三）教师完成教学任务情况</w:t>
        </w:r>
        <w:r>
          <w:rPr>
            <w:noProof/>
            <w:webHidden/>
          </w:rPr>
          <w:tab/>
        </w:r>
        <w:r>
          <w:rPr>
            <w:noProof/>
            <w:webHidden/>
          </w:rPr>
          <w:fldChar w:fldCharType="begin"/>
        </w:r>
        <w:r>
          <w:rPr>
            <w:noProof/>
            <w:webHidden/>
          </w:rPr>
          <w:instrText xml:space="preserve"> PAGEREF _Toc502321207 \h </w:instrText>
        </w:r>
        <w:r>
          <w:rPr>
            <w:noProof/>
            <w:webHidden/>
          </w:rPr>
        </w:r>
        <w:r>
          <w:rPr>
            <w:noProof/>
            <w:webHidden/>
          </w:rPr>
          <w:fldChar w:fldCharType="separate"/>
        </w:r>
        <w:r>
          <w:rPr>
            <w:noProof/>
            <w:webHidden/>
          </w:rPr>
          <w:t>7</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8" w:history="1">
        <w:r w:rsidRPr="0006686C">
          <w:rPr>
            <w:rStyle w:val="ad"/>
            <w:rFonts w:eastAsia="黑体" w:hint="eastAsia"/>
            <w:noProof/>
          </w:rPr>
          <w:t>（四）教学评价情况</w:t>
        </w:r>
        <w:r>
          <w:rPr>
            <w:noProof/>
            <w:webHidden/>
          </w:rPr>
          <w:tab/>
        </w:r>
        <w:r>
          <w:rPr>
            <w:noProof/>
            <w:webHidden/>
          </w:rPr>
          <w:fldChar w:fldCharType="begin"/>
        </w:r>
        <w:r>
          <w:rPr>
            <w:noProof/>
            <w:webHidden/>
          </w:rPr>
          <w:instrText xml:space="preserve"> PAGEREF _Toc502321208 \h </w:instrText>
        </w:r>
        <w:r>
          <w:rPr>
            <w:noProof/>
            <w:webHidden/>
          </w:rPr>
        </w:r>
        <w:r>
          <w:rPr>
            <w:noProof/>
            <w:webHidden/>
          </w:rPr>
          <w:fldChar w:fldCharType="separate"/>
        </w:r>
        <w:r>
          <w:rPr>
            <w:noProof/>
            <w:webHidden/>
          </w:rPr>
          <w:t>8</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09" w:history="1">
        <w:r w:rsidRPr="0006686C">
          <w:rPr>
            <w:rStyle w:val="ad"/>
            <w:rFonts w:eastAsia="黑体" w:hint="eastAsia"/>
            <w:noProof/>
          </w:rPr>
          <w:t>（五）教师评学情况</w:t>
        </w:r>
        <w:r>
          <w:rPr>
            <w:noProof/>
            <w:webHidden/>
          </w:rPr>
          <w:tab/>
        </w:r>
        <w:r>
          <w:rPr>
            <w:noProof/>
            <w:webHidden/>
          </w:rPr>
          <w:fldChar w:fldCharType="begin"/>
        </w:r>
        <w:r>
          <w:rPr>
            <w:noProof/>
            <w:webHidden/>
          </w:rPr>
          <w:instrText xml:space="preserve"> PAGEREF _Toc502321209 \h </w:instrText>
        </w:r>
        <w:r>
          <w:rPr>
            <w:noProof/>
            <w:webHidden/>
          </w:rPr>
        </w:r>
        <w:r>
          <w:rPr>
            <w:noProof/>
            <w:webHidden/>
          </w:rPr>
          <w:fldChar w:fldCharType="separate"/>
        </w:r>
        <w:r>
          <w:rPr>
            <w:noProof/>
            <w:webHidden/>
          </w:rPr>
          <w:t>8</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0" w:history="1">
        <w:r w:rsidRPr="0006686C">
          <w:rPr>
            <w:rStyle w:val="ad"/>
            <w:rFonts w:eastAsia="黑体" w:hint="eastAsia"/>
            <w:noProof/>
          </w:rPr>
          <w:t>（六）学籍异动情况</w:t>
        </w:r>
        <w:r>
          <w:rPr>
            <w:noProof/>
            <w:webHidden/>
          </w:rPr>
          <w:tab/>
        </w:r>
        <w:r>
          <w:rPr>
            <w:noProof/>
            <w:webHidden/>
          </w:rPr>
          <w:fldChar w:fldCharType="begin"/>
        </w:r>
        <w:r>
          <w:rPr>
            <w:noProof/>
            <w:webHidden/>
          </w:rPr>
          <w:instrText xml:space="preserve"> PAGEREF _Toc502321210 \h </w:instrText>
        </w:r>
        <w:r>
          <w:rPr>
            <w:noProof/>
            <w:webHidden/>
          </w:rPr>
        </w:r>
        <w:r>
          <w:rPr>
            <w:noProof/>
            <w:webHidden/>
          </w:rPr>
          <w:fldChar w:fldCharType="separate"/>
        </w:r>
        <w:r>
          <w:rPr>
            <w:noProof/>
            <w:webHidden/>
          </w:rPr>
          <w:t>9</w:t>
        </w:r>
        <w:r>
          <w:rPr>
            <w:noProof/>
            <w:webHidden/>
          </w:rPr>
          <w:fldChar w:fldCharType="end"/>
        </w:r>
      </w:hyperlink>
    </w:p>
    <w:p w:rsidR="00173310" w:rsidRDefault="00173310" w:rsidP="00173310">
      <w:pPr>
        <w:pStyle w:val="10"/>
        <w:spacing w:line="276" w:lineRule="auto"/>
        <w:rPr>
          <w:rFonts w:asciiTheme="minorHAnsi" w:eastAsiaTheme="minorEastAsia" w:hAnsiTheme="minorHAnsi" w:cstheme="minorBidi"/>
          <w:noProof/>
          <w:sz w:val="21"/>
          <w:szCs w:val="22"/>
        </w:rPr>
      </w:pPr>
      <w:hyperlink w:anchor="_Toc502321211" w:history="1">
        <w:r w:rsidRPr="0006686C">
          <w:rPr>
            <w:rStyle w:val="ad"/>
            <w:rFonts w:eastAsia="黑体" w:hint="eastAsia"/>
            <w:noProof/>
          </w:rPr>
          <w:t>四、教学建设与改革</w:t>
        </w:r>
        <w:r>
          <w:rPr>
            <w:noProof/>
            <w:webHidden/>
          </w:rPr>
          <w:tab/>
        </w:r>
        <w:r>
          <w:rPr>
            <w:noProof/>
            <w:webHidden/>
          </w:rPr>
          <w:fldChar w:fldCharType="begin"/>
        </w:r>
        <w:r>
          <w:rPr>
            <w:noProof/>
            <w:webHidden/>
          </w:rPr>
          <w:instrText xml:space="preserve"> PAGEREF _Toc502321211 \h </w:instrText>
        </w:r>
        <w:r>
          <w:rPr>
            <w:noProof/>
            <w:webHidden/>
          </w:rPr>
        </w:r>
        <w:r>
          <w:rPr>
            <w:noProof/>
            <w:webHidden/>
          </w:rPr>
          <w:fldChar w:fldCharType="separate"/>
        </w:r>
        <w:r>
          <w:rPr>
            <w:noProof/>
            <w:webHidden/>
          </w:rPr>
          <w:t>9</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2" w:history="1">
        <w:r w:rsidRPr="0006686C">
          <w:rPr>
            <w:rStyle w:val="ad"/>
            <w:rFonts w:eastAsia="黑体" w:hint="eastAsia"/>
            <w:noProof/>
          </w:rPr>
          <w:t>（一）专业建设</w:t>
        </w:r>
        <w:r>
          <w:rPr>
            <w:noProof/>
            <w:webHidden/>
          </w:rPr>
          <w:tab/>
        </w:r>
        <w:r>
          <w:rPr>
            <w:noProof/>
            <w:webHidden/>
          </w:rPr>
          <w:fldChar w:fldCharType="begin"/>
        </w:r>
        <w:r>
          <w:rPr>
            <w:noProof/>
            <w:webHidden/>
          </w:rPr>
          <w:instrText xml:space="preserve"> PAGEREF _Toc502321212 \h </w:instrText>
        </w:r>
        <w:r>
          <w:rPr>
            <w:noProof/>
            <w:webHidden/>
          </w:rPr>
        </w:r>
        <w:r>
          <w:rPr>
            <w:noProof/>
            <w:webHidden/>
          </w:rPr>
          <w:fldChar w:fldCharType="separate"/>
        </w:r>
        <w:r>
          <w:rPr>
            <w:noProof/>
            <w:webHidden/>
          </w:rPr>
          <w:t>9</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3" w:history="1">
        <w:r w:rsidRPr="0006686C">
          <w:rPr>
            <w:rStyle w:val="ad"/>
            <w:rFonts w:eastAsia="黑体" w:hint="eastAsia"/>
            <w:noProof/>
          </w:rPr>
          <w:t>（二）人才培养</w:t>
        </w:r>
        <w:r>
          <w:rPr>
            <w:noProof/>
            <w:webHidden/>
          </w:rPr>
          <w:tab/>
        </w:r>
        <w:r>
          <w:rPr>
            <w:noProof/>
            <w:webHidden/>
          </w:rPr>
          <w:fldChar w:fldCharType="begin"/>
        </w:r>
        <w:r>
          <w:rPr>
            <w:noProof/>
            <w:webHidden/>
          </w:rPr>
          <w:instrText xml:space="preserve"> PAGEREF _Toc502321213 \h </w:instrText>
        </w:r>
        <w:r>
          <w:rPr>
            <w:noProof/>
            <w:webHidden/>
          </w:rPr>
        </w:r>
        <w:r>
          <w:rPr>
            <w:noProof/>
            <w:webHidden/>
          </w:rPr>
          <w:fldChar w:fldCharType="separate"/>
        </w:r>
        <w:r>
          <w:rPr>
            <w:noProof/>
            <w:webHidden/>
          </w:rPr>
          <w:t>10</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4" w:history="1">
        <w:r w:rsidRPr="0006686C">
          <w:rPr>
            <w:rStyle w:val="ad"/>
            <w:rFonts w:eastAsia="黑体" w:hint="eastAsia"/>
            <w:noProof/>
          </w:rPr>
          <w:t>（三）课程建设</w:t>
        </w:r>
        <w:r>
          <w:rPr>
            <w:noProof/>
            <w:webHidden/>
          </w:rPr>
          <w:tab/>
        </w:r>
        <w:r>
          <w:rPr>
            <w:noProof/>
            <w:webHidden/>
          </w:rPr>
          <w:fldChar w:fldCharType="begin"/>
        </w:r>
        <w:r>
          <w:rPr>
            <w:noProof/>
            <w:webHidden/>
          </w:rPr>
          <w:instrText xml:space="preserve"> PAGEREF _Toc502321214 \h </w:instrText>
        </w:r>
        <w:r>
          <w:rPr>
            <w:noProof/>
            <w:webHidden/>
          </w:rPr>
        </w:r>
        <w:r>
          <w:rPr>
            <w:noProof/>
            <w:webHidden/>
          </w:rPr>
          <w:fldChar w:fldCharType="separate"/>
        </w:r>
        <w:r>
          <w:rPr>
            <w:noProof/>
            <w:webHidden/>
          </w:rPr>
          <w:t>10</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5" w:history="1">
        <w:r w:rsidRPr="0006686C">
          <w:rPr>
            <w:rStyle w:val="ad"/>
            <w:rFonts w:eastAsia="黑体" w:hint="eastAsia"/>
            <w:noProof/>
          </w:rPr>
          <w:t>（四）教材建设</w:t>
        </w:r>
        <w:r>
          <w:rPr>
            <w:noProof/>
            <w:webHidden/>
          </w:rPr>
          <w:tab/>
        </w:r>
        <w:r>
          <w:rPr>
            <w:noProof/>
            <w:webHidden/>
          </w:rPr>
          <w:fldChar w:fldCharType="begin"/>
        </w:r>
        <w:r>
          <w:rPr>
            <w:noProof/>
            <w:webHidden/>
          </w:rPr>
          <w:instrText xml:space="preserve"> PAGEREF _Toc502321215 \h </w:instrText>
        </w:r>
        <w:r>
          <w:rPr>
            <w:noProof/>
            <w:webHidden/>
          </w:rPr>
        </w:r>
        <w:r>
          <w:rPr>
            <w:noProof/>
            <w:webHidden/>
          </w:rPr>
          <w:fldChar w:fldCharType="separate"/>
        </w:r>
        <w:r>
          <w:rPr>
            <w:noProof/>
            <w:webHidden/>
          </w:rPr>
          <w:t>10</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6" w:history="1">
        <w:r w:rsidRPr="0006686C">
          <w:rPr>
            <w:rStyle w:val="ad"/>
            <w:rFonts w:eastAsia="黑体" w:hint="eastAsia"/>
            <w:noProof/>
          </w:rPr>
          <w:t>（五）教学改革与研究</w:t>
        </w:r>
        <w:r>
          <w:rPr>
            <w:noProof/>
            <w:webHidden/>
          </w:rPr>
          <w:tab/>
        </w:r>
        <w:r>
          <w:rPr>
            <w:noProof/>
            <w:webHidden/>
          </w:rPr>
          <w:fldChar w:fldCharType="begin"/>
        </w:r>
        <w:r>
          <w:rPr>
            <w:noProof/>
            <w:webHidden/>
          </w:rPr>
          <w:instrText xml:space="preserve"> PAGEREF _Toc502321216 \h </w:instrText>
        </w:r>
        <w:r>
          <w:rPr>
            <w:noProof/>
            <w:webHidden/>
          </w:rPr>
        </w:r>
        <w:r>
          <w:rPr>
            <w:noProof/>
            <w:webHidden/>
          </w:rPr>
          <w:fldChar w:fldCharType="separate"/>
        </w:r>
        <w:r>
          <w:rPr>
            <w:noProof/>
            <w:webHidden/>
          </w:rPr>
          <w:t>11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7" w:history="1">
        <w:r w:rsidRPr="0006686C">
          <w:rPr>
            <w:rStyle w:val="ad"/>
            <w:rFonts w:eastAsia="黑体" w:hint="eastAsia"/>
            <w:noProof/>
          </w:rPr>
          <w:t>（六）实践教学</w:t>
        </w:r>
        <w:r>
          <w:rPr>
            <w:noProof/>
            <w:webHidden/>
          </w:rPr>
          <w:tab/>
        </w:r>
        <w:r>
          <w:rPr>
            <w:noProof/>
            <w:webHidden/>
          </w:rPr>
          <w:fldChar w:fldCharType="begin"/>
        </w:r>
        <w:r>
          <w:rPr>
            <w:noProof/>
            <w:webHidden/>
          </w:rPr>
          <w:instrText xml:space="preserve"> PAGEREF _Toc502321217 \h </w:instrText>
        </w:r>
        <w:r>
          <w:rPr>
            <w:noProof/>
            <w:webHidden/>
          </w:rPr>
        </w:r>
        <w:r>
          <w:rPr>
            <w:noProof/>
            <w:webHidden/>
          </w:rPr>
          <w:fldChar w:fldCharType="separate"/>
        </w:r>
        <w:r>
          <w:rPr>
            <w:noProof/>
            <w:webHidden/>
          </w:rPr>
          <w:t>11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8" w:history="1">
        <w:r w:rsidRPr="0006686C">
          <w:rPr>
            <w:rStyle w:val="ad"/>
            <w:rFonts w:eastAsia="黑体" w:hint="eastAsia"/>
            <w:noProof/>
          </w:rPr>
          <w:t>（七）毕业论文</w:t>
        </w:r>
        <w:r w:rsidRPr="0006686C">
          <w:rPr>
            <w:rStyle w:val="ad"/>
            <w:rFonts w:eastAsia="黑体"/>
            <w:noProof/>
          </w:rPr>
          <w:t>(</w:t>
        </w:r>
        <w:r w:rsidRPr="0006686C">
          <w:rPr>
            <w:rStyle w:val="ad"/>
            <w:rFonts w:eastAsia="黑体" w:hint="eastAsia"/>
            <w:noProof/>
          </w:rPr>
          <w:t>设计</w:t>
        </w:r>
        <w:r w:rsidRPr="0006686C">
          <w:rPr>
            <w:rStyle w:val="ad"/>
            <w:rFonts w:eastAsia="黑体"/>
            <w:noProof/>
          </w:rPr>
          <w:t>)</w:t>
        </w:r>
        <w:r>
          <w:rPr>
            <w:noProof/>
            <w:webHidden/>
          </w:rPr>
          <w:tab/>
        </w:r>
        <w:r>
          <w:rPr>
            <w:noProof/>
            <w:webHidden/>
          </w:rPr>
          <w:fldChar w:fldCharType="begin"/>
        </w:r>
        <w:r>
          <w:rPr>
            <w:noProof/>
            <w:webHidden/>
          </w:rPr>
          <w:instrText xml:space="preserve"> PAGEREF _Toc502321218 \h </w:instrText>
        </w:r>
        <w:r>
          <w:rPr>
            <w:noProof/>
            <w:webHidden/>
          </w:rPr>
        </w:r>
        <w:r>
          <w:rPr>
            <w:noProof/>
            <w:webHidden/>
          </w:rPr>
          <w:fldChar w:fldCharType="separate"/>
        </w:r>
        <w:r>
          <w:rPr>
            <w:noProof/>
            <w:webHidden/>
          </w:rPr>
          <w:t>11</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19" w:history="1">
        <w:r w:rsidRPr="0006686C">
          <w:rPr>
            <w:rStyle w:val="ad"/>
            <w:rFonts w:eastAsia="黑体" w:hint="eastAsia"/>
            <w:noProof/>
          </w:rPr>
          <w:t>（八）创新创业教育</w:t>
        </w:r>
        <w:r>
          <w:rPr>
            <w:noProof/>
            <w:webHidden/>
          </w:rPr>
          <w:tab/>
        </w:r>
        <w:r>
          <w:rPr>
            <w:noProof/>
            <w:webHidden/>
          </w:rPr>
          <w:fldChar w:fldCharType="begin"/>
        </w:r>
        <w:r>
          <w:rPr>
            <w:noProof/>
            <w:webHidden/>
          </w:rPr>
          <w:instrText xml:space="preserve"> PAGEREF _Toc502321219 \h </w:instrText>
        </w:r>
        <w:r>
          <w:rPr>
            <w:noProof/>
            <w:webHidden/>
          </w:rPr>
        </w:r>
        <w:r>
          <w:rPr>
            <w:noProof/>
            <w:webHidden/>
          </w:rPr>
          <w:fldChar w:fldCharType="separate"/>
        </w:r>
        <w:r>
          <w:rPr>
            <w:noProof/>
            <w:webHidden/>
          </w:rPr>
          <w:t>11</w:t>
        </w:r>
        <w:r>
          <w:rPr>
            <w:noProof/>
            <w:webHidden/>
          </w:rPr>
          <w:fldChar w:fldCharType="end"/>
        </w:r>
      </w:hyperlink>
    </w:p>
    <w:p w:rsidR="00173310" w:rsidRDefault="00173310" w:rsidP="00173310">
      <w:pPr>
        <w:pStyle w:val="10"/>
        <w:spacing w:line="276" w:lineRule="auto"/>
        <w:rPr>
          <w:rFonts w:asciiTheme="minorHAnsi" w:eastAsiaTheme="minorEastAsia" w:hAnsiTheme="minorHAnsi" w:cstheme="minorBidi"/>
          <w:noProof/>
          <w:sz w:val="21"/>
          <w:szCs w:val="22"/>
        </w:rPr>
      </w:pPr>
      <w:hyperlink w:anchor="_Toc502321220" w:history="1">
        <w:r w:rsidRPr="0006686C">
          <w:rPr>
            <w:rStyle w:val="ad"/>
            <w:rFonts w:eastAsia="黑体" w:hint="eastAsia"/>
            <w:noProof/>
          </w:rPr>
          <w:t>五、质量监控与保障</w:t>
        </w:r>
        <w:r>
          <w:rPr>
            <w:noProof/>
            <w:webHidden/>
          </w:rPr>
          <w:tab/>
        </w:r>
        <w:r>
          <w:rPr>
            <w:noProof/>
            <w:webHidden/>
          </w:rPr>
          <w:fldChar w:fldCharType="begin"/>
        </w:r>
        <w:r>
          <w:rPr>
            <w:noProof/>
            <w:webHidden/>
          </w:rPr>
          <w:instrText xml:space="preserve"> PAGEREF _Toc502321220 \h </w:instrText>
        </w:r>
        <w:r>
          <w:rPr>
            <w:noProof/>
            <w:webHidden/>
          </w:rPr>
        </w:r>
        <w:r>
          <w:rPr>
            <w:noProof/>
            <w:webHidden/>
          </w:rPr>
          <w:fldChar w:fldCharType="separate"/>
        </w:r>
        <w:r>
          <w:rPr>
            <w:noProof/>
            <w:webHidden/>
          </w:rPr>
          <w:t>12</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1" w:history="1">
        <w:r w:rsidRPr="0006686C">
          <w:rPr>
            <w:rStyle w:val="ad"/>
            <w:rFonts w:eastAsia="黑体" w:hint="eastAsia"/>
            <w:noProof/>
          </w:rPr>
          <w:t>（一）教学质量保障体系建设</w:t>
        </w:r>
        <w:r>
          <w:rPr>
            <w:noProof/>
            <w:webHidden/>
          </w:rPr>
          <w:tab/>
        </w:r>
        <w:r>
          <w:rPr>
            <w:noProof/>
            <w:webHidden/>
          </w:rPr>
          <w:fldChar w:fldCharType="begin"/>
        </w:r>
        <w:r>
          <w:rPr>
            <w:noProof/>
            <w:webHidden/>
          </w:rPr>
          <w:instrText xml:space="preserve"> PAGEREF _Toc502321221 \h </w:instrText>
        </w:r>
        <w:r>
          <w:rPr>
            <w:noProof/>
            <w:webHidden/>
          </w:rPr>
        </w:r>
        <w:r>
          <w:rPr>
            <w:noProof/>
            <w:webHidden/>
          </w:rPr>
          <w:fldChar w:fldCharType="separate"/>
        </w:r>
        <w:r>
          <w:rPr>
            <w:noProof/>
            <w:webHidden/>
          </w:rPr>
          <w:t>12</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2" w:history="1">
        <w:r w:rsidRPr="0006686C">
          <w:rPr>
            <w:rStyle w:val="ad"/>
            <w:rFonts w:eastAsia="黑体" w:hint="eastAsia"/>
            <w:noProof/>
          </w:rPr>
          <w:t>（二）教学专项评估</w:t>
        </w:r>
        <w:r>
          <w:rPr>
            <w:noProof/>
            <w:webHidden/>
          </w:rPr>
          <w:tab/>
        </w:r>
        <w:r>
          <w:rPr>
            <w:noProof/>
            <w:webHidden/>
          </w:rPr>
          <w:fldChar w:fldCharType="begin"/>
        </w:r>
        <w:r>
          <w:rPr>
            <w:noProof/>
            <w:webHidden/>
          </w:rPr>
          <w:instrText xml:space="preserve"> PAGEREF _Toc502321222 \h </w:instrText>
        </w:r>
        <w:r>
          <w:rPr>
            <w:noProof/>
            <w:webHidden/>
          </w:rPr>
        </w:r>
        <w:r>
          <w:rPr>
            <w:noProof/>
            <w:webHidden/>
          </w:rPr>
          <w:fldChar w:fldCharType="separate"/>
        </w:r>
        <w:r>
          <w:rPr>
            <w:noProof/>
            <w:webHidden/>
          </w:rPr>
          <w:t>13</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3" w:history="1">
        <w:r w:rsidRPr="0006686C">
          <w:rPr>
            <w:rStyle w:val="ad"/>
            <w:rFonts w:eastAsia="黑体" w:hint="eastAsia"/>
            <w:noProof/>
          </w:rPr>
          <w:t>（三）日常监控及运行情况</w:t>
        </w:r>
        <w:r>
          <w:rPr>
            <w:noProof/>
            <w:webHidden/>
          </w:rPr>
          <w:tab/>
        </w:r>
        <w:r>
          <w:rPr>
            <w:noProof/>
            <w:webHidden/>
          </w:rPr>
          <w:fldChar w:fldCharType="begin"/>
        </w:r>
        <w:r>
          <w:rPr>
            <w:noProof/>
            <w:webHidden/>
          </w:rPr>
          <w:instrText xml:space="preserve"> PAGEREF _Toc502321223 \h </w:instrText>
        </w:r>
        <w:r>
          <w:rPr>
            <w:noProof/>
            <w:webHidden/>
          </w:rPr>
        </w:r>
        <w:r>
          <w:rPr>
            <w:noProof/>
            <w:webHidden/>
          </w:rPr>
          <w:fldChar w:fldCharType="separate"/>
        </w:r>
        <w:r>
          <w:rPr>
            <w:noProof/>
            <w:webHidden/>
          </w:rPr>
          <w:t>14</w:t>
        </w:r>
        <w:r>
          <w:rPr>
            <w:noProof/>
            <w:webHidden/>
          </w:rPr>
          <w:fldChar w:fldCharType="end"/>
        </w:r>
      </w:hyperlink>
    </w:p>
    <w:p w:rsidR="00173310" w:rsidRDefault="00173310" w:rsidP="00173310">
      <w:pPr>
        <w:pStyle w:val="10"/>
        <w:spacing w:line="276" w:lineRule="auto"/>
        <w:rPr>
          <w:rFonts w:asciiTheme="minorHAnsi" w:eastAsiaTheme="minorEastAsia" w:hAnsiTheme="minorHAnsi" w:cstheme="minorBidi"/>
          <w:noProof/>
          <w:sz w:val="21"/>
          <w:szCs w:val="22"/>
        </w:rPr>
      </w:pPr>
      <w:hyperlink w:anchor="_Toc502321224" w:history="1">
        <w:r w:rsidRPr="0006686C">
          <w:rPr>
            <w:rStyle w:val="ad"/>
            <w:rFonts w:eastAsia="黑体" w:hint="eastAsia"/>
            <w:noProof/>
          </w:rPr>
          <w:t>六、学生学习效果</w:t>
        </w:r>
        <w:r>
          <w:rPr>
            <w:noProof/>
            <w:webHidden/>
          </w:rPr>
          <w:tab/>
        </w:r>
        <w:r>
          <w:rPr>
            <w:noProof/>
            <w:webHidden/>
          </w:rPr>
          <w:fldChar w:fldCharType="begin"/>
        </w:r>
        <w:r>
          <w:rPr>
            <w:noProof/>
            <w:webHidden/>
          </w:rPr>
          <w:instrText xml:space="preserve"> PAGEREF _Toc502321224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5" w:history="1">
        <w:r w:rsidRPr="0006686C">
          <w:rPr>
            <w:rStyle w:val="ad"/>
            <w:rFonts w:eastAsia="黑体" w:hint="eastAsia"/>
            <w:noProof/>
          </w:rPr>
          <w:t>（一）学生学习满意度情况</w:t>
        </w:r>
        <w:r>
          <w:rPr>
            <w:noProof/>
            <w:webHidden/>
          </w:rPr>
          <w:tab/>
        </w:r>
        <w:r>
          <w:rPr>
            <w:noProof/>
            <w:webHidden/>
          </w:rPr>
          <w:fldChar w:fldCharType="begin"/>
        </w:r>
        <w:r>
          <w:rPr>
            <w:noProof/>
            <w:webHidden/>
          </w:rPr>
          <w:instrText xml:space="preserve"> PAGEREF _Toc502321225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6" w:history="1">
        <w:r w:rsidRPr="0006686C">
          <w:rPr>
            <w:rStyle w:val="ad"/>
            <w:rFonts w:eastAsia="黑体" w:hint="eastAsia"/>
            <w:noProof/>
          </w:rPr>
          <w:t>（二）学生毕业率、学位授予率情况</w:t>
        </w:r>
        <w:r>
          <w:rPr>
            <w:noProof/>
            <w:webHidden/>
          </w:rPr>
          <w:tab/>
        </w:r>
        <w:r>
          <w:rPr>
            <w:noProof/>
            <w:webHidden/>
          </w:rPr>
          <w:fldChar w:fldCharType="begin"/>
        </w:r>
        <w:r>
          <w:rPr>
            <w:noProof/>
            <w:webHidden/>
          </w:rPr>
          <w:instrText xml:space="preserve"> PAGEREF _Toc502321226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7" w:history="1">
        <w:r w:rsidRPr="0006686C">
          <w:rPr>
            <w:rStyle w:val="ad"/>
            <w:rFonts w:eastAsia="黑体" w:hint="eastAsia"/>
            <w:noProof/>
          </w:rPr>
          <w:t>（三）考取研究生情况</w:t>
        </w:r>
        <w:r>
          <w:rPr>
            <w:noProof/>
            <w:webHidden/>
          </w:rPr>
          <w:tab/>
        </w:r>
        <w:r>
          <w:rPr>
            <w:noProof/>
            <w:webHidden/>
          </w:rPr>
          <w:fldChar w:fldCharType="begin"/>
        </w:r>
        <w:r>
          <w:rPr>
            <w:noProof/>
            <w:webHidden/>
          </w:rPr>
          <w:instrText xml:space="preserve"> PAGEREF _Toc502321227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8" w:history="1">
        <w:r w:rsidRPr="0006686C">
          <w:rPr>
            <w:rStyle w:val="ad"/>
            <w:rFonts w:eastAsia="黑体" w:hint="eastAsia"/>
            <w:noProof/>
          </w:rPr>
          <w:t>（四）体质测试达标率</w:t>
        </w:r>
        <w:r>
          <w:rPr>
            <w:noProof/>
            <w:webHidden/>
          </w:rPr>
          <w:tab/>
        </w:r>
        <w:r>
          <w:rPr>
            <w:noProof/>
            <w:webHidden/>
          </w:rPr>
          <w:fldChar w:fldCharType="begin"/>
        </w:r>
        <w:r>
          <w:rPr>
            <w:noProof/>
            <w:webHidden/>
          </w:rPr>
          <w:instrText xml:space="preserve"> PAGEREF _Toc502321228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29" w:history="1">
        <w:r w:rsidRPr="0006686C">
          <w:rPr>
            <w:rStyle w:val="ad"/>
            <w:rFonts w:eastAsia="黑体" w:hint="eastAsia"/>
            <w:noProof/>
          </w:rPr>
          <w:t>（五）学科竞赛获奖情况</w:t>
        </w:r>
        <w:r>
          <w:rPr>
            <w:noProof/>
            <w:webHidden/>
          </w:rPr>
          <w:tab/>
        </w:r>
        <w:r>
          <w:rPr>
            <w:noProof/>
            <w:webHidden/>
          </w:rPr>
          <w:fldChar w:fldCharType="begin"/>
        </w:r>
        <w:r>
          <w:rPr>
            <w:noProof/>
            <w:webHidden/>
          </w:rPr>
          <w:instrText xml:space="preserve"> PAGEREF _Toc502321229 \h </w:instrText>
        </w:r>
        <w:r>
          <w:rPr>
            <w:noProof/>
            <w:webHidden/>
          </w:rPr>
        </w:r>
        <w:r>
          <w:rPr>
            <w:noProof/>
            <w:webHidden/>
          </w:rPr>
          <w:fldChar w:fldCharType="separate"/>
        </w:r>
        <w:r>
          <w:rPr>
            <w:noProof/>
            <w:webHidden/>
          </w:rPr>
          <w:t>15</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0" w:history="1">
        <w:r w:rsidRPr="0006686C">
          <w:rPr>
            <w:rStyle w:val="ad"/>
            <w:rFonts w:eastAsia="黑体" w:hint="eastAsia"/>
            <w:noProof/>
          </w:rPr>
          <w:t>（六）就业情况</w:t>
        </w:r>
        <w:r>
          <w:rPr>
            <w:noProof/>
            <w:webHidden/>
          </w:rPr>
          <w:tab/>
        </w:r>
        <w:r>
          <w:rPr>
            <w:noProof/>
            <w:webHidden/>
          </w:rPr>
          <w:fldChar w:fldCharType="begin"/>
        </w:r>
        <w:r>
          <w:rPr>
            <w:noProof/>
            <w:webHidden/>
          </w:rPr>
          <w:instrText xml:space="preserve"> PAGEREF _Toc502321230 \h </w:instrText>
        </w:r>
        <w:r>
          <w:rPr>
            <w:noProof/>
            <w:webHidden/>
          </w:rPr>
        </w:r>
        <w:r>
          <w:rPr>
            <w:noProof/>
            <w:webHidden/>
          </w:rPr>
          <w:fldChar w:fldCharType="separate"/>
        </w:r>
        <w:r>
          <w:rPr>
            <w:noProof/>
            <w:webHidden/>
          </w:rPr>
          <w:t>16</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1" w:history="1">
        <w:r w:rsidRPr="0006686C">
          <w:rPr>
            <w:rStyle w:val="ad"/>
            <w:rFonts w:eastAsia="黑体" w:hint="eastAsia"/>
            <w:noProof/>
          </w:rPr>
          <w:t>（七）社会用人单位对毕业生评价情况</w:t>
        </w:r>
        <w:r>
          <w:rPr>
            <w:noProof/>
            <w:webHidden/>
          </w:rPr>
          <w:tab/>
        </w:r>
        <w:r>
          <w:rPr>
            <w:noProof/>
            <w:webHidden/>
          </w:rPr>
          <w:fldChar w:fldCharType="begin"/>
        </w:r>
        <w:r>
          <w:rPr>
            <w:noProof/>
            <w:webHidden/>
          </w:rPr>
          <w:instrText xml:space="preserve"> PAGEREF _Toc502321231 \h </w:instrText>
        </w:r>
        <w:r>
          <w:rPr>
            <w:noProof/>
            <w:webHidden/>
          </w:rPr>
        </w:r>
        <w:r>
          <w:rPr>
            <w:noProof/>
            <w:webHidden/>
          </w:rPr>
          <w:fldChar w:fldCharType="separate"/>
        </w:r>
        <w:r>
          <w:rPr>
            <w:noProof/>
            <w:webHidden/>
          </w:rPr>
          <w:t>18</w:t>
        </w:r>
        <w:r>
          <w:rPr>
            <w:noProof/>
            <w:webHidden/>
          </w:rPr>
          <w:fldChar w:fldCharType="end"/>
        </w:r>
      </w:hyperlink>
    </w:p>
    <w:p w:rsidR="00173310" w:rsidRDefault="00173310" w:rsidP="00173310">
      <w:pPr>
        <w:pStyle w:val="20"/>
        <w:spacing w:line="276" w:lineRule="auto"/>
        <w:ind w:firstLineChars="0" w:firstLine="0"/>
        <w:rPr>
          <w:rFonts w:asciiTheme="minorHAnsi" w:eastAsiaTheme="minorEastAsia" w:hAnsiTheme="minorHAnsi" w:cstheme="minorBidi"/>
          <w:noProof/>
          <w:sz w:val="21"/>
          <w:szCs w:val="22"/>
        </w:rPr>
      </w:pPr>
      <w:hyperlink w:anchor="_Toc502321232" w:history="1">
        <w:r w:rsidRPr="0006686C">
          <w:rPr>
            <w:rStyle w:val="ad"/>
            <w:rFonts w:eastAsia="黑体" w:hint="eastAsia"/>
            <w:noProof/>
          </w:rPr>
          <w:t>七、特色发展</w:t>
        </w:r>
        <w:r>
          <w:rPr>
            <w:noProof/>
            <w:webHidden/>
          </w:rPr>
          <w:tab/>
        </w:r>
        <w:r>
          <w:rPr>
            <w:noProof/>
            <w:webHidden/>
          </w:rPr>
          <w:fldChar w:fldCharType="begin"/>
        </w:r>
        <w:r>
          <w:rPr>
            <w:noProof/>
            <w:webHidden/>
          </w:rPr>
          <w:instrText xml:space="preserve"> PAGEREF _Toc502321232 \h </w:instrText>
        </w:r>
        <w:r>
          <w:rPr>
            <w:noProof/>
            <w:webHidden/>
          </w:rPr>
        </w:r>
        <w:r>
          <w:rPr>
            <w:noProof/>
            <w:webHidden/>
          </w:rPr>
          <w:fldChar w:fldCharType="separate"/>
        </w:r>
        <w:r>
          <w:rPr>
            <w:noProof/>
            <w:webHidden/>
          </w:rPr>
          <w:t>18</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3" w:history="1">
        <w:r w:rsidRPr="0006686C">
          <w:rPr>
            <w:rStyle w:val="ad"/>
            <w:rFonts w:eastAsia="黑体" w:hint="eastAsia"/>
            <w:noProof/>
          </w:rPr>
          <w:t>（一）实施以</w:t>
        </w:r>
        <w:r w:rsidRPr="0006686C">
          <w:rPr>
            <w:rStyle w:val="ad"/>
            <w:rFonts w:eastAsia="黑体"/>
            <w:noProof/>
          </w:rPr>
          <w:t>“</w:t>
        </w:r>
        <w:r w:rsidRPr="0006686C">
          <w:rPr>
            <w:rStyle w:val="ad"/>
            <w:rFonts w:eastAsia="黑体" w:hint="eastAsia"/>
            <w:noProof/>
          </w:rPr>
          <w:t>教学科研提升</w:t>
        </w:r>
        <w:r w:rsidRPr="0006686C">
          <w:rPr>
            <w:rStyle w:val="ad"/>
            <w:rFonts w:eastAsia="黑体"/>
            <w:noProof/>
          </w:rPr>
          <w:t>”</w:t>
        </w:r>
        <w:r w:rsidRPr="0006686C">
          <w:rPr>
            <w:rStyle w:val="ad"/>
            <w:rFonts w:eastAsia="黑体" w:hint="eastAsia"/>
            <w:noProof/>
          </w:rPr>
          <w:t>为主题的学校年度目标任务</w:t>
        </w:r>
        <w:r>
          <w:rPr>
            <w:noProof/>
            <w:webHidden/>
          </w:rPr>
          <w:tab/>
        </w:r>
        <w:r>
          <w:rPr>
            <w:noProof/>
            <w:webHidden/>
          </w:rPr>
          <w:fldChar w:fldCharType="begin"/>
        </w:r>
        <w:r>
          <w:rPr>
            <w:noProof/>
            <w:webHidden/>
          </w:rPr>
          <w:instrText xml:space="preserve"> PAGEREF _Toc502321233 \h </w:instrText>
        </w:r>
        <w:r>
          <w:rPr>
            <w:noProof/>
            <w:webHidden/>
          </w:rPr>
        </w:r>
        <w:r>
          <w:rPr>
            <w:noProof/>
            <w:webHidden/>
          </w:rPr>
          <w:fldChar w:fldCharType="separate"/>
        </w:r>
        <w:r>
          <w:rPr>
            <w:noProof/>
            <w:webHidden/>
          </w:rPr>
          <w:t>18</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4" w:history="1">
        <w:r w:rsidRPr="0006686C">
          <w:rPr>
            <w:rStyle w:val="ad"/>
            <w:rFonts w:eastAsia="黑体" w:hint="eastAsia"/>
            <w:noProof/>
          </w:rPr>
          <w:t>（二）深入优化专业结构，积极培育专业特色</w:t>
        </w:r>
        <w:r>
          <w:rPr>
            <w:noProof/>
            <w:webHidden/>
          </w:rPr>
          <w:tab/>
        </w:r>
        <w:r>
          <w:rPr>
            <w:noProof/>
            <w:webHidden/>
          </w:rPr>
          <w:fldChar w:fldCharType="begin"/>
        </w:r>
        <w:r>
          <w:rPr>
            <w:noProof/>
            <w:webHidden/>
          </w:rPr>
          <w:instrText xml:space="preserve"> PAGEREF _Toc502321234 \h </w:instrText>
        </w:r>
        <w:r>
          <w:rPr>
            <w:noProof/>
            <w:webHidden/>
          </w:rPr>
        </w:r>
        <w:r>
          <w:rPr>
            <w:noProof/>
            <w:webHidden/>
          </w:rPr>
          <w:fldChar w:fldCharType="separate"/>
        </w:r>
        <w:r>
          <w:rPr>
            <w:noProof/>
            <w:webHidden/>
          </w:rPr>
          <w:t>18</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5" w:history="1">
        <w:r w:rsidRPr="0006686C">
          <w:rPr>
            <w:rStyle w:val="ad"/>
            <w:rFonts w:eastAsia="黑体" w:hint="eastAsia"/>
            <w:noProof/>
          </w:rPr>
          <w:t>（三）持续推进课程综合改革，重点打造在线开放课程</w:t>
        </w:r>
        <w:r>
          <w:rPr>
            <w:noProof/>
            <w:webHidden/>
          </w:rPr>
          <w:tab/>
        </w:r>
        <w:r>
          <w:rPr>
            <w:noProof/>
            <w:webHidden/>
          </w:rPr>
          <w:fldChar w:fldCharType="begin"/>
        </w:r>
        <w:r>
          <w:rPr>
            <w:noProof/>
            <w:webHidden/>
          </w:rPr>
          <w:instrText xml:space="preserve"> PAGEREF _Toc502321235 \h </w:instrText>
        </w:r>
        <w:r>
          <w:rPr>
            <w:noProof/>
            <w:webHidden/>
          </w:rPr>
        </w:r>
        <w:r>
          <w:rPr>
            <w:noProof/>
            <w:webHidden/>
          </w:rPr>
          <w:fldChar w:fldCharType="separate"/>
        </w:r>
        <w:r>
          <w:rPr>
            <w:noProof/>
            <w:webHidden/>
          </w:rPr>
          <w:t>19</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6" w:history="1">
        <w:r w:rsidRPr="0006686C">
          <w:rPr>
            <w:rStyle w:val="ad"/>
            <w:rFonts w:eastAsia="黑体" w:hint="eastAsia"/>
            <w:noProof/>
          </w:rPr>
          <w:t>（四）深化教育教学改革，精心培育教学成果</w:t>
        </w:r>
        <w:r>
          <w:rPr>
            <w:noProof/>
            <w:webHidden/>
          </w:rPr>
          <w:tab/>
        </w:r>
        <w:r>
          <w:rPr>
            <w:noProof/>
            <w:webHidden/>
          </w:rPr>
          <w:fldChar w:fldCharType="begin"/>
        </w:r>
        <w:r>
          <w:rPr>
            <w:noProof/>
            <w:webHidden/>
          </w:rPr>
          <w:instrText xml:space="preserve"> PAGEREF _Toc502321236 \h </w:instrText>
        </w:r>
        <w:r>
          <w:rPr>
            <w:noProof/>
            <w:webHidden/>
          </w:rPr>
        </w:r>
        <w:r>
          <w:rPr>
            <w:noProof/>
            <w:webHidden/>
          </w:rPr>
          <w:fldChar w:fldCharType="separate"/>
        </w:r>
        <w:r>
          <w:rPr>
            <w:noProof/>
            <w:webHidden/>
          </w:rPr>
          <w:t>20</w:t>
        </w:r>
        <w:r>
          <w:rPr>
            <w:noProof/>
            <w:webHidden/>
          </w:rPr>
          <w:fldChar w:fldCharType="end"/>
        </w:r>
      </w:hyperlink>
    </w:p>
    <w:p w:rsidR="00173310" w:rsidRDefault="00173310" w:rsidP="00173310">
      <w:pPr>
        <w:pStyle w:val="20"/>
        <w:spacing w:line="276" w:lineRule="auto"/>
        <w:ind w:firstLineChars="0" w:firstLine="0"/>
        <w:rPr>
          <w:rFonts w:asciiTheme="minorHAnsi" w:eastAsiaTheme="minorEastAsia" w:hAnsiTheme="minorHAnsi" w:cstheme="minorBidi"/>
          <w:noProof/>
          <w:sz w:val="21"/>
          <w:szCs w:val="22"/>
        </w:rPr>
      </w:pPr>
      <w:hyperlink w:anchor="_Toc502321237" w:history="1">
        <w:r w:rsidRPr="0006686C">
          <w:rPr>
            <w:rStyle w:val="ad"/>
            <w:rFonts w:eastAsia="黑体" w:hint="eastAsia"/>
            <w:noProof/>
          </w:rPr>
          <w:t>八、存在的突出问题及其改进措施</w:t>
        </w:r>
        <w:r>
          <w:rPr>
            <w:noProof/>
            <w:webHidden/>
          </w:rPr>
          <w:tab/>
        </w:r>
        <w:r>
          <w:rPr>
            <w:noProof/>
            <w:webHidden/>
          </w:rPr>
          <w:fldChar w:fldCharType="begin"/>
        </w:r>
        <w:r>
          <w:rPr>
            <w:noProof/>
            <w:webHidden/>
          </w:rPr>
          <w:instrText xml:space="preserve"> PAGEREF _Toc502321237 \h </w:instrText>
        </w:r>
        <w:r>
          <w:rPr>
            <w:noProof/>
            <w:webHidden/>
          </w:rPr>
        </w:r>
        <w:r>
          <w:rPr>
            <w:noProof/>
            <w:webHidden/>
          </w:rPr>
          <w:fldChar w:fldCharType="separate"/>
        </w:r>
        <w:r>
          <w:rPr>
            <w:noProof/>
            <w:webHidden/>
          </w:rPr>
          <w:t>20</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8" w:history="1">
        <w:r w:rsidRPr="0006686C">
          <w:rPr>
            <w:rStyle w:val="ad"/>
            <w:rFonts w:eastAsia="黑体" w:hint="eastAsia"/>
            <w:noProof/>
          </w:rPr>
          <w:t>（一）上一年度存在问题及整改落实情况</w:t>
        </w:r>
        <w:r>
          <w:rPr>
            <w:noProof/>
            <w:webHidden/>
          </w:rPr>
          <w:tab/>
        </w:r>
        <w:r>
          <w:rPr>
            <w:noProof/>
            <w:webHidden/>
          </w:rPr>
          <w:fldChar w:fldCharType="begin"/>
        </w:r>
        <w:r>
          <w:rPr>
            <w:noProof/>
            <w:webHidden/>
          </w:rPr>
          <w:instrText xml:space="preserve"> PAGEREF _Toc502321238 \h </w:instrText>
        </w:r>
        <w:r>
          <w:rPr>
            <w:noProof/>
            <w:webHidden/>
          </w:rPr>
        </w:r>
        <w:r>
          <w:rPr>
            <w:noProof/>
            <w:webHidden/>
          </w:rPr>
          <w:fldChar w:fldCharType="separate"/>
        </w:r>
        <w:r>
          <w:rPr>
            <w:noProof/>
            <w:webHidden/>
          </w:rPr>
          <w:t>20</w:t>
        </w:r>
        <w:r>
          <w:rPr>
            <w:noProof/>
            <w:webHidden/>
          </w:rPr>
          <w:fldChar w:fldCharType="end"/>
        </w:r>
      </w:hyperlink>
    </w:p>
    <w:p w:rsidR="00173310" w:rsidRDefault="00173310" w:rsidP="00173310">
      <w:pPr>
        <w:pStyle w:val="20"/>
        <w:spacing w:line="276" w:lineRule="auto"/>
        <w:rPr>
          <w:rFonts w:asciiTheme="minorHAnsi" w:eastAsiaTheme="minorEastAsia" w:hAnsiTheme="minorHAnsi" w:cstheme="minorBidi"/>
          <w:noProof/>
          <w:sz w:val="21"/>
          <w:szCs w:val="22"/>
        </w:rPr>
      </w:pPr>
      <w:hyperlink w:anchor="_Toc502321239" w:history="1">
        <w:r w:rsidRPr="0006686C">
          <w:rPr>
            <w:rStyle w:val="ad"/>
            <w:rFonts w:eastAsia="黑体" w:hint="eastAsia"/>
            <w:noProof/>
          </w:rPr>
          <w:t>（二）存在的突出问题及努力方向</w:t>
        </w:r>
        <w:r>
          <w:rPr>
            <w:noProof/>
            <w:webHidden/>
          </w:rPr>
          <w:tab/>
        </w:r>
        <w:r>
          <w:rPr>
            <w:noProof/>
            <w:webHidden/>
          </w:rPr>
          <w:fldChar w:fldCharType="begin"/>
        </w:r>
        <w:r>
          <w:rPr>
            <w:noProof/>
            <w:webHidden/>
          </w:rPr>
          <w:instrText xml:space="preserve"> PAGEREF _Toc502321239 \h </w:instrText>
        </w:r>
        <w:r>
          <w:rPr>
            <w:noProof/>
            <w:webHidden/>
          </w:rPr>
        </w:r>
        <w:r>
          <w:rPr>
            <w:noProof/>
            <w:webHidden/>
          </w:rPr>
          <w:fldChar w:fldCharType="separate"/>
        </w:r>
        <w:r>
          <w:rPr>
            <w:noProof/>
            <w:webHidden/>
          </w:rPr>
          <w:t>20</w:t>
        </w:r>
        <w:r>
          <w:rPr>
            <w:noProof/>
            <w:webHidden/>
          </w:rPr>
          <w:fldChar w:fldCharType="end"/>
        </w:r>
      </w:hyperlink>
    </w:p>
    <w:p w:rsidR="001E3678" w:rsidRDefault="001F7562">
      <w:pPr>
        <w:spacing w:line="276" w:lineRule="auto"/>
        <w:ind w:firstLine="480"/>
      </w:pPr>
      <w:r>
        <w:fldChar w:fldCharType="end"/>
      </w:r>
    </w:p>
    <w:p w:rsidR="001E3678" w:rsidRDefault="001E3678">
      <w:pPr>
        <w:spacing w:beforeLines="150" w:before="489" w:afterLines="100" w:after="326" w:line="360" w:lineRule="auto"/>
        <w:ind w:firstLine="723"/>
        <w:jc w:val="center"/>
        <w:rPr>
          <w:rFonts w:eastAsia="黑体"/>
          <w:b/>
          <w:bCs/>
          <w:sz w:val="36"/>
          <w:szCs w:val="36"/>
        </w:rPr>
        <w:sectPr w:rsidR="001E3678">
          <w:headerReference w:type="even" r:id="rId9"/>
          <w:headerReference w:type="default" r:id="rId10"/>
          <w:footerReference w:type="even" r:id="rId11"/>
          <w:footerReference w:type="default" r:id="rId12"/>
          <w:headerReference w:type="first" r:id="rId13"/>
          <w:footerReference w:type="first" r:id="rId14"/>
          <w:pgSz w:w="11906" w:h="16838"/>
          <w:pgMar w:top="1418" w:right="1531" w:bottom="1418" w:left="1531" w:header="851" w:footer="850" w:gutter="0"/>
          <w:cols w:space="720"/>
          <w:docGrid w:type="lines" w:linePitch="326"/>
        </w:sectPr>
      </w:pPr>
    </w:p>
    <w:p w:rsidR="001E3678" w:rsidRDefault="001F7562">
      <w:pPr>
        <w:ind w:firstLineChars="0" w:firstLine="0"/>
        <w:jc w:val="center"/>
        <w:rPr>
          <w:rFonts w:eastAsia="黑体"/>
          <w:b/>
          <w:bCs/>
          <w:sz w:val="36"/>
          <w:szCs w:val="36"/>
        </w:rPr>
      </w:pPr>
      <w:r>
        <w:rPr>
          <w:rFonts w:eastAsia="黑体"/>
          <w:b/>
          <w:bCs/>
          <w:sz w:val="36"/>
          <w:szCs w:val="36"/>
        </w:rPr>
        <w:lastRenderedPageBreak/>
        <w:t>西安文理学院</w:t>
      </w:r>
      <w:r>
        <w:rPr>
          <w:rFonts w:eastAsia="黑体"/>
          <w:b/>
          <w:bCs/>
          <w:sz w:val="36"/>
          <w:szCs w:val="36"/>
        </w:rPr>
        <w:t>2016-2017</w:t>
      </w:r>
      <w:r>
        <w:rPr>
          <w:rFonts w:eastAsia="黑体"/>
          <w:b/>
          <w:bCs/>
          <w:sz w:val="36"/>
          <w:szCs w:val="36"/>
        </w:rPr>
        <w:t>学年本科教学质量报告</w:t>
      </w:r>
    </w:p>
    <w:p w:rsidR="001E3678" w:rsidRDefault="001F7562">
      <w:pPr>
        <w:spacing w:line="400" w:lineRule="exact"/>
        <w:ind w:firstLine="480"/>
        <w:rPr>
          <w:rFonts w:ascii="仿宋_GB2312"/>
          <w:szCs w:val="32"/>
        </w:rPr>
      </w:pPr>
      <w:r>
        <w:rPr>
          <w:rFonts w:asciiTheme="majorEastAsia" w:eastAsiaTheme="majorEastAsia" w:hAnsiTheme="majorEastAsia" w:cs="仿宋_GB2312" w:hint="eastAsia"/>
          <w:szCs w:val="24"/>
        </w:rPr>
        <w:t>西安文理学院是</w:t>
      </w:r>
      <w:r>
        <w:rPr>
          <w:rFonts w:asciiTheme="majorEastAsia" w:eastAsiaTheme="majorEastAsia" w:hAnsiTheme="majorEastAsia" w:cs="仿宋_GB2312"/>
          <w:szCs w:val="24"/>
        </w:rPr>
        <w:t>2003</w:t>
      </w:r>
      <w:r>
        <w:rPr>
          <w:rFonts w:asciiTheme="majorEastAsia" w:eastAsiaTheme="majorEastAsia" w:hAnsiTheme="majorEastAsia" w:cs="仿宋_GB2312" w:hint="eastAsia"/>
          <w:szCs w:val="24"/>
        </w:rPr>
        <w:t>年经教育部批准，由西安市政府主办、省市共建、面向全国招生的一所全日制普通本科高校。</w:t>
      </w:r>
      <w:r>
        <w:rPr>
          <w:rFonts w:asciiTheme="majorEastAsia" w:eastAsiaTheme="majorEastAsia" w:hAnsiTheme="majorEastAsia" w:cs="仿宋_GB2312" w:hint="eastAsia"/>
          <w:szCs w:val="24"/>
        </w:rPr>
        <w:t>先后由西安大学、西安师范专科学校、西安教育学院、西安幼儿师范学校和西安师范学校合并而成，办学历史可追溯至</w:t>
      </w:r>
      <w:r>
        <w:rPr>
          <w:rFonts w:asciiTheme="majorEastAsia" w:eastAsiaTheme="majorEastAsia" w:hAnsiTheme="majorEastAsia" w:cs="仿宋_GB2312"/>
          <w:szCs w:val="24"/>
        </w:rPr>
        <w:t>1903</w:t>
      </w:r>
      <w:r>
        <w:rPr>
          <w:rFonts w:asciiTheme="majorEastAsia" w:eastAsiaTheme="majorEastAsia" w:hAnsiTheme="majorEastAsia" w:cs="仿宋_GB2312" w:hint="eastAsia"/>
          <w:szCs w:val="24"/>
        </w:rPr>
        <w:t>年设立的陕西师范学堂。</w:t>
      </w:r>
      <w:r>
        <w:rPr>
          <w:rFonts w:ascii="仿宋_GB2312" w:hint="eastAsia"/>
          <w:szCs w:val="32"/>
        </w:rPr>
        <w:t>学校秉承关中书院“躬行实践、经世致用、敦本尚实、笃行践履”的内涵，结合国家“育人为本，德育为先”的教育方针，凝练形成“重德、笃学、躬行、崇高”的校训。学校“对接西安需求、服务西安建设、融入西安发展”，坚持地方性、应用型、开放式办学，走转型升级、创新驱动、内涵发展、质量取胜之路，</w:t>
      </w:r>
      <w:r>
        <w:rPr>
          <w:rFonts w:ascii="仿宋_GB2312" w:hint="eastAsia"/>
          <w:szCs w:val="32"/>
        </w:rPr>
        <w:t>2011</w:t>
      </w:r>
      <w:r>
        <w:rPr>
          <w:rFonts w:ascii="仿宋_GB2312" w:hint="eastAsia"/>
          <w:szCs w:val="32"/>
        </w:rPr>
        <w:t>年顺利通过教育部本科教学工作合格评估，</w:t>
      </w:r>
      <w:r>
        <w:rPr>
          <w:rFonts w:ascii="仿宋_GB2312" w:hint="eastAsia"/>
          <w:szCs w:val="32"/>
        </w:rPr>
        <w:t>2013</w:t>
      </w:r>
      <w:r>
        <w:rPr>
          <w:rFonts w:ascii="仿宋_GB2312" w:hint="eastAsia"/>
          <w:szCs w:val="32"/>
        </w:rPr>
        <w:t>年成为陕西省双学士学位授予试点单位，</w:t>
      </w:r>
      <w:r>
        <w:rPr>
          <w:rFonts w:ascii="仿宋_GB2312" w:hint="eastAsia"/>
          <w:szCs w:val="32"/>
        </w:rPr>
        <w:t>2014</w:t>
      </w:r>
      <w:r>
        <w:rPr>
          <w:rFonts w:ascii="仿宋_GB2312" w:hint="eastAsia"/>
          <w:szCs w:val="32"/>
        </w:rPr>
        <w:t>年成为陕西省转型发展试点学校、联合培养研究生示范站单位，</w:t>
      </w:r>
      <w:r>
        <w:rPr>
          <w:rFonts w:ascii="仿宋_GB2312" w:hint="eastAsia"/>
          <w:szCs w:val="32"/>
        </w:rPr>
        <w:t>2016</w:t>
      </w:r>
      <w:r>
        <w:rPr>
          <w:rFonts w:ascii="仿宋_GB2312" w:hint="eastAsia"/>
          <w:szCs w:val="32"/>
        </w:rPr>
        <w:t>年成为西安市国家全面创新改革试验区试点高校。</w:t>
      </w:r>
    </w:p>
    <w:p w:rsidR="001E3678" w:rsidRDefault="001F7562">
      <w:pPr>
        <w:pStyle w:val="aa"/>
        <w:spacing w:before="0" w:after="0"/>
        <w:ind w:firstLineChars="0" w:firstLine="0"/>
        <w:jc w:val="left"/>
        <w:rPr>
          <w:rFonts w:ascii="Times New Roman" w:eastAsia="黑体" w:hAnsi="Times New Roman" w:cs="Times New Roman"/>
          <w:b w:val="0"/>
          <w:sz w:val="30"/>
          <w:szCs w:val="30"/>
        </w:rPr>
      </w:pPr>
      <w:bookmarkStart w:id="0" w:name="_Toc502321195"/>
      <w:r>
        <w:rPr>
          <w:rFonts w:ascii="Times New Roman" w:eastAsia="黑体" w:hAnsi="Times New Roman" w:cs="Times New Roman"/>
          <w:b w:val="0"/>
          <w:sz w:val="30"/>
          <w:szCs w:val="30"/>
        </w:rPr>
        <w:t>一、本科教育基本情况</w:t>
      </w:r>
      <w:bookmarkEnd w:id="0"/>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 w:name="_Toc502321196"/>
      <w:r>
        <w:rPr>
          <w:rFonts w:ascii="Times New Roman" w:eastAsia="黑体" w:hAnsi="Times New Roman" w:cs="Times New Roman"/>
          <w:b w:val="0"/>
          <w:sz w:val="28"/>
          <w:szCs w:val="28"/>
        </w:rPr>
        <w:t>（一</w:t>
      </w:r>
      <w:r>
        <w:rPr>
          <w:rFonts w:ascii="Times New Roman" w:eastAsia="黑体" w:hAnsi="Times New Roman" w:cs="Times New Roman"/>
          <w:b w:val="0"/>
          <w:sz w:val="28"/>
          <w:szCs w:val="28"/>
        </w:rPr>
        <w:t>）办学定位</w:t>
      </w:r>
      <w:bookmarkEnd w:id="1"/>
    </w:p>
    <w:p w:rsidR="001E3678" w:rsidRDefault="001F7562">
      <w:pPr>
        <w:spacing w:line="400" w:lineRule="exact"/>
        <w:ind w:firstLine="480"/>
        <w:rPr>
          <w:rFonts w:ascii="仿宋_GB2312"/>
          <w:szCs w:val="32"/>
        </w:rPr>
      </w:pPr>
      <w:r>
        <w:rPr>
          <w:rFonts w:ascii="仿宋_GB2312" w:hint="eastAsia"/>
          <w:szCs w:val="32"/>
        </w:rPr>
        <w:t>办学目标定位：建设服务区域经济社会发展，特色鲜明的高水平应用型大学。</w:t>
      </w:r>
    </w:p>
    <w:p w:rsidR="001E3678" w:rsidRDefault="001F7562">
      <w:pPr>
        <w:spacing w:line="400" w:lineRule="exact"/>
        <w:ind w:firstLine="480"/>
        <w:rPr>
          <w:rFonts w:ascii="仿宋_GB2312"/>
          <w:szCs w:val="32"/>
        </w:rPr>
      </w:pPr>
      <w:r>
        <w:rPr>
          <w:rFonts w:ascii="仿宋_GB2312" w:hint="eastAsia"/>
          <w:szCs w:val="32"/>
        </w:rPr>
        <w:t>办学层次定位：以本科教育为主，积极发展研究生教育。</w:t>
      </w:r>
    </w:p>
    <w:p w:rsidR="001E3678" w:rsidRDefault="001F7562">
      <w:pPr>
        <w:spacing w:line="400" w:lineRule="exact"/>
        <w:ind w:firstLine="480"/>
        <w:rPr>
          <w:rFonts w:ascii="仿宋_GB2312"/>
          <w:szCs w:val="32"/>
        </w:rPr>
      </w:pPr>
      <w:r>
        <w:rPr>
          <w:rFonts w:ascii="仿宋_GB2312" w:hint="eastAsia"/>
          <w:szCs w:val="32"/>
        </w:rPr>
        <w:t>学科专业定位：师范做优、文史做强、工管做特，多学科协调发展。</w:t>
      </w:r>
    </w:p>
    <w:p w:rsidR="001E3678" w:rsidRDefault="001F7562">
      <w:pPr>
        <w:spacing w:line="400" w:lineRule="exact"/>
        <w:ind w:firstLine="480"/>
        <w:rPr>
          <w:rFonts w:ascii="仿宋_GB2312"/>
          <w:szCs w:val="32"/>
        </w:rPr>
      </w:pPr>
      <w:r>
        <w:rPr>
          <w:rFonts w:ascii="仿宋_GB2312" w:hint="eastAsia"/>
          <w:szCs w:val="32"/>
        </w:rPr>
        <w:t>服务面向定位：立足西安，面向陕西，辐射全国，为区域经济社会发展服务。</w:t>
      </w:r>
    </w:p>
    <w:p w:rsidR="001E3678" w:rsidRDefault="001F7562">
      <w:pPr>
        <w:spacing w:line="400" w:lineRule="exact"/>
        <w:ind w:firstLine="480"/>
        <w:rPr>
          <w:rFonts w:ascii="仿宋_GB2312"/>
          <w:szCs w:val="32"/>
        </w:rPr>
      </w:pPr>
      <w:r>
        <w:rPr>
          <w:rFonts w:ascii="仿宋_GB2312" w:hint="eastAsia"/>
          <w:szCs w:val="32"/>
        </w:rPr>
        <w:t>学校使命：承古创新，立德树人，服务西安。</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2" w:name="_Toc502321197"/>
      <w:r>
        <w:rPr>
          <w:rFonts w:ascii="Times New Roman" w:eastAsia="黑体" w:hAnsi="Times New Roman" w:cs="Times New Roman"/>
          <w:b w:val="0"/>
          <w:sz w:val="28"/>
          <w:szCs w:val="28"/>
        </w:rPr>
        <w:t>（二）培养目标</w:t>
      </w:r>
      <w:bookmarkEnd w:id="2"/>
    </w:p>
    <w:p w:rsidR="001E3678" w:rsidRDefault="001F7562">
      <w:pPr>
        <w:spacing w:line="400" w:lineRule="exact"/>
        <w:ind w:firstLine="480"/>
        <w:rPr>
          <w:rFonts w:ascii="仿宋_GB2312"/>
          <w:szCs w:val="32"/>
        </w:rPr>
      </w:pPr>
      <w:r>
        <w:rPr>
          <w:rFonts w:ascii="仿宋_GB2312" w:hint="eastAsia"/>
          <w:szCs w:val="32"/>
        </w:rPr>
        <w:t>人才</w:t>
      </w:r>
      <w:proofErr w:type="gramStart"/>
      <w:r>
        <w:rPr>
          <w:rFonts w:ascii="仿宋_GB2312" w:hint="eastAsia"/>
          <w:szCs w:val="32"/>
        </w:rPr>
        <w:t>培养总</w:t>
      </w:r>
      <w:proofErr w:type="gramEnd"/>
      <w:r>
        <w:rPr>
          <w:rFonts w:ascii="仿宋_GB2312" w:hint="eastAsia"/>
          <w:szCs w:val="32"/>
        </w:rPr>
        <w:t>目标：为区域经济社会发展培养基础实、能力强，具有强烈的社会责任感和有创新创业精</w:t>
      </w:r>
      <w:r w:rsidRPr="001B5C49">
        <w:rPr>
          <w:rFonts w:ascii="仿宋_GB2312" w:hint="eastAsia"/>
          <w:szCs w:val="32"/>
        </w:rPr>
        <w:t>神的</w:t>
      </w:r>
      <w:r w:rsidR="001B5C49" w:rsidRPr="001B5C49">
        <w:rPr>
          <w:rFonts w:ascii="仿宋_GB2312" w:hint="eastAsia"/>
          <w:szCs w:val="32"/>
        </w:rPr>
        <w:t>高</w:t>
      </w:r>
      <w:r w:rsidRPr="001B5C49">
        <w:rPr>
          <w:rFonts w:ascii="仿宋_GB2312" w:hint="eastAsia"/>
          <w:szCs w:val="32"/>
        </w:rPr>
        <w:t>素质</w:t>
      </w:r>
      <w:r w:rsidRPr="001B5C49">
        <w:rPr>
          <w:rFonts w:ascii="仿宋_GB2312" w:hint="eastAsia"/>
          <w:szCs w:val="32"/>
        </w:rPr>
        <w:t>应</w:t>
      </w:r>
      <w:r>
        <w:rPr>
          <w:rFonts w:ascii="仿宋_GB2312" w:hint="eastAsia"/>
          <w:szCs w:val="32"/>
        </w:rPr>
        <w:t>用型人才。</w:t>
      </w:r>
    </w:p>
    <w:p w:rsidR="001E3678" w:rsidRDefault="001F7562">
      <w:pPr>
        <w:pStyle w:val="2"/>
        <w:spacing w:before="0" w:after="0" w:line="360" w:lineRule="auto"/>
        <w:ind w:firstLineChars="0" w:firstLine="0"/>
        <w:rPr>
          <w:rFonts w:ascii="Times New Roman" w:hAnsi="Times New Roman" w:cs="Times New Roman"/>
        </w:rPr>
      </w:pPr>
      <w:bookmarkStart w:id="3" w:name="_Toc502321198"/>
      <w:r>
        <w:rPr>
          <w:rFonts w:ascii="Times New Roman" w:eastAsia="黑体" w:hAnsi="Times New Roman" w:cs="Times New Roman"/>
          <w:b w:val="0"/>
          <w:sz w:val="28"/>
          <w:szCs w:val="28"/>
        </w:rPr>
        <w:t>（三）专业设置</w:t>
      </w:r>
      <w:bookmarkEnd w:id="3"/>
    </w:p>
    <w:p w:rsidR="001E3678" w:rsidRDefault="001F7562">
      <w:pPr>
        <w:spacing w:line="400" w:lineRule="exact"/>
        <w:ind w:firstLine="480"/>
        <w:rPr>
          <w:szCs w:val="32"/>
        </w:rPr>
      </w:pPr>
      <w:r>
        <w:rPr>
          <w:szCs w:val="32"/>
        </w:rPr>
        <w:t>1.</w:t>
      </w:r>
      <w:r>
        <w:rPr>
          <w:szCs w:val="32"/>
        </w:rPr>
        <w:t>学科专业一览</w:t>
      </w:r>
    </w:p>
    <w:p w:rsidR="001E3678" w:rsidRDefault="001F7562">
      <w:pPr>
        <w:spacing w:line="400" w:lineRule="exact"/>
        <w:ind w:firstLine="480"/>
        <w:rPr>
          <w:szCs w:val="32"/>
        </w:rPr>
      </w:pPr>
      <w:r>
        <w:rPr>
          <w:szCs w:val="32"/>
        </w:rPr>
        <w:t>学校的本科教育涵盖文学、理学、工学、教育学、经济学、管理学、法学、历史学、农学、艺术学等</w:t>
      </w:r>
      <w:r>
        <w:rPr>
          <w:szCs w:val="32"/>
        </w:rPr>
        <w:t>10</w:t>
      </w:r>
      <w:r>
        <w:rPr>
          <w:szCs w:val="32"/>
        </w:rPr>
        <w:t>大学科门类，</w:t>
      </w:r>
      <w:r>
        <w:rPr>
          <w:szCs w:val="32"/>
        </w:rPr>
        <w:t>48</w:t>
      </w:r>
      <w:r>
        <w:rPr>
          <w:szCs w:val="32"/>
        </w:rPr>
        <w:t>个本科专业，其中文学专业</w:t>
      </w:r>
      <w:r>
        <w:rPr>
          <w:szCs w:val="32"/>
        </w:rPr>
        <w:t>7</w:t>
      </w:r>
      <w:r>
        <w:rPr>
          <w:szCs w:val="32"/>
        </w:rPr>
        <w:t>个、理学专业</w:t>
      </w:r>
      <w:r>
        <w:rPr>
          <w:szCs w:val="32"/>
        </w:rPr>
        <w:t>9</w:t>
      </w:r>
      <w:r>
        <w:rPr>
          <w:szCs w:val="32"/>
        </w:rPr>
        <w:t>个、工学专业</w:t>
      </w:r>
      <w:r>
        <w:rPr>
          <w:szCs w:val="32"/>
        </w:rPr>
        <w:t>13</w:t>
      </w:r>
      <w:r>
        <w:rPr>
          <w:szCs w:val="32"/>
        </w:rPr>
        <w:t>个、管理学专业</w:t>
      </w:r>
      <w:r>
        <w:rPr>
          <w:szCs w:val="32"/>
        </w:rPr>
        <w:t>4</w:t>
      </w:r>
      <w:r>
        <w:rPr>
          <w:szCs w:val="32"/>
        </w:rPr>
        <w:t>个、艺术学专业</w:t>
      </w:r>
      <w:r>
        <w:rPr>
          <w:szCs w:val="32"/>
        </w:rPr>
        <w:t>7</w:t>
      </w:r>
      <w:r>
        <w:rPr>
          <w:szCs w:val="32"/>
        </w:rPr>
        <w:t>个、教育学专业</w:t>
      </w:r>
      <w:r>
        <w:rPr>
          <w:szCs w:val="32"/>
        </w:rPr>
        <w:t>3</w:t>
      </w:r>
      <w:r>
        <w:rPr>
          <w:szCs w:val="32"/>
        </w:rPr>
        <w:t>个、历史学专业</w:t>
      </w:r>
      <w:r>
        <w:rPr>
          <w:szCs w:val="32"/>
        </w:rPr>
        <w:t>2</w:t>
      </w:r>
      <w:r>
        <w:rPr>
          <w:szCs w:val="32"/>
        </w:rPr>
        <w:t>个、法学、农学和经济学专业各</w:t>
      </w:r>
      <w:r>
        <w:rPr>
          <w:szCs w:val="32"/>
        </w:rPr>
        <w:t>1</w:t>
      </w:r>
      <w:r>
        <w:rPr>
          <w:szCs w:val="32"/>
        </w:rPr>
        <w:t>个（见图</w:t>
      </w:r>
      <w:r>
        <w:rPr>
          <w:szCs w:val="32"/>
        </w:rPr>
        <w:t>1</w:t>
      </w:r>
      <w:r>
        <w:rPr>
          <w:szCs w:val="32"/>
        </w:rPr>
        <w:t>）。</w:t>
      </w:r>
    </w:p>
    <w:p w:rsidR="001E3678" w:rsidRDefault="001E3678">
      <w:pPr>
        <w:ind w:firstLineChars="0" w:firstLine="0"/>
        <w:jc w:val="center"/>
        <w:rPr>
          <w:rFonts w:eastAsiaTheme="majorEastAsia"/>
          <w:bCs/>
          <w:sz w:val="21"/>
        </w:rPr>
      </w:pPr>
    </w:p>
    <w:p w:rsidR="001E3678" w:rsidRDefault="001E3678">
      <w:pPr>
        <w:ind w:firstLineChars="0" w:firstLine="0"/>
        <w:jc w:val="center"/>
        <w:rPr>
          <w:rFonts w:eastAsiaTheme="majorEastAsia"/>
          <w:bCs/>
          <w:sz w:val="21"/>
        </w:rPr>
      </w:pPr>
    </w:p>
    <w:p w:rsidR="001E3678" w:rsidRDefault="001F7562">
      <w:pPr>
        <w:ind w:firstLineChars="0" w:firstLine="0"/>
        <w:jc w:val="center"/>
        <w:rPr>
          <w:rFonts w:eastAsiaTheme="majorEastAsia"/>
          <w:bCs/>
          <w:sz w:val="21"/>
        </w:rPr>
      </w:pPr>
      <w:r>
        <w:rPr>
          <w:rFonts w:eastAsiaTheme="majorEastAsia"/>
          <w:bCs/>
          <w:noProof/>
          <w:sz w:val="21"/>
        </w:rPr>
        <w:lastRenderedPageBreak/>
        <w:drawing>
          <wp:inline distT="0" distB="0" distL="0" distR="0">
            <wp:extent cx="4311650" cy="1917700"/>
            <wp:effectExtent l="0" t="0" r="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3678" w:rsidRDefault="001F7562">
      <w:pPr>
        <w:ind w:firstLineChars="0" w:firstLine="0"/>
        <w:jc w:val="center"/>
        <w:rPr>
          <w:rFonts w:eastAsiaTheme="majorEastAsia"/>
          <w:b/>
          <w:sz w:val="21"/>
        </w:rPr>
      </w:pPr>
      <w:r>
        <w:rPr>
          <w:rFonts w:eastAsiaTheme="majorEastAsia"/>
          <w:b/>
          <w:sz w:val="21"/>
        </w:rPr>
        <w:t>图</w:t>
      </w:r>
      <w:r>
        <w:rPr>
          <w:rFonts w:eastAsiaTheme="majorEastAsia"/>
          <w:b/>
          <w:sz w:val="21"/>
        </w:rPr>
        <w:t>1 2017</w:t>
      </w:r>
      <w:r>
        <w:rPr>
          <w:rFonts w:eastAsiaTheme="majorEastAsia"/>
          <w:b/>
          <w:sz w:val="21"/>
        </w:rPr>
        <w:t>年本科专业的学科分布图</w:t>
      </w:r>
    </w:p>
    <w:p w:rsidR="001E3678" w:rsidRDefault="001E3678">
      <w:pPr>
        <w:ind w:firstLineChars="0" w:firstLine="0"/>
        <w:jc w:val="center"/>
        <w:rPr>
          <w:rFonts w:eastAsiaTheme="majorEastAsia"/>
          <w:b/>
          <w:sz w:val="21"/>
        </w:rPr>
      </w:pPr>
    </w:p>
    <w:p w:rsidR="001E3678" w:rsidRDefault="001F7562">
      <w:pPr>
        <w:spacing w:line="400" w:lineRule="exact"/>
        <w:ind w:firstLine="480"/>
        <w:rPr>
          <w:rFonts w:eastAsiaTheme="majorEastAsia"/>
          <w:bCs/>
          <w:sz w:val="21"/>
        </w:rPr>
      </w:pPr>
      <w:r>
        <w:rPr>
          <w:szCs w:val="32"/>
        </w:rPr>
        <w:t>2.</w:t>
      </w:r>
      <w:r>
        <w:rPr>
          <w:szCs w:val="32"/>
        </w:rPr>
        <w:t>本科专业设置一览</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1 </w:t>
      </w:r>
      <w:r>
        <w:rPr>
          <w:rFonts w:hint="eastAsia"/>
          <w:b/>
          <w:bCs/>
          <w:kern w:val="0"/>
          <w:szCs w:val="24"/>
        </w:rPr>
        <w:t xml:space="preserve"> </w:t>
      </w:r>
      <w:r>
        <w:rPr>
          <w:b/>
          <w:bCs/>
          <w:kern w:val="0"/>
          <w:szCs w:val="24"/>
        </w:rPr>
        <w:t>西安文理学院本科专业设置一览表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215"/>
        <w:gridCol w:w="2551"/>
        <w:gridCol w:w="848"/>
        <w:gridCol w:w="993"/>
        <w:gridCol w:w="1062"/>
        <w:gridCol w:w="1064"/>
      </w:tblGrid>
      <w:tr w:rsidR="001E3678">
        <w:trPr>
          <w:trHeight w:val="584"/>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b/>
                <w:sz w:val="21"/>
              </w:rPr>
            </w:pPr>
            <w:r>
              <w:rPr>
                <w:rFonts w:eastAsiaTheme="minorEastAsia"/>
                <w:b/>
                <w:sz w:val="21"/>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b/>
                <w:sz w:val="21"/>
              </w:rPr>
            </w:pPr>
            <w:r>
              <w:rPr>
                <w:rFonts w:eastAsiaTheme="minorEastAsia"/>
                <w:b/>
                <w:sz w:val="21"/>
              </w:rPr>
              <w:t>所在学院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b/>
                <w:sz w:val="21"/>
              </w:rPr>
            </w:pPr>
            <w:r>
              <w:rPr>
                <w:rFonts w:eastAsiaTheme="minorEastAsia"/>
                <w:b/>
                <w:sz w:val="21"/>
              </w:rPr>
              <w:t>专业名称</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b/>
                <w:sz w:val="21"/>
              </w:rPr>
            </w:pPr>
            <w:r>
              <w:rPr>
                <w:rFonts w:eastAsiaTheme="minorEastAsia"/>
                <w:b/>
                <w:sz w:val="21"/>
              </w:rPr>
              <w:t>审批</w:t>
            </w:r>
          </w:p>
          <w:p w:rsidR="001E3678" w:rsidRDefault="001F7562">
            <w:pPr>
              <w:adjustRightInd w:val="0"/>
              <w:snapToGrid w:val="0"/>
              <w:ind w:firstLineChars="0" w:firstLine="0"/>
              <w:jc w:val="center"/>
              <w:rPr>
                <w:rFonts w:eastAsiaTheme="minorEastAsia"/>
                <w:b/>
                <w:sz w:val="21"/>
              </w:rPr>
            </w:pPr>
            <w:r>
              <w:rPr>
                <w:rFonts w:eastAsiaTheme="minorEastAsia"/>
                <w:b/>
                <w:sz w:val="21"/>
              </w:rPr>
              <w:t>时间</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b/>
                <w:sz w:val="21"/>
              </w:rPr>
            </w:pPr>
            <w:r>
              <w:rPr>
                <w:rFonts w:eastAsiaTheme="minorEastAsia"/>
                <w:b/>
                <w:sz w:val="21"/>
              </w:rPr>
              <w:t>授予</w:t>
            </w:r>
          </w:p>
          <w:p w:rsidR="001E3678" w:rsidRDefault="001F7562">
            <w:pPr>
              <w:adjustRightInd w:val="0"/>
              <w:snapToGrid w:val="0"/>
              <w:ind w:firstLineChars="0" w:firstLine="0"/>
              <w:jc w:val="center"/>
              <w:rPr>
                <w:rFonts w:eastAsiaTheme="minorEastAsia"/>
                <w:b/>
                <w:sz w:val="21"/>
              </w:rPr>
            </w:pPr>
            <w:r>
              <w:rPr>
                <w:rFonts w:eastAsiaTheme="minorEastAsia"/>
                <w:b/>
                <w:sz w:val="21"/>
              </w:rPr>
              <w:t>学位</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adjustRightInd w:val="0"/>
              <w:snapToGrid w:val="0"/>
              <w:ind w:firstLineChars="0" w:firstLine="0"/>
              <w:jc w:val="center"/>
              <w:rPr>
                <w:rFonts w:eastAsiaTheme="minorEastAsia"/>
                <w:b/>
                <w:sz w:val="21"/>
              </w:rPr>
            </w:pPr>
            <w:r>
              <w:rPr>
                <w:rFonts w:eastAsiaTheme="minorEastAsia"/>
                <w:b/>
                <w:sz w:val="21"/>
              </w:rPr>
              <w:t>已毕业学生届数</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adjustRightInd w:val="0"/>
              <w:snapToGrid w:val="0"/>
              <w:ind w:firstLineChars="0" w:firstLine="0"/>
              <w:jc w:val="center"/>
              <w:rPr>
                <w:rFonts w:eastAsiaTheme="minorEastAsia"/>
                <w:b/>
                <w:sz w:val="21"/>
              </w:rPr>
            </w:pPr>
            <w:r>
              <w:rPr>
                <w:rFonts w:eastAsiaTheme="minorEastAsia"/>
                <w:b/>
                <w:sz w:val="21"/>
              </w:rPr>
              <w:t>招生</w:t>
            </w:r>
          </w:p>
          <w:p w:rsidR="001E3678" w:rsidRDefault="001F7562">
            <w:pPr>
              <w:widowControl/>
              <w:adjustRightInd w:val="0"/>
              <w:snapToGrid w:val="0"/>
              <w:ind w:firstLineChars="0" w:firstLine="0"/>
              <w:jc w:val="center"/>
              <w:rPr>
                <w:rFonts w:eastAsiaTheme="minorEastAsia"/>
                <w:b/>
                <w:sz w:val="21"/>
              </w:rPr>
            </w:pPr>
            <w:r>
              <w:rPr>
                <w:rFonts w:eastAsiaTheme="minorEastAsia"/>
                <w:b/>
                <w:sz w:val="21"/>
              </w:rPr>
              <w:t>状态</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人文学院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汉语言文学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1990</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24</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汉语国际教育</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2008</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5</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秘书学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2008</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3</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广告学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2011</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5</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文物与博物馆学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历史学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6</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历史学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历史学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7</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外国语</w:t>
            </w:r>
          </w:p>
          <w:p w:rsidR="001E3678" w:rsidRDefault="001F7562">
            <w:pPr>
              <w:adjustRightInd w:val="0"/>
              <w:snapToGrid w:val="0"/>
              <w:ind w:firstLineChars="0" w:firstLine="0"/>
              <w:jc w:val="center"/>
              <w:rPr>
                <w:rFonts w:eastAsiaTheme="minorEastAsia"/>
                <w:sz w:val="21"/>
              </w:rPr>
            </w:pPr>
            <w:r>
              <w:rPr>
                <w:rFonts w:eastAsiaTheme="minorEastAsia"/>
                <w:sz w:val="21"/>
              </w:rPr>
              <w:t>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英语</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11</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8</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日语</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2009</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4</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9</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翻译</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2017</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文学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新办专业</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10</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信息工程学院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数学与应用数学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1990</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24</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11</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信息与计算科学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2010</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3</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12</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计算机科学与技术</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13</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物联网工程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14</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软件工程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2007</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7</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15</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电子信息工程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16</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电子商务</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17</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机械与</w:t>
            </w:r>
          </w:p>
          <w:p w:rsidR="001E3678" w:rsidRDefault="001F7562">
            <w:pPr>
              <w:adjustRightInd w:val="0"/>
              <w:snapToGrid w:val="0"/>
              <w:ind w:firstLineChars="0" w:firstLine="0"/>
              <w:jc w:val="center"/>
              <w:rPr>
                <w:rFonts w:eastAsiaTheme="minorEastAsia"/>
                <w:sz w:val="21"/>
              </w:rPr>
            </w:pPr>
            <w:r>
              <w:rPr>
                <w:rFonts w:eastAsiaTheme="minorEastAsia"/>
                <w:sz w:val="21"/>
              </w:rPr>
              <w:t>材料工程学院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物理学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18</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应用物理学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7</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当年停招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19</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测控技术与仪器</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2009</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4</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材料科学与工程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63"/>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21</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机械设计制造及其自动化</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9</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22</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自动化</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7</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401"/>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23</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机器人工程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2017</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新办专业</w:t>
            </w:r>
          </w:p>
        </w:tc>
      </w:tr>
      <w:tr w:rsidR="001E3678">
        <w:trPr>
          <w:trHeight w:val="420"/>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24</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光电信息科学与工程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2017</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新办专业</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lastRenderedPageBreak/>
              <w:t>25</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化学工程学院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化学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26</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应用化学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8</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27</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化学工程与工艺</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2009</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4</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28</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生物与</w:t>
            </w:r>
          </w:p>
          <w:p w:rsidR="001E3678" w:rsidRDefault="001F7562">
            <w:pPr>
              <w:adjustRightInd w:val="0"/>
              <w:snapToGrid w:val="0"/>
              <w:ind w:firstLineChars="0" w:firstLine="0"/>
              <w:jc w:val="center"/>
              <w:rPr>
                <w:rFonts w:eastAsiaTheme="minorEastAsia"/>
                <w:sz w:val="21"/>
              </w:rPr>
            </w:pPr>
            <w:r>
              <w:rPr>
                <w:rFonts w:eastAsiaTheme="minorEastAsia"/>
                <w:sz w:val="21"/>
              </w:rPr>
              <w:t>环境工程学院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生物科学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29</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园艺</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农学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8</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30</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环境生态工程</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工学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31</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自然环境地理</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32</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经济管理学院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公共事业管理</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管理学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9</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33</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会计学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管理学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9</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34</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市场营销</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管理学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7</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35</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旅游管理</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管理学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36</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经济与金融</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经济学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37</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视觉传达设计</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38</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美术学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9</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39</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音乐学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8</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40</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音乐表演</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2006</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7</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41</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数字媒体艺术</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42</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公共艺术</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2014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43</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戏剧影视文学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2004</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艺术学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9</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44</w:t>
            </w:r>
          </w:p>
        </w:tc>
        <w:tc>
          <w:tcPr>
            <w:tcW w:w="1215" w:type="dxa"/>
            <w:vMerge w:val="restart"/>
            <w:tcBorders>
              <w:top w:val="single" w:sz="4" w:space="0" w:color="auto"/>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师范学院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体育教育</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教育学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45</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小学教育</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2008</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教育学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3</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46</w:t>
            </w:r>
          </w:p>
        </w:tc>
        <w:tc>
          <w:tcPr>
            <w:tcW w:w="1215" w:type="dxa"/>
            <w:vMerge/>
            <w:tcBorders>
              <w:left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学前教育</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2008</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教育学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3</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47</w:t>
            </w:r>
          </w:p>
        </w:tc>
        <w:tc>
          <w:tcPr>
            <w:tcW w:w="1215" w:type="dxa"/>
            <w:vMerge w:val="restart"/>
            <w:tcBorders>
              <w:left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政治学院</w:t>
            </w: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应用心理学</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2005</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理学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8</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r w:rsidR="001E3678">
        <w:trPr>
          <w:trHeight w:val="317"/>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48</w:t>
            </w:r>
          </w:p>
        </w:tc>
        <w:tc>
          <w:tcPr>
            <w:tcW w:w="1215" w:type="dxa"/>
            <w:vMerge/>
            <w:tcBorders>
              <w:left w:val="single" w:sz="4" w:space="0" w:color="auto"/>
              <w:bottom w:val="single" w:sz="4" w:space="0" w:color="auto"/>
              <w:right w:val="single" w:sz="4" w:space="0" w:color="auto"/>
            </w:tcBorders>
            <w:vAlign w:val="center"/>
          </w:tcPr>
          <w:p w:rsidR="001E3678" w:rsidRDefault="001E3678">
            <w:pPr>
              <w:adjustRightInd w:val="0"/>
              <w:snapToGrid w:val="0"/>
              <w:ind w:firstLineChars="0" w:firstLine="0"/>
              <w:jc w:val="center"/>
              <w:rPr>
                <w:rFonts w:eastAsiaTheme="minorEastAsia"/>
                <w:sz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思想政治教育</w:t>
            </w:r>
          </w:p>
        </w:tc>
        <w:tc>
          <w:tcPr>
            <w:tcW w:w="848"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2003</w:t>
            </w:r>
          </w:p>
        </w:tc>
        <w:tc>
          <w:tcPr>
            <w:tcW w:w="993" w:type="dxa"/>
            <w:tcBorders>
              <w:top w:val="single" w:sz="4" w:space="0" w:color="auto"/>
              <w:left w:val="single" w:sz="4" w:space="0" w:color="auto"/>
              <w:bottom w:val="single" w:sz="4" w:space="0" w:color="auto"/>
              <w:right w:val="single" w:sz="4" w:space="0" w:color="auto"/>
            </w:tcBorders>
            <w:vAlign w:val="center"/>
          </w:tcPr>
          <w:p w:rsidR="001E3678" w:rsidRDefault="001F7562">
            <w:pPr>
              <w:adjustRightInd w:val="0"/>
              <w:snapToGrid w:val="0"/>
              <w:ind w:firstLineChars="0" w:firstLine="0"/>
              <w:jc w:val="center"/>
              <w:rPr>
                <w:rFonts w:eastAsiaTheme="minorEastAsia"/>
                <w:sz w:val="21"/>
              </w:rPr>
            </w:pPr>
            <w:r>
              <w:rPr>
                <w:rFonts w:eastAsiaTheme="minorEastAsia"/>
                <w:sz w:val="21"/>
              </w:rPr>
              <w:t>法学</w:t>
            </w:r>
          </w:p>
        </w:tc>
        <w:tc>
          <w:tcPr>
            <w:tcW w:w="1062" w:type="dxa"/>
            <w:tcBorders>
              <w:top w:val="single" w:sz="4" w:space="0" w:color="auto"/>
              <w:left w:val="single" w:sz="4" w:space="0" w:color="auto"/>
              <w:bottom w:val="single" w:sz="4" w:space="0" w:color="auto"/>
              <w:right w:val="single" w:sz="4" w:space="0" w:color="auto"/>
            </w:tcBorders>
            <w:vAlign w:val="center"/>
          </w:tcPr>
          <w:p w:rsidR="001E3678" w:rsidRDefault="001F7562">
            <w:pPr>
              <w:ind w:firstLineChars="0" w:firstLine="0"/>
              <w:jc w:val="center"/>
              <w:rPr>
                <w:rFonts w:eastAsiaTheme="minorEastAsia"/>
                <w:sz w:val="21"/>
              </w:rPr>
            </w:pPr>
            <w:r>
              <w:rPr>
                <w:rFonts w:eastAsiaTheme="minorEastAsia"/>
                <w:sz w:val="21"/>
              </w:rPr>
              <w:t>10</w:t>
            </w:r>
          </w:p>
        </w:tc>
        <w:tc>
          <w:tcPr>
            <w:tcW w:w="1064" w:type="dxa"/>
            <w:tcBorders>
              <w:top w:val="single" w:sz="4" w:space="0" w:color="auto"/>
              <w:left w:val="single" w:sz="4" w:space="0" w:color="auto"/>
              <w:bottom w:val="single" w:sz="4" w:space="0" w:color="auto"/>
              <w:right w:val="single" w:sz="4" w:space="0" w:color="auto"/>
            </w:tcBorders>
            <w:vAlign w:val="center"/>
          </w:tcPr>
          <w:p w:rsidR="001E3678" w:rsidRDefault="001F7562">
            <w:pPr>
              <w:widowControl/>
              <w:spacing w:line="300" w:lineRule="exact"/>
              <w:ind w:firstLineChars="0" w:firstLine="0"/>
              <w:jc w:val="center"/>
              <w:textAlignment w:val="center"/>
              <w:rPr>
                <w:kern w:val="0"/>
                <w:sz w:val="21"/>
              </w:rPr>
            </w:pPr>
            <w:r>
              <w:rPr>
                <w:kern w:val="0"/>
                <w:sz w:val="21"/>
              </w:rPr>
              <w:t>在招</w:t>
            </w:r>
          </w:p>
        </w:tc>
      </w:tr>
    </w:tbl>
    <w:p w:rsidR="001E3678" w:rsidRDefault="006F623A">
      <w:pPr>
        <w:pStyle w:val="2"/>
        <w:spacing w:before="0" w:after="0" w:line="240" w:lineRule="auto"/>
        <w:ind w:firstLineChars="0" w:firstLine="0"/>
        <w:rPr>
          <w:rFonts w:ascii="Times New Roman" w:eastAsia="黑体" w:hAnsi="Times New Roman" w:cs="Times New Roman"/>
          <w:b w:val="0"/>
          <w:sz w:val="28"/>
          <w:szCs w:val="28"/>
        </w:rPr>
      </w:pPr>
      <w:bookmarkStart w:id="4" w:name="_Toc502321199"/>
      <w:r>
        <w:rPr>
          <w:rFonts w:ascii="Times New Roman" w:eastAsia="黑体" w:hAnsi="Times New Roman" w:cs="Times New Roman"/>
          <w:b w:val="0"/>
          <w:sz w:val="28"/>
          <w:szCs w:val="28"/>
        </w:rPr>
        <w:t>（</w:t>
      </w:r>
      <w:r>
        <w:rPr>
          <w:rFonts w:ascii="Times New Roman" w:eastAsia="黑体" w:hAnsi="Times New Roman" w:cs="Times New Roman" w:hint="eastAsia"/>
          <w:b w:val="0"/>
          <w:sz w:val="28"/>
          <w:szCs w:val="28"/>
        </w:rPr>
        <w:t>四</w:t>
      </w:r>
      <w:r w:rsidR="001F7562">
        <w:rPr>
          <w:rFonts w:ascii="Times New Roman" w:eastAsia="黑体" w:hAnsi="Times New Roman" w:cs="Times New Roman"/>
          <w:b w:val="0"/>
          <w:sz w:val="28"/>
          <w:szCs w:val="28"/>
        </w:rPr>
        <w:t>）在校学生情况</w:t>
      </w:r>
      <w:bookmarkEnd w:id="4"/>
    </w:p>
    <w:p w:rsidR="001E3678" w:rsidRDefault="001F7562">
      <w:pPr>
        <w:spacing w:line="400" w:lineRule="exact"/>
        <w:ind w:firstLine="480"/>
        <w:rPr>
          <w:rFonts w:eastAsiaTheme="majorEastAsia"/>
          <w:szCs w:val="24"/>
        </w:rPr>
      </w:pPr>
      <w:r>
        <w:rPr>
          <w:rFonts w:eastAsiaTheme="majorEastAsia"/>
          <w:szCs w:val="24"/>
        </w:rPr>
        <w:t>学校现有全日制在校生</w:t>
      </w:r>
      <w:r>
        <w:rPr>
          <w:rFonts w:eastAsiaTheme="majorEastAsia"/>
          <w:szCs w:val="24"/>
        </w:rPr>
        <w:t>12,817</w:t>
      </w:r>
      <w:r>
        <w:rPr>
          <w:rFonts w:eastAsiaTheme="majorEastAsia"/>
          <w:szCs w:val="24"/>
        </w:rPr>
        <w:t>人，较</w:t>
      </w:r>
      <w:r>
        <w:rPr>
          <w:rFonts w:eastAsiaTheme="majorEastAsia"/>
          <w:szCs w:val="24"/>
        </w:rPr>
        <w:t>2016</w:t>
      </w:r>
      <w:r>
        <w:rPr>
          <w:rFonts w:eastAsiaTheme="majorEastAsia"/>
          <w:szCs w:val="24"/>
        </w:rPr>
        <w:t>年减少</w:t>
      </w:r>
      <w:r>
        <w:rPr>
          <w:rFonts w:eastAsiaTheme="majorEastAsia"/>
          <w:szCs w:val="24"/>
        </w:rPr>
        <w:t>52</w:t>
      </w:r>
      <w:r>
        <w:rPr>
          <w:rFonts w:eastAsiaTheme="majorEastAsia"/>
          <w:szCs w:val="24"/>
        </w:rPr>
        <w:t>人。继续教育学生</w:t>
      </w:r>
      <w:r>
        <w:rPr>
          <w:rFonts w:eastAsiaTheme="majorEastAsia"/>
          <w:szCs w:val="24"/>
        </w:rPr>
        <w:t>8,500</w:t>
      </w:r>
      <w:r>
        <w:rPr>
          <w:rFonts w:eastAsiaTheme="majorEastAsia"/>
          <w:szCs w:val="24"/>
        </w:rPr>
        <w:t>人，折合在校生数为</w:t>
      </w:r>
      <w:r>
        <w:rPr>
          <w:rFonts w:eastAsiaTheme="majorEastAsia"/>
          <w:szCs w:val="24"/>
        </w:rPr>
        <w:t>14,077.6</w:t>
      </w:r>
      <w:r>
        <w:rPr>
          <w:rFonts w:eastAsiaTheme="majorEastAsia"/>
          <w:szCs w:val="24"/>
        </w:rPr>
        <w:t>人，其中本科生</w:t>
      </w:r>
      <w:r>
        <w:rPr>
          <w:rFonts w:eastAsiaTheme="majorEastAsia"/>
          <w:szCs w:val="24"/>
        </w:rPr>
        <w:t>12,211</w:t>
      </w:r>
      <w:r>
        <w:rPr>
          <w:rFonts w:eastAsiaTheme="majorEastAsia"/>
          <w:szCs w:val="24"/>
        </w:rPr>
        <w:t>人，占学生总数的</w:t>
      </w:r>
      <w:r>
        <w:rPr>
          <w:rFonts w:eastAsiaTheme="majorEastAsia"/>
          <w:szCs w:val="24"/>
        </w:rPr>
        <w:t>86.74%</w:t>
      </w:r>
      <w:r>
        <w:rPr>
          <w:rFonts w:eastAsiaTheme="majorEastAsia"/>
          <w:szCs w:val="24"/>
        </w:rPr>
        <w:t>，专科生</w:t>
      </w:r>
      <w:r>
        <w:rPr>
          <w:rFonts w:eastAsiaTheme="majorEastAsia"/>
          <w:szCs w:val="24"/>
        </w:rPr>
        <w:t>606</w:t>
      </w:r>
      <w:r>
        <w:rPr>
          <w:rFonts w:eastAsiaTheme="majorEastAsia"/>
          <w:szCs w:val="24"/>
        </w:rPr>
        <w:t>人，占学生总数的</w:t>
      </w:r>
      <w:r>
        <w:rPr>
          <w:rFonts w:eastAsiaTheme="majorEastAsia"/>
          <w:szCs w:val="24"/>
        </w:rPr>
        <w:t>4.3%</w:t>
      </w:r>
      <w:r>
        <w:rPr>
          <w:rFonts w:eastAsiaTheme="majorEastAsia"/>
          <w:szCs w:val="24"/>
        </w:rPr>
        <w:t>，继续教育学生折合</w:t>
      </w:r>
      <w:r>
        <w:rPr>
          <w:rFonts w:eastAsiaTheme="majorEastAsia"/>
          <w:szCs w:val="24"/>
        </w:rPr>
        <w:t>1,260.6</w:t>
      </w:r>
      <w:r>
        <w:rPr>
          <w:rFonts w:eastAsiaTheme="majorEastAsia"/>
          <w:szCs w:val="24"/>
        </w:rPr>
        <w:t>人，占</w:t>
      </w:r>
      <w:r>
        <w:rPr>
          <w:rFonts w:eastAsiaTheme="majorEastAsia"/>
          <w:szCs w:val="24"/>
        </w:rPr>
        <w:t>8.95%</w:t>
      </w:r>
      <w:r>
        <w:rPr>
          <w:rFonts w:eastAsiaTheme="majorEastAsia"/>
          <w:szCs w:val="24"/>
        </w:rPr>
        <w:t>。</w:t>
      </w:r>
    </w:p>
    <w:p w:rsidR="001E3678" w:rsidRDefault="001F7562">
      <w:pPr>
        <w:ind w:firstLineChars="0" w:firstLine="0"/>
        <w:jc w:val="center"/>
      </w:pPr>
      <w:r>
        <w:rPr>
          <w:noProof/>
        </w:rPr>
        <w:drawing>
          <wp:inline distT="0" distB="0" distL="114300" distR="114300">
            <wp:extent cx="4546600" cy="2095500"/>
            <wp:effectExtent l="0" t="0" r="63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3678" w:rsidRDefault="001F7562">
      <w:pPr>
        <w:ind w:firstLineChars="0" w:firstLine="0"/>
        <w:jc w:val="center"/>
        <w:rPr>
          <w:rFonts w:eastAsiaTheme="majorEastAsia"/>
          <w:sz w:val="21"/>
        </w:rPr>
      </w:pPr>
      <w:r>
        <w:rPr>
          <w:rFonts w:eastAsiaTheme="majorEastAsia"/>
          <w:sz w:val="21"/>
        </w:rPr>
        <w:t>图</w:t>
      </w:r>
      <w:r>
        <w:rPr>
          <w:rFonts w:eastAsiaTheme="majorEastAsia"/>
          <w:sz w:val="21"/>
        </w:rPr>
        <w:t xml:space="preserve">2 </w:t>
      </w:r>
      <w:r>
        <w:rPr>
          <w:rFonts w:eastAsiaTheme="majorEastAsia"/>
          <w:sz w:val="21"/>
        </w:rPr>
        <w:t>学生数量结构</w:t>
      </w:r>
    </w:p>
    <w:p w:rsidR="001E3678" w:rsidRDefault="006F623A">
      <w:pPr>
        <w:pStyle w:val="2"/>
        <w:spacing w:before="0" w:after="0" w:line="360" w:lineRule="auto"/>
        <w:ind w:firstLineChars="0" w:firstLine="0"/>
        <w:rPr>
          <w:rFonts w:ascii="Times New Roman" w:eastAsia="黑体" w:hAnsi="Times New Roman" w:cs="Times New Roman"/>
          <w:b w:val="0"/>
          <w:sz w:val="28"/>
          <w:szCs w:val="28"/>
        </w:rPr>
      </w:pPr>
      <w:bookmarkStart w:id="5" w:name="_Toc502321200"/>
      <w:r>
        <w:rPr>
          <w:rFonts w:ascii="Times New Roman" w:eastAsia="黑体" w:hAnsi="Times New Roman" w:cs="Times New Roman"/>
          <w:b w:val="0"/>
          <w:sz w:val="28"/>
          <w:szCs w:val="28"/>
        </w:rPr>
        <w:lastRenderedPageBreak/>
        <w:t>（</w:t>
      </w:r>
      <w:r>
        <w:rPr>
          <w:rFonts w:ascii="Times New Roman" w:eastAsia="黑体" w:hAnsi="Times New Roman" w:cs="Times New Roman" w:hint="eastAsia"/>
          <w:b w:val="0"/>
          <w:sz w:val="28"/>
          <w:szCs w:val="28"/>
        </w:rPr>
        <w:t>五</w:t>
      </w:r>
      <w:r w:rsidR="001F7562">
        <w:rPr>
          <w:rFonts w:ascii="Times New Roman" w:eastAsia="黑体" w:hAnsi="Times New Roman" w:cs="Times New Roman"/>
          <w:b w:val="0"/>
          <w:sz w:val="28"/>
          <w:szCs w:val="28"/>
        </w:rPr>
        <w:t>）生源质量</w:t>
      </w:r>
      <w:bookmarkEnd w:id="5"/>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年，学校招生的本科专业总数为</w:t>
      </w:r>
      <w:r>
        <w:rPr>
          <w:rFonts w:eastAsiaTheme="majorEastAsia"/>
          <w:szCs w:val="24"/>
        </w:rPr>
        <w:t>42</w:t>
      </w:r>
      <w:r>
        <w:rPr>
          <w:rFonts w:eastAsiaTheme="majorEastAsia"/>
          <w:szCs w:val="24"/>
        </w:rPr>
        <w:t>个（</w:t>
      </w:r>
      <w:r>
        <w:rPr>
          <w:rFonts w:eastAsiaTheme="majorEastAsia"/>
          <w:szCs w:val="24"/>
        </w:rPr>
        <w:t>2</w:t>
      </w:r>
      <w:r>
        <w:rPr>
          <w:rFonts w:eastAsiaTheme="majorEastAsia"/>
          <w:szCs w:val="24"/>
        </w:rPr>
        <w:t>个专业按学科大类编制计划进行招生），招生总数</w:t>
      </w:r>
      <w:r>
        <w:rPr>
          <w:rFonts w:eastAsiaTheme="majorEastAsia"/>
          <w:szCs w:val="24"/>
        </w:rPr>
        <w:t>2,989</w:t>
      </w:r>
      <w:r>
        <w:rPr>
          <w:rFonts w:eastAsiaTheme="majorEastAsia"/>
          <w:szCs w:val="24"/>
        </w:rPr>
        <w:t>人（四年制本科</w:t>
      </w:r>
      <w:r>
        <w:rPr>
          <w:rFonts w:eastAsiaTheme="majorEastAsia"/>
          <w:szCs w:val="24"/>
        </w:rPr>
        <w:t>2,910</w:t>
      </w:r>
      <w:r>
        <w:rPr>
          <w:rFonts w:eastAsiaTheme="majorEastAsia"/>
          <w:szCs w:val="24"/>
        </w:rPr>
        <w:t>人、二年制专升本</w:t>
      </w:r>
      <w:r>
        <w:rPr>
          <w:rFonts w:eastAsiaTheme="majorEastAsia"/>
          <w:szCs w:val="24"/>
        </w:rPr>
        <w:t>79</w:t>
      </w:r>
      <w:r>
        <w:rPr>
          <w:rFonts w:eastAsiaTheme="majorEastAsia"/>
          <w:szCs w:val="24"/>
        </w:rPr>
        <w:t>人），较</w:t>
      </w:r>
      <w:r>
        <w:rPr>
          <w:rFonts w:eastAsiaTheme="majorEastAsia"/>
          <w:szCs w:val="24"/>
        </w:rPr>
        <w:t>2016</w:t>
      </w:r>
      <w:r>
        <w:rPr>
          <w:rFonts w:eastAsiaTheme="majorEastAsia"/>
          <w:szCs w:val="24"/>
        </w:rPr>
        <w:t>年本科生招生数量减少</w:t>
      </w:r>
      <w:r>
        <w:rPr>
          <w:rFonts w:eastAsiaTheme="majorEastAsia"/>
          <w:szCs w:val="24"/>
        </w:rPr>
        <w:t>44</w:t>
      </w:r>
      <w:r>
        <w:rPr>
          <w:rFonts w:eastAsiaTheme="majorEastAsia"/>
          <w:szCs w:val="24"/>
        </w:rPr>
        <w:t>人</w:t>
      </w:r>
      <w:r>
        <w:rPr>
          <w:b/>
          <w:bCs/>
          <w:kern w:val="0"/>
          <w:szCs w:val="24"/>
        </w:rPr>
        <w:t>。</w:t>
      </w:r>
      <w:r>
        <w:rPr>
          <w:rFonts w:eastAsiaTheme="majorEastAsia"/>
          <w:szCs w:val="24"/>
        </w:rPr>
        <w:t>各专业第一志愿率及报到率统计见表</w:t>
      </w:r>
      <w:r>
        <w:rPr>
          <w:rFonts w:eastAsiaTheme="majorEastAsia"/>
          <w:szCs w:val="24"/>
        </w:rPr>
        <w:t>2</w:t>
      </w:r>
      <w:r>
        <w:rPr>
          <w:rFonts w:eastAsiaTheme="majorEastAsia"/>
          <w:szCs w:val="24"/>
        </w:rPr>
        <w:t>。</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年，学校面向全国</w:t>
      </w:r>
      <w:r>
        <w:rPr>
          <w:rFonts w:eastAsiaTheme="majorEastAsia"/>
          <w:szCs w:val="24"/>
        </w:rPr>
        <w:t>29</w:t>
      </w:r>
      <w:r>
        <w:rPr>
          <w:rFonts w:eastAsiaTheme="majorEastAsia"/>
          <w:szCs w:val="24"/>
        </w:rPr>
        <w:t>个省（自治区、直辖市）招生，计划招生（含专科）</w:t>
      </w:r>
      <w:r>
        <w:rPr>
          <w:rFonts w:eastAsiaTheme="majorEastAsia"/>
          <w:szCs w:val="24"/>
        </w:rPr>
        <w:t>3,137</w:t>
      </w:r>
      <w:r>
        <w:rPr>
          <w:rFonts w:eastAsiaTheme="majorEastAsia"/>
          <w:szCs w:val="24"/>
        </w:rPr>
        <w:t>人，其中陕西生源</w:t>
      </w:r>
      <w:r>
        <w:rPr>
          <w:rFonts w:eastAsiaTheme="majorEastAsia"/>
          <w:szCs w:val="24"/>
        </w:rPr>
        <w:t>2,597</w:t>
      </w:r>
      <w:r>
        <w:rPr>
          <w:rFonts w:eastAsiaTheme="majorEastAsia"/>
          <w:szCs w:val="24"/>
        </w:rPr>
        <w:t>人，占</w:t>
      </w:r>
      <w:r>
        <w:rPr>
          <w:rFonts w:eastAsiaTheme="majorEastAsia"/>
          <w:szCs w:val="24"/>
        </w:rPr>
        <w:t>82.79</w:t>
      </w:r>
      <w:r>
        <w:rPr>
          <w:rFonts w:eastAsia="仿宋_GB2312"/>
          <w:sz w:val="32"/>
          <w:szCs w:val="32"/>
        </w:rPr>
        <w:t>%</w:t>
      </w:r>
      <w:r>
        <w:rPr>
          <w:rFonts w:eastAsiaTheme="majorEastAsia"/>
          <w:szCs w:val="24"/>
        </w:rPr>
        <w:t>；外省生源</w:t>
      </w:r>
      <w:r>
        <w:rPr>
          <w:rFonts w:eastAsiaTheme="majorEastAsia"/>
          <w:szCs w:val="24"/>
        </w:rPr>
        <w:t>540</w:t>
      </w:r>
      <w:r>
        <w:rPr>
          <w:rFonts w:eastAsiaTheme="majorEastAsia"/>
          <w:szCs w:val="24"/>
        </w:rPr>
        <w:t>人，占</w:t>
      </w:r>
      <w:r>
        <w:rPr>
          <w:rFonts w:eastAsiaTheme="majorEastAsia"/>
          <w:szCs w:val="24"/>
        </w:rPr>
        <w:t>17.21</w:t>
      </w:r>
      <w:r>
        <w:rPr>
          <w:rFonts w:eastAsia="仿宋_GB2312"/>
          <w:sz w:val="32"/>
          <w:szCs w:val="32"/>
        </w:rPr>
        <w:t>%</w:t>
      </w:r>
      <w:r>
        <w:rPr>
          <w:rFonts w:eastAsiaTheme="majorEastAsia"/>
          <w:szCs w:val="24"/>
        </w:rPr>
        <w:t>。录取</w:t>
      </w:r>
      <w:r>
        <w:rPr>
          <w:rFonts w:eastAsiaTheme="majorEastAsia"/>
          <w:szCs w:val="24"/>
        </w:rPr>
        <w:t>3,139</w:t>
      </w:r>
      <w:r>
        <w:rPr>
          <w:rFonts w:eastAsiaTheme="majorEastAsia"/>
          <w:szCs w:val="24"/>
        </w:rPr>
        <w:t>人，实际报到</w:t>
      </w:r>
      <w:r>
        <w:rPr>
          <w:rFonts w:eastAsiaTheme="majorEastAsia"/>
          <w:szCs w:val="24"/>
        </w:rPr>
        <w:t>3,066</w:t>
      </w:r>
      <w:r>
        <w:rPr>
          <w:rFonts w:eastAsiaTheme="majorEastAsia"/>
          <w:szCs w:val="24"/>
        </w:rPr>
        <w:t>人。平均报到率</w:t>
      </w:r>
      <w:r>
        <w:rPr>
          <w:rFonts w:eastAsiaTheme="majorEastAsia"/>
          <w:szCs w:val="24"/>
        </w:rPr>
        <w:t>97.67%</w:t>
      </w:r>
      <w:r>
        <w:rPr>
          <w:rFonts w:eastAsiaTheme="majorEastAsia"/>
          <w:szCs w:val="24"/>
        </w:rPr>
        <w:t>，专业平均人数（规模）为</w:t>
      </w:r>
      <w:r>
        <w:rPr>
          <w:rFonts w:eastAsiaTheme="majorEastAsia"/>
          <w:szCs w:val="24"/>
        </w:rPr>
        <w:t>40</w:t>
      </w:r>
      <w:r>
        <w:rPr>
          <w:rFonts w:eastAsiaTheme="majorEastAsia"/>
          <w:szCs w:val="24"/>
        </w:rPr>
        <w:t>人；在全国各省市的录取分数较往年均有提高，文史类</w:t>
      </w:r>
      <w:r>
        <w:rPr>
          <w:rFonts w:eastAsiaTheme="majorEastAsia"/>
          <w:szCs w:val="24"/>
        </w:rPr>
        <w:t>25</w:t>
      </w:r>
      <w:r>
        <w:rPr>
          <w:rFonts w:eastAsiaTheme="majorEastAsia"/>
          <w:szCs w:val="24"/>
        </w:rPr>
        <w:t>个省、理工类</w:t>
      </w:r>
      <w:r>
        <w:rPr>
          <w:rFonts w:eastAsiaTheme="majorEastAsia"/>
          <w:szCs w:val="24"/>
        </w:rPr>
        <w:t>24</w:t>
      </w:r>
      <w:r>
        <w:rPr>
          <w:rFonts w:eastAsiaTheme="majorEastAsia"/>
          <w:szCs w:val="24"/>
        </w:rPr>
        <w:t>个省录取最低分高出当地二本线</w:t>
      </w:r>
      <w:r>
        <w:rPr>
          <w:rFonts w:eastAsiaTheme="majorEastAsia"/>
          <w:szCs w:val="24"/>
        </w:rPr>
        <w:t>30</w:t>
      </w:r>
      <w:r>
        <w:rPr>
          <w:rFonts w:eastAsiaTheme="majorEastAsia"/>
          <w:szCs w:val="24"/>
        </w:rPr>
        <w:t>分，文史类较</w:t>
      </w:r>
      <w:r>
        <w:rPr>
          <w:rFonts w:eastAsiaTheme="majorEastAsia"/>
          <w:szCs w:val="24"/>
        </w:rPr>
        <w:t>2016</w:t>
      </w:r>
      <w:r>
        <w:rPr>
          <w:rFonts w:eastAsiaTheme="majorEastAsia"/>
          <w:szCs w:val="24"/>
        </w:rPr>
        <w:t>年增加</w:t>
      </w:r>
      <w:r>
        <w:rPr>
          <w:rFonts w:eastAsiaTheme="majorEastAsia"/>
          <w:szCs w:val="24"/>
        </w:rPr>
        <w:t>7</w:t>
      </w:r>
      <w:r>
        <w:rPr>
          <w:rFonts w:eastAsiaTheme="majorEastAsia"/>
          <w:szCs w:val="24"/>
        </w:rPr>
        <w:t>个省，理工类较</w:t>
      </w:r>
      <w:r>
        <w:rPr>
          <w:rFonts w:eastAsiaTheme="majorEastAsia"/>
          <w:szCs w:val="24"/>
        </w:rPr>
        <w:t>2016</w:t>
      </w:r>
      <w:r>
        <w:rPr>
          <w:rFonts w:eastAsiaTheme="majorEastAsia"/>
          <w:szCs w:val="24"/>
        </w:rPr>
        <w:t>年增加</w:t>
      </w:r>
      <w:r>
        <w:rPr>
          <w:rFonts w:eastAsiaTheme="majorEastAsia"/>
          <w:szCs w:val="24"/>
        </w:rPr>
        <w:t>8</w:t>
      </w:r>
      <w:r>
        <w:rPr>
          <w:rFonts w:eastAsiaTheme="majorEastAsia"/>
          <w:szCs w:val="24"/>
        </w:rPr>
        <w:t>个省，高分段考生进一步增加，生源质量呈持续稳定上升趋势。</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2</w:t>
      </w:r>
      <w:r>
        <w:rPr>
          <w:rFonts w:hint="eastAsia"/>
          <w:b/>
          <w:bCs/>
          <w:kern w:val="0"/>
          <w:szCs w:val="24"/>
        </w:rPr>
        <w:t xml:space="preserve"> </w:t>
      </w:r>
      <w:r>
        <w:rPr>
          <w:b/>
          <w:bCs/>
          <w:kern w:val="0"/>
          <w:szCs w:val="24"/>
        </w:rPr>
        <w:t xml:space="preserve"> </w:t>
      </w:r>
      <w:r>
        <w:rPr>
          <w:b/>
          <w:bCs/>
          <w:kern w:val="0"/>
          <w:szCs w:val="24"/>
        </w:rPr>
        <w:t>西安文理学院</w:t>
      </w:r>
      <w:r>
        <w:rPr>
          <w:b/>
          <w:bCs/>
          <w:kern w:val="0"/>
          <w:szCs w:val="24"/>
        </w:rPr>
        <w:t>2017</w:t>
      </w:r>
      <w:r>
        <w:rPr>
          <w:b/>
          <w:bCs/>
          <w:kern w:val="0"/>
          <w:szCs w:val="24"/>
        </w:rPr>
        <w:t>年本科生在陕录取情况表</w:t>
      </w:r>
    </w:p>
    <w:tbl>
      <w:tblPr>
        <w:tblW w:w="838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1057"/>
        <w:gridCol w:w="1057"/>
        <w:gridCol w:w="1057"/>
        <w:gridCol w:w="1057"/>
        <w:gridCol w:w="1057"/>
        <w:gridCol w:w="1021"/>
        <w:gridCol w:w="1021"/>
      </w:tblGrid>
      <w:tr w:rsidR="001E3678">
        <w:trPr>
          <w:trHeight w:val="557"/>
        </w:trPr>
        <w:tc>
          <w:tcPr>
            <w:tcW w:w="1057" w:type="dxa"/>
            <w:tcBorders>
              <w:top w:val="single" w:sz="8" w:space="0" w:color="auto"/>
              <w:left w:val="nil"/>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学科</w:t>
            </w:r>
          </w:p>
          <w:p w:rsidR="001E3678" w:rsidRDefault="001F7562">
            <w:pPr>
              <w:spacing w:line="300" w:lineRule="exact"/>
              <w:ind w:firstLineChars="0" w:firstLine="0"/>
              <w:jc w:val="center"/>
              <w:rPr>
                <w:rFonts w:eastAsiaTheme="minorEastAsia"/>
                <w:b/>
                <w:sz w:val="21"/>
              </w:rPr>
            </w:pPr>
            <w:r>
              <w:rPr>
                <w:rFonts w:eastAsiaTheme="minorEastAsia"/>
                <w:b/>
                <w:sz w:val="21"/>
              </w:rPr>
              <w:t>类别</w:t>
            </w:r>
          </w:p>
        </w:tc>
        <w:tc>
          <w:tcPr>
            <w:tcW w:w="1057"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专业数</w:t>
            </w:r>
          </w:p>
        </w:tc>
        <w:tc>
          <w:tcPr>
            <w:tcW w:w="1057"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计划数</w:t>
            </w:r>
          </w:p>
        </w:tc>
        <w:tc>
          <w:tcPr>
            <w:tcW w:w="1057"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录取数</w:t>
            </w:r>
          </w:p>
        </w:tc>
        <w:tc>
          <w:tcPr>
            <w:tcW w:w="1057"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一志愿录取数</w:t>
            </w:r>
          </w:p>
        </w:tc>
        <w:tc>
          <w:tcPr>
            <w:tcW w:w="1057"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一志愿录取率</w:t>
            </w:r>
          </w:p>
        </w:tc>
        <w:tc>
          <w:tcPr>
            <w:tcW w:w="1021"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报到数</w:t>
            </w:r>
          </w:p>
        </w:tc>
        <w:tc>
          <w:tcPr>
            <w:tcW w:w="1021"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inorEastAsia"/>
                <w:b/>
                <w:sz w:val="21"/>
              </w:rPr>
            </w:pPr>
            <w:r>
              <w:rPr>
                <w:rFonts w:eastAsiaTheme="minorEastAsia"/>
                <w:b/>
                <w:sz w:val="21"/>
              </w:rPr>
              <w:t>报到率</w:t>
            </w:r>
          </w:p>
        </w:tc>
      </w:tr>
      <w:tr w:rsidR="001E3678">
        <w:trPr>
          <w:trHeight w:val="337"/>
        </w:trPr>
        <w:tc>
          <w:tcPr>
            <w:tcW w:w="1057" w:type="dxa"/>
            <w:tcBorders>
              <w:lef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理工</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1,413</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1,428</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777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54.41%</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1,388</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97.2%</w:t>
            </w:r>
          </w:p>
        </w:tc>
      </w:tr>
      <w:tr w:rsidR="001E3678">
        <w:trPr>
          <w:trHeight w:val="331"/>
        </w:trPr>
        <w:tc>
          <w:tcPr>
            <w:tcW w:w="1057" w:type="dxa"/>
            <w:tcBorders>
              <w:lef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文史</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13</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646</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668</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401</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60.03%</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664</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99.4%</w:t>
            </w:r>
          </w:p>
        </w:tc>
      </w:tr>
      <w:tr w:rsidR="001E3678">
        <w:trPr>
          <w:trHeight w:val="347"/>
        </w:trPr>
        <w:tc>
          <w:tcPr>
            <w:tcW w:w="1057" w:type="dxa"/>
            <w:tcBorders>
              <w:lef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艺术文</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196</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200</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200</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100%</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199</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99.5%</w:t>
            </w:r>
          </w:p>
        </w:tc>
      </w:tr>
      <w:tr w:rsidR="001E3678">
        <w:trPr>
          <w:trHeight w:val="318"/>
        </w:trPr>
        <w:tc>
          <w:tcPr>
            <w:tcW w:w="1057" w:type="dxa"/>
            <w:tcBorders>
              <w:lef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艺术理</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100%</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16</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94.12%</w:t>
            </w:r>
          </w:p>
        </w:tc>
      </w:tr>
      <w:tr w:rsidR="001E3678">
        <w:trPr>
          <w:trHeight w:val="345"/>
        </w:trPr>
        <w:tc>
          <w:tcPr>
            <w:tcW w:w="1057" w:type="dxa"/>
            <w:tcBorders>
              <w:lef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体育</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57</w:t>
            </w:r>
          </w:p>
        </w:tc>
        <w:tc>
          <w:tcPr>
            <w:tcW w:w="1057"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100%</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57</w:t>
            </w:r>
          </w:p>
        </w:tc>
        <w:tc>
          <w:tcPr>
            <w:tcW w:w="1021" w:type="dxa"/>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100%</w:t>
            </w:r>
          </w:p>
        </w:tc>
      </w:tr>
      <w:tr w:rsidR="001E3678">
        <w:trPr>
          <w:trHeight w:val="339"/>
        </w:trPr>
        <w:tc>
          <w:tcPr>
            <w:tcW w:w="1057" w:type="dxa"/>
            <w:tcBorders>
              <w:left w:val="nil"/>
              <w:bottom w:val="single" w:sz="8" w:space="0" w:color="auto"/>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合计</w:t>
            </w:r>
          </w:p>
        </w:tc>
        <w:tc>
          <w:tcPr>
            <w:tcW w:w="1057"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51</w:t>
            </w:r>
          </w:p>
        </w:tc>
        <w:tc>
          <w:tcPr>
            <w:tcW w:w="1057"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2,329</w:t>
            </w:r>
          </w:p>
        </w:tc>
        <w:tc>
          <w:tcPr>
            <w:tcW w:w="1057"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2,370</w:t>
            </w:r>
          </w:p>
        </w:tc>
        <w:tc>
          <w:tcPr>
            <w:tcW w:w="1057"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1,452</w:t>
            </w:r>
          </w:p>
        </w:tc>
        <w:tc>
          <w:tcPr>
            <w:tcW w:w="1057"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61.27%</w:t>
            </w:r>
          </w:p>
        </w:tc>
        <w:tc>
          <w:tcPr>
            <w:tcW w:w="1021"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2324</w:t>
            </w:r>
          </w:p>
        </w:tc>
        <w:tc>
          <w:tcPr>
            <w:tcW w:w="1021" w:type="dxa"/>
            <w:tcBorders>
              <w:bottom w:val="single" w:sz="8" w:space="0" w:color="auto"/>
            </w:tcBorders>
            <w:shd w:val="clear" w:color="auto" w:fill="auto"/>
          </w:tcPr>
          <w:p w:rsidR="001E3678" w:rsidRDefault="001F7562">
            <w:pPr>
              <w:spacing w:line="276" w:lineRule="auto"/>
              <w:ind w:firstLineChars="0" w:firstLine="0"/>
              <w:jc w:val="center"/>
              <w:rPr>
                <w:rFonts w:eastAsiaTheme="majorEastAsia"/>
                <w:sz w:val="21"/>
              </w:rPr>
            </w:pPr>
            <w:r>
              <w:rPr>
                <w:rFonts w:eastAsiaTheme="majorEastAsia"/>
                <w:sz w:val="21"/>
              </w:rPr>
              <w:t>98.06%</w:t>
            </w:r>
          </w:p>
        </w:tc>
      </w:tr>
    </w:tbl>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3 </w:t>
      </w:r>
      <w:r>
        <w:rPr>
          <w:rFonts w:hint="eastAsia"/>
          <w:b/>
          <w:bCs/>
          <w:kern w:val="0"/>
          <w:szCs w:val="24"/>
        </w:rPr>
        <w:t xml:space="preserve"> </w:t>
      </w:r>
      <w:r>
        <w:rPr>
          <w:b/>
          <w:bCs/>
          <w:kern w:val="0"/>
          <w:szCs w:val="24"/>
        </w:rPr>
        <w:t>2017</w:t>
      </w:r>
      <w:r>
        <w:rPr>
          <w:b/>
          <w:bCs/>
          <w:kern w:val="0"/>
          <w:szCs w:val="24"/>
        </w:rPr>
        <w:t>年西安文理学院在陕录取分数信息表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968"/>
        <w:gridCol w:w="1024"/>
        <w:gridCol w:w="997"/>
        <w:gridCol w:w="976"/>
        <w:gridCol w:w="1729"/>
        <w:gridCol w:w="1815"/>
      </w:tblGrid>
      <w:tr w:rsidR="001E3678">
        <w:trPr>
          <w:trHeight w:val="638"/>
        </w:trPr>
        <w:tc>
          <w:tcPr>
            <w:tcW w:w="963" w:type="dxa"/>
            <w:tcBorders>
              <w:top w:val="single" w:sz="8" w:space="0" w:color="auto"/>
              <w:left w:val="nil"/>
              <w:bottom w:val="single" w:sz="4" w:space="0" w:color="auto"/>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年份</w:t>
            </w:r>
          </w:p>
        </w:tc>
        <w:tc>
          <w:tcPr>
            <w:tcW w:w="968"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层次</w:t>
            </w:r>
          </w:p>
        </w:tc>
        <w:tc>
          <w:tcPr>
            <w:tcW w:w="1024"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科类</w:t>
            </w:r>
          </w:p>
        </w:tc>
        <w:tc>
          <w:tcPr>
            <w:tcW w:w="1973" w:type="dxa"/>
            <w:gridSpan w:val="2"/>
            <w:tcBorders>
              <w:top w:val="single" w:sz="8" w:space="0" w:color="auto"/>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分数</w:t>
            </w:r>
          </w:p>
        </w:tc>
        <w:tc>
          <w:tcPr>
            <w:tcW w:w="1729" w:type="dxa"/>
            <w:tcBorders>
              <w:top w:val="single" w:sz="8" w:space="0" w:color="auto"/>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2016</w:t>
            </w:r>
            <w:r>
              <w:rPr>
                <w:rFonts w:eastAsiaTheme="majorEastAsia"/>
                <w:b/>
                <w:sz w:val="21"/>
              </w:rPr>
              <w:t>年最低分</w:t>
            </w:r>
          </w:p>
          <w:p w:rsidR="001E3678" w:rsidRDefault="001F7562">
            <w:pPr>
              <w:spacing w:line="300" w:lineRule="exact"/>
              <w:ind w:firstLineChars="0" w:firstLine="0"/>
              <w:jc w:val="center"/>
              <w:rPr>
                <w:rFonts w:eastAsiaTheme="majorEastAsia"/>
                <w:b/>
                <w:sz w:val="21"/>
              </w:rPr>
            </w:pPr>
            <w:r>
              <w:rPr>
                <w:rFonts w:eastAsiaTheme="majorEastAsia"/>
                <w:b/>
                <w:sz w:val="21"/>
              </w:rPr>
              <w:t>高二本线</w:t>
            </w:r>
          </w:p>
        </w:tc>
        <w:tc>
          <w:tcPr>
            <w:tcW w:w="1815" w:type="dxa"/>
            <w:tcBorders>
              <w:top w:val="single" w:sz="8" w:space="0" w:color="auto"/>
              <w:right w:val="nil"/>
            </w:tcBorders>
            <w:shd w:val="clear" w:color="auto" w:fill="auto"/>
            <w:vAlign w:val="center"/>
          </w:tcPr>
          <w:p w:rsidR="001E3678" w:rsidRDefault="001F7562">
            <w:pPr>
              <w:spacing w:line="300" w:lineRule="exact"/>
              <w:ind w:firstLineChars="0" w:firstLine="0"/>
              <w:jc w:val="center"/>
              <w:rPr>
                <w:rFonts w:eastAsiaTheme="majorEastAsia"/>
                <w:b/>
                <w:sz w:val="21"/>
              </w:rPr>
            </w:pPr>
            <w:r>
              <w:rPr>
                <w:rFonts w:eastAsiaTheme="majorEastAsia"/>
                <w:b/>
                <w:sz w:val="21"/>
              </w:rPr>
              <w:t>2015</w:t>
            </w:r>
            <w:r>
              <w:rPr>
                <w:rFonts w:eastAsiaTheme="majorEastAsia"/>
                <w:b/>
                <w:sz w:val="21"/>
              </w:rPr>
              <w:t>年最低分</w:t>
            </w:r>
          </w:p>
          <w:p w:rsidR="001E3678" w:rsidRDefault="001F7562">
            <w:pPr>
              <w:spacing w:line="300" w:lineRule="exact"/>
              <w:ind w:firstLineChars="0" w:firstLine="0"/>
              <w:jc w:val="center"/>
              <w:rPr>
                <w:rFonts w:eastAsiaTheme="majorEastAsia"/>
                <w:b/>
                <w:sz w:val="21"/>
              </w:rPr>
            </w:pPr>
            <w:r>
              <w:rPr>
                <w:rFonts w:eastAsiaTheme="majorEastAsia"/>
                <w:b/>
                <w:sz w:val="21"/>
              </w:rPr>
              <w:t>高二本线</w:t>
            </w:r>
          </w:p>
        </w:tc>
      </w:tr>
      <w:tr w:rsidR="001E3678">
        <w:trPr>
          <w:trHeight w:val="334"/>
        </w:trPr>
        <w:tc>
          <w:tcPr>
            <w:tcW w:w="963" w:type="dxa"/>
            <w:vMerge w:val="restart"/>
            <w:tcBorders>
              <w:top w:val="single" w:sz="4" w:space="0" w:color="auto"/>
              <w:left w:val="nil"/>
            </w:tcBorders>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2017</w:t>
            </w:r>
            <w:r>
              <w:rPr>
                <w:rFonts w:eastAsiaTheme="majorEastAsia"/>
                <w:sz w:val="21"/>
              </w:rPr>
              <w:t>年</w:t>
            </w:r>
          </w:p>
        </w:tc>
        <w:tc>
          <w:tcPr>
            <w:tcW w:w="968" w:type="dxa"/>
            <w:vMerge w:val="restart"/>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本科</w:t>
            </w:r>
          </w:p>
        </w:tc>
        <w:tc>
          <w:tcPr>
            <w:tcW w:w="1024" w:type="dxa"/>
            <w:vMerge w:val="restart"/>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文史类</w:t>
            </w:r>
          </w:p>
        </w:tc>
        <w:tc>
          <w:tcPr>
            <w:tcW w:w="997" w:type="dxa"/>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最高分</w:t>
            </w:r>
          </w:p>
        </w:tc>
        <w:tc>
          <w:tcPr>
            <w:tcW w:w="976" w:type="dxa"/>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563</w:t>
            </w:r>
          </w:p>
        </w:tc>
        <w:tc>
          <w:tcPr>
            <w:tcW w:w="1729" w:type="dxa"/>
            <w:vMerge w:val="restart"/>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34</w:t>
            </w:r>
          </w:p>
        </w:tc>
        <w:tc>
          <w:tcPr>
            <w:tcW w:w="1815" w:type="dxa"/>
            <w:vMerge w:val="restart"/>
            <w:tcBorders>
              <w:righ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26</w:t>
            </w:r>
          </w:p>
        </w:tc>
      </w:tr>
      <w:tr w:rsidR="001E3678">
        <w:trPr>
          <w:trHeight w:val="160"/>
        </w:trPr>
        <w:tc>
          <w:tcPr>
            <w:tcW w:w="963" w:type="dxa"/>
            <w:vMerge/>
            <w:tcBorders>
              <w:left w:val="nil"/>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968" w:type="dxa"/>
            <w:vMerge/>
            <w:shd w:val="clear" w:color="auto" w:fill="auto"/>
            <w:vAlign w:val="center"/>
          </w:tcPr>
          <w:p w:rsidR="001E3678" w:rsidRDefault="001E3678">
            <w:pPr>
              <w:spacing w:line="300" w:lineRule="exact"/>
              <w:ind w:firstLineChars="0" w:firstLine="0"/>
              <w:jc w:val="center"/>
              <w:rPr>
                <w:rFonts w:eastAsiaTheme="majorEastAsia"/>
                <w:sz w:val="21"/>
              </w:rPr>
            </w:pPr>
          </w:p>
        </w:tc>
        <w:tc>
          <w:tcPr>
            <w:tcW w:w="1024" w:type="dxa"/>
            <w:vMerge/>
            <w:shd w:val="clear" w:color="auto" w:fill="auto"/>
            <w:vAlign w:val="center"/>
          </w:tcPr>
          <w:p w:rsidR="001E3678" w:rsidRDefault="001E3678">
            <w:pPr>
              <w:spacing w:line="300" w:lineRule="exact"/>
              <w:ind w:firstLineChars="0" w:firstLine="0"/>
              <w:jc w:val="center"/>
              <w:rPr>
                <w:rFonts w:eastAsiaTheme="majorEastAsia"/>
                <w:sz w:val="21"/>
              </w:rPr>
            </w:pPr>
          </w:p>
        </w:tc>
        <w:tc>
          <w:tcPr>
            <w:tcW w:w="997" w:type="dxa"/>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最低分</w:t>
            </w:r>
          </w:p>
        </w:tc>
        <w:tc>
          <w:tcPr>
            <w:tcW w:w="976" w:type="dxa"/>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493</w:t>
            </w:r>
          </w:p>
        </w:tc>
        <w:tc>
          <w:tcPr>
            <w:tcW w:w="1729" w:type="dxa"/>
            <w:vMerge/>
            <w:shd w:val="clear" w:color="auto" w:fill="auto"/>
            <w:vAlign w:val="center"/>
          </w:tcPr>
          <w:p w:rsidR="001E3678" w:rsidRDefault="001E3678">
            <w:pPr>
              <w:spacing w:line="276" w:lineRule="auto"/>
              <w:ind w:firstLineChars="0" w:firstLine="0"/>
              <w:jc w:val="center"/>
              <w:rPr>
                <w:rFonts w:eastAsiaTheme="majorEastAsia"/>
                <w:sz w:val="21"/>
              </w:rPr>
            </w:pPr>
          </w:p>
        </w:tc>
        <w:tc>
          <w:tcPr>
            <w:tcW w:w="1815" w:type="dxa"/>
            <w:vMerge/>
            <w:tcBorders>
              <w:right w:val="nil"/>
            </w:tcBorders>
            <w:shd w:val="clear" w:color="auto" w:fill="auto"/>
            <w:vAlign w:val="center"/>
          </w:tcPr>
          <w:p w:rsidR="001E3678" w:rsidRDefault="001E3678">
            <w:pPr>
              <w:spacing w:line="276" w:lineRule="auto"/>
              <w:ind w:firstLineChars="0" w:firstLine="0"/>
              <w:jc w:val="center"/>
              <w:rPr>
                <w:rFonts w:eastAsiaTheme="majorEastAsia"/>
                <w:sz w:val="21"/>
              </w:rPr>
            </w:pPr>
          </w:p>
        </w:tc>
      </w:tr>
      <w:tr w:rsidR="001E3678">
        <w:trPr>
          <w:trHeight w:val="160"/>
        </w:trPr>
        <w:tc>
          <w:tcPr>
            <w:tcW w:w="963" w:type="dxa"/>
            <w:vMerge/>
            <w:tcBorders>
              <w:left w:val="nil"/>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968" w:type="dxa"/>
            <w:vMerge/>
            <w:shd w:val="clear" w:color="auto" w:fill="auto"/>
            <w:vAlign w:val="center"/>
          </w:tcPr>
          <w:p w:rsidR="001E3678" w:rsidRDefault="001E3678">
            <w:pPr>
              <w:spacing w:line="300" w:lineRule="exact"/>
              <w:ind w:firstLineChars="0" w:firstLine="0"/>
              <w:jc w:val="center"/>
              <w:rPr>
                <w:rFonts w:eastAsiaTheme="majorEastAsia"/>
                <w:sz w:val="21"/>
              </w:rPr>
            </w:pPr>
          </w:p>
        </w:tc>
        <w:tc>
          <w:tcPr>
            <w:tcW w:w="1024" w:type="dxa"/>
            <w:vMerge w:val="restart"/>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理工类</w:t>
            </w:r>
          </w:p>
        </w:tc>
        <w:tc>
          <w:tcPr>
            <w:tcW w:w="997" w:type="dxa"/>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最高分</w:t>
            </w:r>
          </w:p>
        </w:tc>
        <w:tc>
          <w:tcPr>
            <w:tcW w:w="976" w:type="dxa"/>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562</w:t>
            </w:r>
          </w:p>
        </w:tc>
        <w:tc>
          <w:tcPr>
            <w:tcW w:w="1729" w:type="dxa"/>
            <w:vMerge w:val="restart"/>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29</w:t>
            </w:r>
          </w:p>
        </w:tc>
        <w:tc>
          <w:tcPr>
            <w:tcW w:w="1815" w:type="dxa"/>
            <w:vMerge w:val="restart"/>
            <w:tcBorders>
              <w:right w:val="nil"/>
            </w:tcBorders>
            <w:shd w:val="clear" w:color="auto" w:fill="auto"/>
            <w:vAlign w:val="center"/>
          </w:tcPr>
          <w:p w:rsidR="001E3678" w:rsidRDefault="001F7562">
            <w:pPr>
              <w:spacing w:line="276" w:lineRule="auto"/>
              <w:ind w:firstLineChars="0" w:firstLine="0"/>
              <w:jc w:val="center"/>
              <w:rPr>
                <w:rFonts w:eastAsiaTheme="majorEastAsia"/>
                <w:sz w:val="21"/>
              </w:rPr>
            </w:pPr>
            <w:r>
              <w:rPr>
                <w:rFonts w:eastAsiaTheme="majorEastAsia"/>
                <w:sz w:val="21"/>
              </w:rPr>
              <w:t>23</w:t>
            </w:r>
          </w:p>
        </w:tc>
      </w:tr>
      <w:tr w:rsidR="001E3678">
        <w:trPr>
          <w:trHeight w:val="160"/>
        </w:trPr>
        <w:tc>
          <w:tcPr>
            <w:tcW w:w="963" w:type="dxa"/>
            <w:vMerge/>
            <w:tcBorders>
              <w:left w:val="nil"/>
              <w:bottom w:val="single" w:sz="8" w:space="0" w:color="auto"/>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968" w:type="dxa"/>
            <w:vMerge/>
            <w:tcBorders>
              <w:bottom w:val="single" w:sz="8" w:space="0" w:color="auto"/>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1024" w:type="dxa"/>
            <w:vMerge/>
            <w:tcBorders>
              <w:bottom w:val="single" w:sz="8" w:space="0" w:color="auto"/>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997" w:type="dxa"/>
            <w:tcBorders>
              <w:bottom w:val="single" w:sz="8" w:space="0" w:color="auto"/>
            </w:tcBorders>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最低分</w:t>
            </w:r>
          </w:p>
        </w:tc>
        <w:tc>
          <w:tcPr>
            <w:tcW w:w="976" w:type="dxa"/>
            <w:tcBorders>
              <w:bottom w:val="single" w:sz="8" w:space="0" w:color="auto"/>
            </w:tcBorders>
            <w:shd w:val="clear" w:color="auto" w:fill="auto"/>
            <w:vAlign w:val="center"/>
          </w:tcPr>
          <w:p w:rsidR="001E3678" w:rsidRDefault="001F7562">
            <w:pPr>
              <w:spacing w:line="300" w:lineRule="exact"/>
              <w:ind w:firstLineChars="0" w:firstLine="0"/>
              <w:jc w:val="center"/>
              <w:rPr>
                <w:rFonts w:eastAsiaTheme="majorEastAsia"/>
                <w:sz w:val="21"/>
              </w:rPr>
            </w:pPr>
            <w:r>
              <w:rPr>
                <w:rFonts w:eastAsiaTheme="majorEastAsia"/>
                <w:sz w:val="21"/>
              </w:rPr>
              <w:t>432</w:t>
            </w:r>
          </w:p>
        </w:tc>
        <w:tc>
          <w:tcPr>
            <w:tcW w:w="1729" w:type="dxa"/>
            <w:vMerge/>
            <w:tcBorders>
              <w:bottom w:val="single" w:sz="8" w:space="0" w:color="auto"/>
            </w:tcBorders>
            <w:shd w:val="clear" w:color="auto" w:fill="auto"/>
            <w:vAlign w:val="center"/>
          </w:tcPr>
          <w:p w:rsidR="001E3678" w:rsidRDefault="001E3678">
            <w:pPr>
              <w:spacing w:line="300" w:lineRule="exact"/>
              <w:ind w:firstLineChars="0" w:firstLine="0"/>
              <w:jc w:val="center"/>
              <w:rPr>
                <w:rFonts w:eastAsiaTheme="majorEastAsia"/>
                <w:sz w:val="21"/>
              </w:rPr>
            </w:pPr>
          </w:p>
        </w:tc>
        <w:tc>
          <w:tcPr>
            <w:tcW w:w="1815" w:type="dxa"/>
            <w:vMerge/>
            <w:tcBorders>
              <w:bottom w:val="single" w:sz="8" w:space="0" w:color="auto"/>
              <w:right w:val="nil"/>
            </w:tcBorders>
            <w:shd w:val="clear" w:color="auto" w:fill="auto"/>
            <w:vAlign w:val="center"/>
          </w:tcPr>
          <w:p w:rsidR="001E3678" w:rsidRDefault="001E3678">
            <w:pPr>
              <w:spacing w:line="300" w:lineRule="exact"/>
              <w:ind w:firstLineChars="0" w:firstLine="0"/>
              <w:jc w:val="center"/>
              <w:rPr>
                <w:rFonts w:eastAsiaTheme="majorEastAsia"/>
                <w:sz w:val="21"/>
              </w:rPr>
            </w:pPr>
          </w:p>
        </w:tc>
      </w:tr>
    </w:tbl>
    <w:p w:rsidR="001E3678" w:rsidRDefault="001E3678">
      <w:pPr>
        <w:ind w:firstLineChars="0" w:firstLine="0"/>
        <w:jc w:val="center"/>
        <w:rPr>
          <w:rFonts w:eastAsiaTheme="majorEastAsia"/>
          <w:sz w:val="21"/>
        </w:rPr>
      </w:pPr>
    </w:p>
    <w:p w:rsidR="001E3678" w:rsidRDefault="001F7562">
      <w:pPr>
        <w:pStyle w:val="aa"/>
        <w:spacing w:before="0" w:after="0"/>
        <w:ind w:firstLineChars="0" w:firstLine="0"/>
        <w:jc w:val="left"/>
        <w:rPr>
          <w:rFonts w:ascii="Times New Roman" w:eastAsia="黑体" w:hAnsi="Times New Roman" w:cs="Times New Roman"/>
          <w:b w:val="0"/>
          <w:sz w:val="30"/>
          <w:szCs w:val="30"/>
        </w:rPr>
      </w:pPr>
      <w:bookmarkStart w:id="6" w:name="_Toc502321201"/>
      <w:r>
        <w:rPr>
          <w:rFonts w:ascii="Times New Roman" w:eastAsia="黑体" w:hAnsi="Times New Roman" w:cs="Times New Roman"/>
          <w:b w:val="0"/>
          <w:sz w:val="30"/>
          <w:szCs w:val="30"/>
        </w:rPr>
        <w:t>二、师资与教学条件</w:t>
      </w:r>
      <w:bookmarkEnd w:id="6"/>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7" w:name="_Toc502321202"/>
      <w:r>
        <w:rPr>
          <w:rFonts w:ascii="Times New Roman" w:eastAsia="黑体" w:hAnsi="Times New Roman" w:cs="Times New Roman"/>
          <w:b w:val="0"/>
          <w:sz w:val="28"/>
          <w:szCs w:val="28"/>
        </w:rPr>
        <w:t>（一）师资队伍建设</w:t>
      </w:r>
      <w:bookmarkEnd w:id="7"/>
    </w:p>
    <w:p w:rsidR="001E3678" w:rsidRDefault="001F7562">
      <w:pPr>
        <w:spacing w:line="400" w:lineRule="exact"/>
        <w:ind w:firstLine="480"/>
        <w:rPr>
          <w:rFonts w:eastAsiaTheme="majorEastAsia"/>
          <w:szCs w:val="24"/>
        </w:rPr>
      </w:pPr>
      <w:r>
        <w:rPr>
          <w:rFonts w:eastAsiaTheme="majorEastAsia"/>
          <w:szCs w:val="24"/>
        </w:rPr>
        <w:t>学校现有专任教师</w:t>
      </w:r>
      <w:r>
        <w:rPr>
          <w:rFonts w:eastAsiaTheme="majorEastAsia"/>
          <w:szCs w:val="24"/>
        </w:rPr>
        <w:t>706</w:t>
      </w:r>
      <w:r>
        <w:rPr>
          <w:rFonts w:eastAsiaTheme="majorEastAsia"/>
          <w:szCs w:val="24"/>
        </w:rPr>
        <w:t>人，其中教授</w:t>
      </w:r>
      <w:r>
        <w:rPr>
          <w:rFonts w:eastAsiaTheme="majorEastAsia"/>
          <w:szCs w:val="24"/>
        </w:rPr>
        <w:t>71</w:t>
      </w:r>
      <w:r>
        <w:rPr>
          <w:rFonts w:eastAsiaTheme="majorEastAsia"/>
          <w:szCs w:val="24"/>
        </w:rPr>
        <w:t>人，占专任教师总数的</w:t>
      </w:r>
      <w:r>
        <w:rPr>
          <w:rFonts w:eastAsiaTheme="majorEastAsia"/>
          <w:szCs w:val="24"/>
        </w:rPr>
        <w:t>10.06%</w:t>
      </w:r>
      <w:r>
        <w:rPr>
          <w:rFonts w:eastAsiaTheme="majorEastAsia"/>
          <w:szCs w:val="24"/>
        </w:rPr>
        <w:t>；副教授</w:t>
      </w:r>
      <w:r>
        <w:rPr>
          <w:rFonts w:eastAsiaTheme="majorEastAsia"/>
          <w:szCs w:val="24"/>
        </w:rPr>
        <w:t>265</w:t>
      </w:r>
      <w:r>
        <w:rPr>
          <w:rFonts w:eastAsiaTheme="majorEastAsia"/>
          <w:szCs w:val="24"/>
        </w:rPr>
        <w:t>人，占专任教师总数的</w:t>
      </w:r>
      <w:r>
        <w:rPr>
          <w:rFonts w:eastAsiaTheme="majorEastAsia"/>
          <w:szCs w:val="24"/>
        </w:rPr>
        <w:t>37.54%</w:t>
      </w:r>
      <w:r>
        <w:rPr>
          <w:rFonts w:eastAsiaTheme="majorEastAsia"/>
          <w:szCs w:val="24"/>
        </w:rPr>
        <w:t>；硕士学位以上</w:t>
      </w:r>
      <w:r>
        <w:rPr>
          <w:rFonts w:eastAsiaTheme="majorEastAsia"/>
          <w:szCs w:val="24"/>
        </w:rPr>
        <w:t>500</w:t>
      </w:r>
      <w:r>
        <w:rPr>
          <w:rFonts w:eastAsiaTheme="majorEastAsia"/>
          <w:szCs w:val="24"/>
        </w:rPr>
        <w:t>人，占专任教师总数的</w:t>
      </w:r>
      <w:r>
        <w:rPr>
          <w:rFonts w:eastAsiaTheme="majorEastAsia"/>
          <w:szCs w:val="24"/>
        </w:rPr>
        <w:t>70.82%</w:t>
      </w:r>
      <w:r>
        <w:rPr>
          <w:rFonts w:eastAsiaTheme="majorEastAsia"/>
          <w:szCs w:val="24"/>
        </w:rPr>
        <w:t>，其中博士学位</w:t>
      </w:r>
      <w:r>
        <w:rPr>
          <w:rFonts w:eastAsiaTheme="majorEastAsia"/>
          <w:szCs w:val="24"/>
        </w:rPr>
        <w:t>130</w:t>
      </w:r>
      <w:r>
        <w:rPr>
          <w:rFonts w:eastAsiaTheme="majorEastAsia"/>
          <w:szCs w:val="24"/>
        </w:rPr>
        <w:t>人，占专任教师总数的</w:t>
      </w:r>
      <w:r>
        <w:rPr>
          <w:rFonts w:eastAsiaTheme="majorEastAsia"/>
          <w:szCs w:val="24"/>
        </w:rPr>
        <w:t>18.41%</w:t>
      </w:r>
      <w:r>
        <w:rPr>
          <w:rFonts w:eastAsiaTheme="majorEastAsia"/>
          <w:szCs w:val="24"/>
        </w:rPr>
        <w:t>；专任教师中</w:t>
      </w:r>
      <w:r>
        <w:rPr>
          <w:rFonts w:eastAsiaTheme="majorEastAsia"/>
          <w:szCs w:val="24"/>
        </w:rPr>
        <w:t>35</w:t>
      </w:r>
      <w:r>
        <w:rPr>
          <w:rFonts w:eastAsiaTheme="majorEastAsia"/>
          <w:szCs w:val="24"/>
        </w:rPr>
        <w:t>岁及以下</w:t>
      </w:r>
      <w:r>
        <w:rPr>
          <w:rFonts w:eastAsiaTheme="majorEastAsia"/>
          <w:szCs w:val="24"/>
        </w:rPr>
        <w:t>133</w:t>
      </w:r>
      <w:r>
        <w:rPr>
          <w:rFonts w:eastAsiaTheme="majorEastAsia"/>
          <w:szCs w:val="24"/>
        </w:rPr>
        <w:t>人，占</w:t>
      </w:r>
      <w:r>
        <w:rPr>
          <w:rFonts w:eastAsiaTheme="majorEastAsia"/>
          <w:szCs w:val="24"/>
        </w:rPr>
        <w:t>18.84%</w:t>
      </w:r>
      <w:r>
        <w:rPr>
          <w:rFonts w:eastAsiaTheme="majorEastAsia"/>
          <w:szCs w:val="24"/>
        </w:rPr>
        <w:t>；</w:t>
      </w:r>
      <w:r>
        <w:rPr>
          <w:rFonts w:eastAsiaTheme="majorEastAsia"/>
          <w:szCs w:val="24"/>
        </w:rPr>
        <w:t>“</w:t>
      </w:r>
      <w:r>
        <w:rPr>
          <w:rFonts w:eastAsiaTheme="majorEastAsia"/>
          <w:szCs w:val="24"/>
        </w:rPr>
        <w:t>双师型</w:t>
      </w:r>
      <w:r>
        <w:rPr>
          <w:rFonts w:eastAsiaTheme="majorEastAsia"/>
          <w:szCs w:val="24"/>
        </w:rPr>
        <w:t>”</w:t>
      </w:r>
      <w:r>
        <w:rPr>
          <w:rFonts w:eastAsiaTheme="majorEastAsia"/>
          <w:szCs w:val="24"/>
        </w:rPr>
        <w:t>教师</w:t>
      </w:r>
      <w:r>
        <w:rPr>
          <w:rFonts w:eastAsiaTheme="majorEastAsia"/>
          <w:szCs w:val="24"/>
        </w:rPr>
        <w:t>172</w:t>
      </w:r>
      <w:r>
        <w:rPr>
          <w:rFonts w:eastAsiaTheme="majorEastAsia"/>
          <w:szCs w:val="24"/>
        </w:rPr>
        <w:t>人，占专任教师总数的</w:t>
      </w:r>
      <w:r>
        <w:rPr>
          <w:rFonts w:eastAsiaTheme="majorEastAsia"/>
          <w:szCs w:val="24"/>
        </w:rPr>
        <w:t>24.36%</w:t>
      </w:r>
      <w:r>
        <w:rPr>
          <w:rFonts w:eastAsiaTheme="majorEastAsia"/>
          <w:szCs w:val="24"/>
        </w:rPr>
        <w:t>。</w:t>
      </w:r>
      <w:r>
        <w:rPr>
          <w:rFonts w:eastAsiaTheme="majorEastAsia"/>
          <w:szCs w:val="24"/>
        </w:rPr>
        <w:lastRenderedPageBreak/>
        <w:t>生师比</w:t>
      </w:r>
      <w:r>
        <w:rPr>
          <w:rFonts w:eastAsiaTheme="majorEastAsia"/>
          <w:szCs w:val="24"/>
        </w:rPr>
        <w:t>18.33:1</w:t>
      </w:r>
      <w:r>
        <w:rPr>
          <w:rFonts w:eastAsiaTheme="majorEastAsia"/>
          <w:szCs w:val="24"/>
        </w:rPr>
        <w:t>。各二级学院专任教师及在校生数见表</w:t>
      </w:r>
      <w:r>
        <w:rPr>
          <w:rFonts w:eastAsiaTheme="majorEastAsia"/>
          <w:szCs w:val="24"/>
        </w:rPr>
        <w:t>4</w:t>
      </w:r>
      <w:r>
        <w:rPr>
          <w:rFonts w:eastAsiaTheme="majorEastAsia"/>
          <w:szCs w:val="24"/>
        </w:rPr>
        <w:t>。</w:t>
      </w:r>
    </w:p>
    <w:p w:rsidR="001E3678" w:rsidRDefault="001F7562">
      <w:pPr>
        <w:ind w:firstLineChars="0" w:firstLine="0"/>
        <w:jc w:val="center"/>
        <w:rPr>
          <w:rFonts w:eastAsiaTheme="majorEastAsia"/>
          <w:szCs w:val="24"/>
        </w:rPr>
      </w:pPr>
      <w:r>
        <w:rPr>
          <w:rFonts w:eastAsiaTheme="majorEastAsia"/>
          <w:noProof/>
          <w:szCs w:val="24"/>
        </w:rPr>
        <w:drawing>
          <wp:inline distT="0" distB="0" distL="0" distR="0">
            <wp:extent cx="2565400" cy="1530350"/>
            <wp:effectExtent l="0" t="0" r="63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eastAsiaTheme="majorEastAsia"/>
          <w:noProof/>
          <w:szCs w:val="24"/>
        </w:rPr>
        <w:drawing>
          <wp:inline distT="0" distB="0" distL="0" distR="0">
            <wp:extent cx="2565400" cy="1530350"/>
            <wp:effectExtent l="0" t="0" r="63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3678" w:rsidRDefault="001F7562">
      <w:pPr>
        <w:spacing w:line="360" w:lineRule="auto"/>
        <w:ind w:firstLineChars="0" w:firstLine="0"/>
        <w:jc w:val="center"/>
        <w:rPr>
          <w:bCs/>
          <w:szCs w:val="24"/>
        </w:rPr>
      </w:pPr>
      <w:r>
        <w:rPr>
          <w:bCs/>
          <w:szCs w:val="24"/>
        </w:rPr>
        <w:t xml:space="preserve"> </w:t>
      </w:r>
      <w:r>
        <w:rPr>
          <w:bCs/>
          <w:szCs w:val="24"/>
        </w:rPr>
        <w:t>图</w:t>
      </w:r>
      <w:r>
        <w:rPr>
          <w:bCs/>
          <w:szCs w:val="24"/>
        </w:rPr>
        <w:t xml:space="preserve">3-1 </w:t>
      </w:r>
      <w:r>
        <w:rPr>
          <w:bCs/>
          <w:szCs w:val="24"/>
        </w:rPr>
        <w:t>专任教师队伍职称结构图</w:t>
      </w:r>
      <w:r>
        <w:rPr>
          <w:bCs/>
          <w:szCs w:val="24"/>
        </w:rPr>
        <w:t xml:space="preserve">       </w:t>
      </w:r>
      <w:r>
        <w:rPr>
          <w:bCs/>
          <w:szCs w:val="24"/>
        </w:rPr>
        <w:t>图</w:t>
      </w:r>
      <w:r>
        <w:rPr>
          <w:bCs/>
          <w:szCs w:val="24"/>
        </w:rPr>
        <w:t xml:space="preserve">3-2 </w:t>
      </w:r>
      <w:r>
        <w:rPr>
          <w:bCs/>
          <w:szCs w:val="24"/>
        </w:rPr>
        <w:t>专任教师队伍学位结构图</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4 </w:t>
      </w:r>
      <w:r>
        <w:rPr>
          <w:rFonts w:hint="eastAsia"/>
          <w:b/>
          <w:bCs/>
          <w:kern w:val="0"/>
          <w:szCs w:val="24"/>
        </w:rPr>
        <w:t xml:space="preserve"> </w:t>
      </w:r>
      <w:r>
        <w:rPr>
          <w:b/>
          <w:bCs/>
          <w:kern w:val="0"/>
          <w:szCs w:val="24"/>
        </w:rPr>
        <w:t>2016-2017</w:t>
      </w:r>
      <w:r>
        <w:rPr>
          <w:b/>
          <w:bCs/>
          <w:kern w:val="0"/>
          <w:szCs w:val="24"/>
        </w:rPr>
        <w:t>学年初各二级学</w:t>
      </w:r>
      <w:r>
        <w:rPr>
          <w:b/>
          <w:bCs/>
          <w:kern w:val="0"/>
          <w:szCs w:val="24"/>
        </w:rPr>
        <w:t>院专任教师及在校生人数</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3"/>
        <w:gridCol w:w="2039"/>
        <w:gridCol w:w="1984"/>
        <w:gridCol w:w="2068"/>
      </w:tblGrid>
      <w:tr w:rsidR="001E3678">
        <w:trPr>
          <w:trHeight w:val="402"/>
          <w:jc w:val="center"/>
        </w:trPr>
        <w:tc>
          <w:tcPr>
            <w:tcW w:w="2213" w:type="dxa"/>
            <w:vMerge w:val="restart"/>
            <w:tcBorders>
              <w:top w:val="single" w:sz="8" w:space="0" w:color="auto"/>
              <w:left w:val="nil"/>
              <w:tl2br w:val="single" w:sz="4" w:space="0" w:color="auto"/>
            </w:tcBorders>
            <w:vAlign w:val="center"/>
          </w:tcPr>
          <w:p w:rsidR="001E3678" w:rsidRDefault="001F7562">
            <w:pPr>
              <w:widowControl/>
              <w:spacing w:before="100" w:beforeAutospacing="1" w:after="100" w:afterAutospacing="1"/>
              <w:ind w:firstLineChars="500" w:firstLine="1054"/>
              <w:jc w:val="left"/>
              <w:rPr>
                <w:b/>
                <w:kern w:val="0"/>
                <w:sz w:val="21"/>
              </w:rPr>
            </w:pPr>
            <w:r>
              <w:rPr>
                <w:b/>
                <w:kern w:val="0"/>
                <w:sz w:val="21"/>
              </w:rPr>
              <w:t>人数</w:t>
            </w:r>
          </w:p>
          <w:p w:rsidR="001E3678" w:rsidRDefault="001F7562">
            <w:pPr>
              <w:widowControl/>
              <w:spacing w:before="100" w:beforeAutospacing="1" w:after="100" w:afterAutospacing="1"/>
              <w:ind w:firstLineChars="83" w:firstLine="175"/>
              <w:jc w:val="left"/>
              <w:rPr>
                <w:b/>
                <w:kern w:val="0"/>
                <w:sz w:val="21"/>
              </w:rPr>
            </w:pPr>
            <w:r>
              <w:rPr>
                <w:b/>
                <w:kern w:val="0"/>
                <w:sz w:val="21"/>
              </w:rPr>
              <w:t>二级学院</w:t>
            </w:r>
          </w:p>
        </w:tc>
        <w:tc>
          <w:tcPr>
            <w:tcW w:w="4023" w:type="dxa"/>
            <w:gridSpan w:val="2"/>
            <w:tcBorders>
              <w:top w:val="single" w:sz="8" w:space="0" w:color="auto"/>
            </w:tcBorders>
            <w:vAlign w:val="center"/>
          </w:tcPr>
          <w:p w:rsidR="001E3678" w:rsidRDefault="001F7562">
            <w:pPr>
              <w:widowControl/>
              <w:spacing w:before="100" w:beforeAutospacing="1" w:after="100" w:afterAutospacing="1"/>
              <w:ind w:firstLine="422"/>
              <w:jc w:val="center"/>
              <w:rPr>
                <w:b/>
                <w:kern w:val="0"/>
                <w:sz w:val="21"/>
              </w:rPr>
            </w:pPr>
            <w:r>
              <w:rPr>
                <w:b/>
                <w:kern w:val="0"/>
                <w:sz w:val="21"/>
              </w:rPr>
              <w:t>在校生人数</w:t>
            </w:r>
          </w:p>
        </w:tc>
        <w:tc>
          <w:tcPr>
            <w:tcW w:w="2068" w:type="dxa"/>
            <w:vMerge w:val="restart"/>
            <w:tcBorders>
              <w:top w:val="single" w:sz="8" w:space="0" w:color="auto"/>
              <w:right w:val="nil"/>
            </w:tcBorders>
            <w:vAlign w:val="center"/>
          </w:tcPr>
          <w:p w:rsidR="001E3678" w:rsidRDefault="001F7562">
            <w:pPr>
              <w:widowControl/>
              <w:spacing w:before="100" w:beforeAutospacing="1" w:after="100" w:afterAutospacing="1"/>
              <w:ind w:firstLine="422"/>
              <w:rPr>
                <w:b/>
                <w:kern w:val="0"/>
                <w:sz w:val="21"/>
              </w:rPr>
            </w:pPr>
            <w:r>
              <w:rPr>
                <w:b/>
                <w:kern w:val="0"/>
                <w:sz w:val="21"/>
              </w:rPr>
              <w:t>专任教师人数</w:t>
            </w:r>
          </w:p>
        </w:tc>
      </w:tr>
      <w:tr w:rsidR="001E3678">
        <w:trPr>
          <w:trHeight w:val="298"/>
          <w:jc w:val="center"/>
        </w:trPr>
        <w:tc>
          <w:tcPr>
            <w:tcW w:w="2213" w:type="dxa"/>
            <w:vMerge/>
            <w:tcBorders>
              <w:left w:val="nil"/>
            </w:tcBorders>
            <w:vAlign w:val="center"/>
          </w:tcPr>
          <w:p w:rsidR="001E3678" w:rsidRDefault="001E3678">
            <w:pPr>
              <w:widowControl/>
              <w:ind w:firstLine="482"/>
              <w:jc w:val="left"/>
              <w:rPr>
                <w:b/>
                <w:kern w:val="0"/>
                <w:szCs w:val="24"/>
              </w:rPr>
            </w:pPr>
          </w:p>
        </w:tc>
        <w:tc>
          <w:tcPr>
            <w:tcW w:w="2039" w:type="dxa"/>
            <w:vAlign w:val="center"/>
          </w:tcPr>
          <w:p w:rsidR="001E3678" w:rsidRDefault="001F7562">
            <w:pPr>
              <w:widowControl/>
              <w:spacing w:before="100" w:beforeAutospacing="1" w:after="100" w:afterAutospacing="1"/>
              <w:ind w:firstLineChars="0" w:firstLine="0"/>
              <w:jc w:val="center"/>
              <w:rPr>
                <w:b/>
                <w:kern w:val="0"/>
                <w:sz w:val="21"/>
              </w:rPr>
            </w:pPr>
            <w:r>
              <w:rPr>
                <w:b/>
                <w:kern w:val="0"/>
                <w:sz w:val="21"/>
              </w:rPr>
              <w:t>本科（含专升本）</w:t>
            </w:r>
          </w:p>
        </w:tc>
        <w:tc>
          <w:tcPr>
            <w:tcW w:w="1984" w:type="dxa"/>
            <w:vAlign w:val="center"/>
          </w:tcPr>
          <w:p w:rsidR="001E3678" w:rsidRDefault="001F7562">
            <w:pPr>
              <w:widowControl/>
              <w:spacing w:before="100" w:beforeAutospacing="1" w:after="100" w:afterAutospacing="1"/>
              <w:ind w:firstLineChars="0" w:firstLine="0"/>
              <w:jc w:val="center"/>
              <w:rPr>
                <w:b/>
                <w:kern w:val="0"/>
                <w:sz w:val="21"/>
              </w:rPr>
            </w:pPr>
            <w:r>
              <w:rPr>
                <w:b/>
                <w:kern w:val="0"/>
                <w:sz w:val="21"/>
              </w:rPr>
              <w:t>专科</w:t>
            </w:r>
          </w:p>
        </w:tc>
        <w:tc>
          <w:tcPr>
            <w:tcW w:w="2068" w:type="dxa"/>
            <w:vMerge/>
            <w:tcBorders>
              <w:right w:val="nil"/>
            </w:tcBorders>
            <w:vAlign w:val="center"/>
          </w:tcPr>
          <w:p w:rsidR="001E3678" w:rsidRDefault="001E3678">
            <w:pPr>
              <w:widowControl/>
              <w:ind w:firstLine="482"/>
              <w:jc w:val="left"/>
              <w:rPr>
                <w:b/>
                <w:kern w:val="0"/>
                <w:szCs w:val="24"/>
              </w:rPr>
            </w:pP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机械与材料工程学院</w:t>
            </w:r>
          </w:p>
        </w:tc>
        <w:tc>
          <w:tcPr>
            <w:tcW w:w="2039" w:type="dxa"/>
            <w:vAlign w:val="center"/>
          </w:tcPr>
          <w:p w:rsidR="001E3678" w:rsidRDefault="001F7562">
            <w:pPr>
              <w:ind w:firstLine="400"/>
              <w:jc w:val="center"/>
              <w:rPr>
                <w:sz w:val="20"/>
                <w:szCs w:val="20"/>
              </w:rPr>
            </w:pPr>
            <w:r>
              <w:rPr>
                <w:sz w:val="20"/>
                <w:szCs w:val="20"/>
              </w:rPr>
              <w:t>1,361</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46</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经济管理学院</w:t>
            </w:r>
          </w:p>
        </w:tc>
        <w:tc>
          <w:tcPr>
            <w:tcW w:w="2039" w:type="dxa"/>
            <w:vAlign w:val="center"/>
          </w:tcPr>
          <w:p w:rsidR="001E3678" w:rsidRDefault="001F7562">
            <w:pPr>
              <w:ind w:firstLine="400"/>
              <w:jc w:val="center"/>
              <w:rPr>
                <w:sz w:val="20"/>
                <w:szCs w:val="20"/>
              </w:rPr>
            </w:pPr>
            <w:r>
              <w:rPr>
                <w:sz w:val="20"/>
                <w:szCs w:val="20"/>
              </w:rPr>
              <w:t>1,661</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63</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信息工程学院</w:t>
            </w:r>
          </w:p>
        </w:tc>
        <w:tc>
          <w:tcPr>
            <w:tcW w:w="2039" w:type="dxa"/>
            <w:vAlign w:val="center"/>
          </w:tcPr>
          <w:p w:rsidR="001E3678" w:rsidRDefault="001F7562">
            <w:pPr>
              <w:ind w:firstLine="400"/>
              <w:jc w:val="center"/>
              <w:rPr>
                <w:sz w:val="20"/>
                <w:szCs w:val="20"/>
              </w:rPr>
            </w:pPr>
            <w:r>
              <w:rPr>
                <w:sz w:val="20"/>
                <w:szCs w:val="20"/>
              </w:rPr>
              <w:t>2,247</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86</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化学工程学院</w:t>
            </w:r>
          </w:p>
        </w:tc>
        <w:tc>
          <w:tcPr>
            <w:tcW w:w="2039" w:type="dxa"/>
            <w:vAlign w:val="center"/>
          </w:tcPr>
          <w:p w:rsidR="001E3678" w:rsidRDefault="001F7562">
            <w:pPr>
              <w:ind w:firstLine="400"/>
              <w:jc w:val="center"/>
              <w:rPr>
                <w:sz w:val="20"/>
                <w:szCs w:val="20"/>
              </w:rPr>
            </w:pPr>
            <w:r>
              <w:rPr>
                <w:sz w:val="20"/>
                <w:szCs w:val="20"/>
              </w:rPr>
              <w:t>910</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36</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人文学院</w:t>
            </w:r>
          </w:p>
        </w:tc>
        <w:tc>
          <w:tcPr>
            <w:tcW w:w="2039" w:type="dxa"/>
            <w:vAlign w:val="center"/>
          </w:tcPr>
          <w:p w:rsidR="001E3678" w:rsidRDefault="001F7562">
            <w:pPr>
              <w:ind w:firstLine="400"/>
              <w:jc w:val="center"/>
              <w:rPr>
                <w:sz w:val="20"/>
                <w:szCs w:val="20"/>
              </w:rPr>
            </w:pPr>
            <w:r>
              <w:rPr>
                <w:sz w:val="20"/>
                <w:szCs w:val="20"/>
              </w:rPr>
              <w:t>1,183</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60</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生物与环境工程学院</w:t>
            </w:r>
          </w:p>
        </w:tc>
        <w:tc>
          <w:tcPr>
            <w:tcW w:w="2039" w:type="dxa"/>
            <w:vAlign w:val="center"/>
          </w:tcPr>
          <w:p w:rsidR="001E3678" w:rsidRDefault="001F7562">
            <w:pPr>
              <w:ind w:firstLine="400"/>
              <w:jc w:val="center"/>
              <w:rPr>
                <w:sz w:val="20"/>
                <w:szCs w:val="20"/>
              </w:rPr>
            </w:pPr>
            <w:r>
              <w:rPr>
                <w:sz w:val="20"/>
                <w:szCs w:val="20"/>
              </w:rPr>
              <w:t>741</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41</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艺术学院</w:t>
            </w:r>
          </w:p>
        </w:tc>
        <w:tc>
          <w:tcPr>
            <w:tcW w:w="2039" w:type="dxa"/>
            <w:vAlign w:val="center"/>
          </w:tcPr>
          <w:p w:rsidR="001E3678" w:rsidRDefault="001F7562">
            <w:pPr>
              <w:ind w:firstLine="400"/>
              <w:jc w:val="center"/>
              <w:rPr>
                <w:sz w:val="20"/>
                <w:szCs w:val="20"/>
              </w:rPr>
            </w:pPr>
            <w:r>
              <w:rPr>
                <w:sz w:val="20"/>
                <w:szCs w:val="20"/>
              </w:rPr>
              <w:t>1,539</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95</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师范学院</w:t>
            </w:r>
          </w:p>
        </w:tc>
        <w:tc>
          <w:tcPr>
            <w:tcW w:w="2039" w:type="dxa"/>
            <w:vAlign w:val="center"/>
          </w:tcPr>
          <w:p w:rsidR="001E3678" w:rsidRDefault="001F7562">
            <w:pPr>
              <w:ind w:firstLine="400"/>
              <w:jc w:val="center"/>
              <w:rPr>
                <w:sz w:val="20"/>
                <w:szCs w:val="20"/>
              </w:rPr>
            </w:pPr>
            <w:r>
              <w:rPr>
                <w:sz w:val="20"/>
                <w:szCs w:val="20"/>
              </w:rPr>
              <w:t>1,783</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606</w:t>
            </w:r>
          </w:p>
        </w:tc>
        <w:tc>
          <w:tcPr>
            <w:tcW w:w="2068" w:type="dxa"/>
            <w:tcBorders>
              <w:right w:val="nil"/>
            </w:tcBorders>
            <w:vAlign w:val="center"/>
          </w:tcPr>
          <w:p w:rsidR="001E3678" w:rsidRDefault="001F7562">
            <w:pPr>
              <w:ind w:firstLine="400"/>
              <w:jc w:val="center"/>
              <w:rPr>
                <w:sz w:val="20"/>
                <w:szCs w:val="20"/>
              </w:rPr>
            </w:pPr>
            <w:r>
              <w:rPr>
                <w:sz w:val="20"/>
                <w:szCs w:val="20"/>
              </w:rPr>
              <w:t>130</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外国语学院</w:t>
            </w:r>
          </w:p>
        </w:tc>
        <w:tc>
          <w:tcPr>
            <w:tcW w:w="2039" w:type="dxa"/>
            <w:vAlign w:val="center"/>
          </w:tcPr>
          <w:p w:rsidR="001E3678" w:rsidRDefault="001F7562">
            <w:pPr>
              <w:ind w:firstLine="400"/>
              <w:jc w:val="center"/>
              <w:rPr>
                <w:sz w:val="20"/>
                <w:szCs w:val="20"/>
              </w:rPr>
            </w:pPr>
            <w:r>
              <w:rPr>
                <w:sz w:val="20"/>
                <w:szCs w:val="20"/>
              </w:rPr>
              <w:t>601</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94</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马克思主义学院</w:t>
            </w:r>
          </w:p>
        </w:tc>
        <w:tc>
          <w:tcPr>
            <w:tcW w:w="2039" w:type="dxa"/>
            <w:vAlign w:val="center"/>
          </w:tcPr>
          <w:p w:rsidR="001E3678" w:rsidRDefault="001F7562">
            <w:pPr>
              <w:ind w:firstLine="400"/>
              <w:jc w:val="center"/>
              <w:rPr>
                <w:sz w:val="20"/>
                <w:szCs w:val="20"/>
              </w:rPr>
            </w:pPr>
            <w:r>
              <w:rPr>
                <w:sz w:val="20"/>
                <w:szCs w:val="20"/>
              </w:rPr>
              <w:t>185</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35</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文化艺术教育中心</w:t>
            </w:r>
          </w:p>
        </w:tc>
        <w:tc>
          <w:tcPr>
            <w:tcW w:w="2039" w:type="dxa"/>
            <w:vAlign w:val="center"/>
          </w:tcPr>
          <w:p w:rsidR="001E3678" w:rsidRDefault="001F7562">
            <w:pPr>
              <w:ind w:firstLine="400"/>
              <w:jc w:val="center"/>
              <w:rPr>
                <w:sz w:val="20"/>
                <w:szCs w:val="20"/>
              </w:rPr>
            </w:pPr>
            <w:r>
              <w:rPr>
                <w:sz w:val="20"/>
                <w:szCs w:val="20"/>
              </w:rPr>
              <w:t>0</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6</w:t>
            </w:r>
          </w:p>
        </w:tc>
      </w:tr>
      <w:tr w:rsidR="001E3678">
        <w:trPr>
          <w:trHeight w:val="323"/>
          <w:jc w:val="center"/>
        </w:trPr>
        <w:tc>
          <w:tcPr>
            <w:tcW w:w="2213" w:type="dxa"/>
            <w:tcBorders>
              <w:left w:val="nil"/>
            </w:tcBorders>
            <w:vAlign w:val="center"/>
          </w:tcPr>
          <w:p w:rsidR="001E3678" w:rsidRDefault="001F7562">
            <w:pPr>
              <w:ind w:firstLineChars="0" w:firstLine="0"/>
              <w:jc w:val="center"/>
              <w:rPr>
                <w:bCs/>
                <w:sz w:val="20"/>
                <w:szCs w:val="20"/>
              </w:rPr>
            </w:pPr>
            <w:r>
              <w:rPr>
                <w:bCs/>
                <w:sz w:val="20"/>
                <w:szCs w:val="20"/>
              </w:rPr>
              <w:t>继续教育学院</w:t>
            </w:r>
          </w:p>
        </w:tc>
        <w:tc>
          <w:tcPr>
            <w:tcW w:w="2039" w:type="dxa"/>
            <w:vAlign w:val="center"/>
          </w:tcPr>
          <w:p w:rsidR="001E3678" w:rsidRDefault="001F7562">
            <w:pPr>
              <w:ind w:firstLine="400"/>
              <w:jc w:val="center"/>
              <w:rPr>
                <w:sz w:val="20"/>
                <w:szCs w:val="20"/>
              </w:rPr>
            </w:pPr>
            <w:r>
              <w:rPr>
                <w:sz w:val="20"/>
                <w:szCs w:val="20"/>
              </w:rPr>
              <w:t>0</w:t>
            </w:r>
          </w:p>
        </w:tc>
        <w:tc>
          <w:tcPr>
            <w:tcW w:w="1984" w:type="dxa"/>
            <w:vAlign w:val="center"/>
          </w:tcPr>
          <w:p w:rsidR="001E3678" w:rsidRDefault="001F7562">
            <w:pPr>
              <w:widowControl/>
              <w:spacing w:before="100" w:beforeAutospacing="1" w:after="100" w:afterAutospacing="1"/>
              <w:ind w:firstLine="480"/>
              <w:jc w:val="center"/>
              <w:rPr>
                <w:kern w:val="0"/>
                <w:szCs w:val="24"/>
              </w:rPr>
            </w:pPr>
            <w:r>
              <w:rPr>
                <w:kern w:val="0"/>
                <w:szCs w:val="24"/>
              </w:rPr>
              <w:t>0</w:t>
            </w:r>
          </w:p>
        </w:tc>
        <w:tc>
          <w:tcPr>
            <w:tcW w:w="2068" w:type="dxa"/>
            <w:tcBorders>
              <w:right w:val="nil"/>
            </w:tcBorders>
            <w:vAlign w:val="center"/>
          </w:tcPr>
          <w:p w:rsidR="001E3678" w:rsidRDefault="001F7562">
            <w:pPr>
              <w:ind w:firstLine="400"/>
              <w:jc w:val="center"/>
              <w:rPr>
                <w:sz w:val="20"/>
                <w:szCs w:val="20"/>
              </w:rPr>
            </w:pPr>
            <w:r>
              <w:rPr>
                <w:sz w:val="20"/>
                <w:szCs w:val="20"/>
              </w:rPr>
              <w:t>1</w:t>
            </w:r>
          </w:p>
        </w:tc>
      </w:tr>
      <w:tr w:rsidR="001E3678">
        <w:trPr>
          <w:trHeight w:val="323"/>
          <w:jc w:val="center"/>
        </w:trPr>
        <w:tc>
          <w:tcPr>
            <w:tcW w:w="2213" w:type="dxa"/>
            <w:tcBorders>
              <w:left w:val="nil"/>
              <w:bottom w:val="single" w:sz="8" w:space="0" w:color="auto"/>
            </w:tcBorders>
            <w:vAlign w:val="center"/>
          </w:tcPr>
          <w:p w:rsidR="001E3678" w:rsidRDefault="001F7562">
            <w:pPr>
              <w:widowControl/>
              <w:ind w:firstLine="480"/>
              <w:jc w:val="center"/>
              <w:rPr>
                <w:kern w:val="0"/>
                <w:szCs w:val="24"/>
              </w:rPr>
            </w:pPr>
            <w:r>
              <w:rPr>
                <w:kern w:val="0"/>
                <w:szCs w:val="24"/>
              </w:rPr>
              <w:t>合计</w:t>
            </w:r>
          </w:p>
        </w:tc>
        <w:tc>
          <w:tcPr>
            <w:tcW w:w="2039" w:type="dxa"/>
            <w:tcBorders>
              <w:bottom w:val="single" w:sz="8" w:space="0" w:color="auto"/>
            </w:tcBorders>
            <w:vAlign w:val="center"/>
          </w:tcPr>
          <w:p w:rsidR="001E3678" w:rsidRDefault="001F7562">
            <w:pPr>
              <w:widowControl/>
              <w:spacing w:before="100" w:beforeAutospacing="1" w:after="100" w:afterAutospacing="1"/>
              <w:ind w:firstLine="480"/>
              <w:jc w:val="center"/>
              <w:rPr>
                <w:kern w:val="0"/>
                <w:szCs w:val="24"/>
              </w:rPr>
            </w:pPr>
            <w:r>
              <w:rPr>
                <w:kern w:val="0"/>
                <w:szCs w:val="24"/>
              </w:rPr>
              <w:t>12,211</w:t>
            </w:r>
          </w:p>
        </w:tc>
        <w:tc>
          <w:tcPr>
            <w:tcW w:w="1984" w:type="dxa"/>
            <w:tcBorders>
              <w:bottom w:val="single" w:sz="8" w:space="0" w:color="auto"/>
            </w:tcBorders>
            <w:vAlign w:val="center"/>
          </w:tcPr>
          <w:p w:rsidR="001E3678" w:rsidRDefault="001F7562">
            <w:pPr>
              <w:widowControl/>
              <w:spacing w:before="100" w:beforeAutospacing="1" w:after="100" w:afterAutospacing="1"/>
              <w:ind w:firstLine="480"/>
              <w:jc w:val="center"/>
              <w:rPr>
                <w:kern w:val="0"/>
                <w:szCs w:val="24"/>
              </w:rPr>
            </w:pPr>
            <w:r>
              <w:rPr>
                <w:kern w:val="0"/>
                <w:szCs w:val="24"/>
              </w:rPr>
              <w:t>606</w:t>
            </w:r>
          </w:p>
        </w:tc>
        <w:tc>
          <w:tcPr>
            <w:tcW w:w="2068" w:type="dxa"/>
            <w:tcBorders>
              <w:bottom w:val="single" w:sz="8" w:space="0" w:color="auto"/>
              <w:right w:val="nil"/>
            </w:tcBorders>
            <w:vAlign w:val="center"/>
          </w:tcPr>
          <w:p w:rsidR="001E3678" w:rsidRDefault="001F7562">
            <w:pPr>
              <w:widowControl/>
              <w:ind w:firstLine="480"/>
              <w:jc w:val="center"/>
              <w:rPr>
                <w:kern w:val="0"/>
                <w:szCs w:val="24"/>
              </w:rPr>
            </w:pPr>
            <w:r>
              <w:rPr>
                <w:bCs/>
                <w:kern w:val="0"/>
                <w:szCs w:val="24"/>
              </w:rPr>
              <w:t>693</w:t>
            </w:r>
          </w:p>
        </w:tc>
      </w:tr>
    </w:tbl>
    <w:p w:rsidR="001E3678" w:rsidRDefault="001F7562">
      <w:pPr>
        <w:spacing w:beforeLines="50" w:before="163" w:line="400" w:lineRule="exact"/>
        <w:ind w:firstLine="480"/>
        <w:rPr>
          <w:rFonts w:eastAsiaTheme="majorEastAsia"/>
          <w:szCs w:val="24"/>
        </w:rPr>
      </w:pPr>
      <w:r>
        <w:rPr>
          <w:rFonts w:eastAsiaTheme="majorEastAsia"/>
          <w:szCs w:val="24"/>
        </w:rPr>
        <w:t>本科课程中由教授授课有</w:t>
      </w:r>
      <w:r>
        <w:rPr>
          <w:rFonts w:eastAsiaTheme="majorEastAsia"/>
          <w:szCs w:val="24"/>
        </w:rPr>
        <w:t>372</w:t>
      </w:r>
      <w:r>
        <w:rPr>
          <w:rFonts w:eastAsiaTheme="majorEastAsia"/>
          <w:szCs w:val="24"/>
        </w:rPr>
        <w:t>门次，由副教授授课有</w:t>
      </w:r>
      <w:r>
        <w:rPr>
          <w:rFonts w:eastAsiaTheme="majorEastAsia"/>
          <w:szCs w:val="24"/>
        </w:rPr>
        <w:t>1</w:t>
      </w:r>
      <w:r>
        <w:rPr>
          <w:rFonts w:eastAsiaTheme="majorEastAsia" w:hint="eastAsia"/>
          <w:szCs w:val="24"/>
        </w:rPr>
        <w:t>,</w:t>
      </w:r>
      <w:r>
        <w:rPr>
          <w:rFonts w:eastAsiaTheme="majorEastAsia"/>
          <w:szCs w:val="24"/>
        </w:rPr>
        <w:t>348</w:t>
      </w:r>
      <w:r>
        <w:rPr>
          <w:rFonts w:eastAsiaTheme="majorEastAsia"/>
          <w:szCs w:val="24"/>
        </w:rPr>
        <w:t>门次。</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5 </w:t>
      </w:r>
      <w:r>
        <w:rPr>
          <w:rFonts w:hint="eastAsia"/>
          <w:b/>
          <w:bCs/>
          <w:kern w:val="0"/>
          <w:szCs w:val="24"/>
        </w:rPr>
        <w:t xml:space="preserve"> </w:t>
      </w:r>
      <w:r>
        <w:rPr>
          <w:b/>
          <w:bCs/>
          <w:kern w:val="0"/>
          <w:szCs w:val="24"/>
        </w:rPr>
        <w:t>教授、副教授为本科生上课情况统计表</w:t>
      </w:r>
    </w:p>
    <w:tbl>
      <w:tblPr>
        <w:tblW w:w="8381"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383"/>
        <w:gridCol w:w="1078"/>
        <w:gridCol w:w="1234"/>
        <w:gridCol w:w="1244"/>
        <w:gridCol w:w="952"/>
        <w:gridCol w:w="1184"/>
        <w:gridCol w:w="1306"/>
      </w:tblGrid>
      <w:tr w:rsidR="001E3678">
        <w:trPr>
          <w:trHeight w:val="435"/>
          <w:jc w:val="center"/>
        </w:trPr>
        <w:tc>
          <w:tcPr>
            <w:tcW w:w="1383" w:type="dxa"/>
            <w:vMerge w:val="restart"/>
            <w:vAlign w:val="center"/>
          </w:tcPr>
          <w:p w:rsidR="001E3678" w:rsidRDefault="001F7562">
            <w:pPr>
              <w:pStyle w:val="p0"/>
              <w:tabs>
                <w:tab w:val="right" w:leader="dot" w:pos="9402"/>
              </w:tabs>
              <w:snapToGrid w:val="0"/>
              <w:jc w:val="center"/>
              <w:rPr>
                <w:b/>
                <w:kern w:val="2"/>
                <w:sz w:val="21"/>
                <w:szCs w:val="21"/>
              </w:rPr>
            </w:pPr>
            <w:r>
              <w:rPr>
                <w:b/>
                <w:kern w:val="2"/>
                <w:sz w:val="21"/>
                <w:szCs w:val="21"/>
              </w:rPr>
              <w:t>学年</w:t>
            </w:r>
          </w:p>
        </w:tc>
        <w:tc>
          <w:tcPr>
            <w:tcW w:w="3556" w:type="dxa"/>
            <w:gridSpan w:val="3"/>
            <w:vAlign w:val="center"/>
          </w:tcPr>
          <w:p w:rsidR="001E3678" w:rsidRDefault="001F7562">
            <w:pPr>
              <w:pStyle w:val="p0"/>
              <w:tabs>
                <w:tab w:val="right" w:leader="dot" w:pos="9402"/>
              </w:tabs>
              <w:snapToGrid w:val="0"/>
              <w:jc w:val="center"/>
              <w:rPr>
                <w:b/>
                <w:kern w:val="2"/>
                <w:sz w:val="21"/>
                <w:szCs w:val="21"/>
              </w:rPr>
            </w:pPr>
            <w:r>
              <w:rPr>
                <w:b/>
                <w:kern w:val="2"/>
                <w:sz w:val="21"/>
                <w:szCs w:val="21"/>
              </w:rPr>
              <w:t>教授</w:t>
            </w:r>
          </w:p>
        </w:tc>
        <w:tc>
          <w:tcPr>
            <w:tcW w:w="3442" w:type="dxa"/>
            <w:gridSpan w:val="3"/>
            <w:vAlign w:val="center"/>
          </w:tcPr>
          <w:p w:rsidR="001E3678" w:rsidRDefault="001F7562">
            <w:pPr>
              <w:pStyle w:val="p0"/>
              <w:tabs>
                <w:tab w:val="right" w:leader="dot" w:pos="9402"/>
              </w:tabs>
              <w:snapToGrid w:val="0"/>
              <w:jc w:val="center"/>
              <w:rPr>
                <w:b/>
                <w:kern w:val="2"/>
                <w:sz w:val="21"/>
                <w:szCs w:val="21"/>
              </w:rPr>
            </w:pPr>
            <w:r>
              <w:rPr>
                <w:b/>
                <w:kern w:val="2"/>
                <w:sz w:val="21"/>
                <w:szCs w:val="21"/>
              </w:rPr>
              <w:t>副教授</w:t>
            </w:r>
          </w:p>
        </w:tc>
      </w:tr>
      <w:tr w:rsidR="001E3678">
        <w:trPr>
          <w:trHeight w:val="435"/>
          <w:jc w:val="center"/>
        </w:trPr>
        <w:tc>
          <w:tcPr>
            <w:tcW w:w="1383" w:type="dxa"/>
            <w:vMerge/>
            <w:vAlign w:val="center"/>
          </w:tcPr>
          <w:p w:rsidR="001E3678" w:rsidRDefault="001E3678">
            <w:pPr>
              <w:pStyle w:val="p0"/>
              <w:tabs>
                <w:tab w:val="right" w:leader="dot" w:pos="9402"/>
              </w:tabs>
              <w:snapToGrid w:val="0"/>
              <w:jc w:val="center"/>
              <w:rPr>
                <w:b/>
                <w:kern w:val="2"/>
                <w:sz w:val="21"/>
                <w:szCs w:val="21"/>
              </w:rPr>
            </w:pPr>
          </w:p>
        </w:tc>
        <w:tc>
          <w:tcPr>
            <w:tcW w:w="1078"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总人数</w:t>
            </w:r>
          </w:p>
        </w:tc>
        <w:tc>
          <w:tcPr>
            <w:tcW w:w="1234"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上课人数</w:t>
            </w:r>
          </w:p>
        </w:tc>
        <w:tc>
          <w:tcPr>
            <w:tcW w:w="1244"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占比（</w:t>
            </w:r>
            <w:r>
              <w:rPr>
                <w:b/>
                <w:kern w:val="2"/>
                <w:sz w:val="21"/>
                <w:szCs w:val="21"/>
              </w:rPr>
              <w:t>%</w:t>
            </w:r>
            <w:r>
              <w:rPr>
                <w:b/>
                <w:kern w:val="2"/>
                <w:sz w:val="21"/>
                <w:szCs w:val="21"/>
              </w:rPr>
              <w:t>）</w:t>
            </w:r>
          </w:p>
        </w:tc>
        <w:tc>
          <w:tcPr>
            <w:tcW w:w="952"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总人数</w:t>
            </w:r>
          </w:p>
        </w:tc>
        <w:tc>
          <w:tcPr>
            <w:tcW w:w="1184"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上课人数</w:t>
            </w:r>
          </w:p>
        </w:tc>
        <w:tc>
          <w:tcPr>
            <w:tcW w:w="1306" w:type="dxa"/>
            <w:vAlign w:val="center"/>
          </w:tcPr>
          <w:p w:rsidR="001E3678" w:rsidRDefault="001F7562">
            <w:pPr>
              <w:pStyle w:val="p0"/>
              <w:tabs>
                <w:tab w:val="right" w:leader="dot" w:pos="9402"/>
              </w:tabs>
              <w:snapToGrid w:val="0"/>
              <w:jc w:val="center"/>
              <w:rPr>
                <w:b/>
                <w:kern w:val="2"/>
                <w:sz w:val="21"/>
                <w:szCs w:val="21"/>
              </w:rPr>
            </w:pPr>
            <w:r>
              <w:rPr>
                <w:b/>
                <w:kern w:val="2"/>
                <w:sz w:val="21"/>
                <w:szCs w:val="21"/>
              </w:rPr>
              <w:t>占比（</w:t>
            </w:r>
            <w:r>
              <w:rPr>
                <w:b/>
                <w:kern w:val="2"/>
                <w:sz w:val="21"/>
                <w:szCs w:val="21"/>
              </w:rPr>
              <w:t>%</w:t>
            </w:r>
            <w:r>
              <w:rPr>
                <w:b/>
                <w:kern w:val="2"/>
                <w:sz w:val="21"/>
                <w:szCs w:val="21"/>
              </w:rPr>
              <w:t>）</w:t>
            </w:r>
          </w:p>
        </w:tc>
      </w:tr>
      <w:tr w:rsidR="001E3678">
        <w:trPr>
          <w:trHeight w:val="435"/>
          <w:jc w:val="center"/>
        </w:trPr>
        <w:tc>
          <w:tcPr>
            <w:tcW w:w="1383" w:type="dxa"/>
            <w:vAlign w:val="center"/>
          </w:tcPr>
          <w:p w:rsidR="001E3678" w:rsidRDefault="001F7562">
            <w:pPr>
              <w:widowControl/>
              <w:ind w:firstLineChars="0" w:firstLine="0"/>
              <w:jc w:val="center"/>
              <w:rPr>
                <w:kern w:val="0"/>
                <w:sz w:val="21"/>
              </w:rPr>
            </w:pPr>
            <w:r>
              <w:rPr>
                <w:kern w:val="0"/>
                <w:sz w:val="21"/>
              </w:rPr>
              <w:t>2016-2017</w:t>
            </w:r>
          </w:p>
        </w:tc>
        <w:tc>
          <w:tcPr>
            <w:tcW w:w="1078" w:type="dxa"/>
            <w:vAlign w:val="center"/>
          </w:tcPr>
          <w:p w:rsidR="001E3678" w:rsidRDefault="001F7562">
            <w:pPr>
              <w:widowControl/>
              <w:ind w:firstLineChars="0" w:firstLine="0"/>
              <w:jc w:val="center"/>
              <w:rPr>
                <w:kern w:val="0"/>
                <w:sz w:val="21"/>
              </w:rPr>
            </w:pPr>
            <w:r>
              <w:rPr>
                <w:kern w:val="0"/>
                <w:sz w:val="21"/>
              </w:rPr>
              <w:t>85</w:t>
            </w:r>
          </w:p>
        </w:tc>
        <w:tc>
          <w:tcPr>
            <w:tcW w:w="1234" w:type="dxa"/>
            <w:vAlign w:val="center"/>
          </w:tcPr>
          <w:p w:rsidR="001E3678" w:rsidRDefault="001F7562">
            <w:pPr>
              <w:widowControl/>
              <w:ind w:firstLineChars="0" w:firstLine="0"/>
              <w:jc w:val="center"/>
              <w:rPr>
                <w:kern w:val="0"/>
                <w:sz w:val="21"/>
              </w:rPr>
            </w:pPr>
            <w:r>
              <w:rPr>
                <w:kern w:val="0"/>
                <w:sz w:val="21"/>
              </w:rPr>
              <w:t>77</w:t>
            </w:r>
          </w:p>
        </w:tc>
        <w:tc>
          <w:tcPr>
            <w:tcW w:w="1244" w:type="dxa"/>
            <w:vAlign w:val="center"/>
          </w:tcPr>
          <w:p w:rsidR="001E3678" w:rsidRDefault="001F7562">
            <w:pPr>
              <w:widowControl/>
              <w:ind w:firstLineChars="0" w:firstLine="0"/>
              <w:jc w:val="center"/>
              <w:rPr>
                <w:kern w:val="0"/>
                <w:sz w:val="21"/>
              </w:rPr>
            </w:pPr>
            <w:r>
              <w:rPr>
                <w:kern w:val="0"/>
                <w:sz w:val="21"/>
              </w:rPr>
              <w:t>90.59</w:t>
            </w:r>
          </w:p>
        </w:tc>
        <w:tc>
          <w:tcPr>
            <w:tcW w:w="952" w:type="dxa"/>
            <w:vAlign w:val="center"/>
          </w:tcPr>
          <w:p w:rsidR="001E3678" w:rsidRDefault="001F7562">
            <w:pPr>
              <w:widowControl/>
              <w:ind w:firstLineChars="0" w:firstLine="0"/>
              <w:jc w:val="center"/>
              <w:rPr>
                <w:kern w:val="0"/>
                <w:sz w:val="21"/>
              </w:rPr>
            </w:pPr>
            <w:r>
              <w:rPr>
                <w:kern w:val="0"/>
                <w:sz w:val="21"/>
              </w:rPr>
              <w:t>289</w:t>
            </w:r>
          </w:p>
        </w:tc>
        <w:tc>
          <w:tcPr>
            <w:tcW w:w="1184" w:type="dxa"/>
            <w:vAlign w:val="center"/>
          </w:tcPr>
          <w:p w:rsidR="001E3678" w:rsidRDefault="001F7562">
            <w:pPr>
              <w:widowControl/>
              <w:ind w:firstLineChars="0" w:firstLine="0"/>
              <w:jc w:val="center"/>
              <w:rPr>
                <w:kern w:val="0"/>
                <w:sz w:val="21"/>
              </w:rPr>
            </w:pPr>
            <w:r>
              <w:rPr>
                <w:kern w:val="0"/>
                <w:sz w:val="21"/>
              </w:rPr>
              <w:t>257</w:t>
            </w:r>
          </w:p>
        </w:tc>
        <w:tc>
          <w:tcPr>
            <w:tcW w:w="1306" w:type="dxa"/>
            <w:vAlign w:val="center"/>
          </w:tcPr>
          <w:p w:rsidR="001E3678" w:rsidRDefault="001F7562">
            <w:pPr>
              <w:widowControl/>
              <w:ind w:firstLineChars="0" w:firstLine="0"/>
              <w:jc w:val="center"/>
              <w:rPr>
                <w:kern w:val="0"/>
                <w:sz w:val="21"/>
              </w:rPr>
            </w:pPr>
            <w:r>
              <w:rPr>
                <w:kern w:val="0"/>
                <w:sz w:val="21"/>
              </w:rPr>
              <w:t>88.93</w:t>
            </w:r>
          </w:p>
        </w:tc>
      </w:tr>
    </w:tbl>
    <w:p w:rsidR="001E3678" w:rsidRDefault="001E3678">
      <w:pPr>
        <w:spacing w:line="400" w:lineRule="exact"/>
        <w:ind w:firstLine="480"/>
        <w:rPr>
          <w:rFonts w:eastAsiaTheme="majorEastAsia"/>
          <w:szCs w:val="24"/>
        </w:rPr>
      </w:pP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8" w:name="_Toc502321203"/>
      <w:r>
        <w:rPr>
          <w:rFonts w:ascii="Times New Roman" w:eastAsia="黑体" w:hAnsi="Times New Roman" w:cs="Times New Roman"/>
          <w:b w:val="0"/>
          <w:sz w:val="28"/>
          <w:szCs w:val="28"/>
        </w:rPr>
        <w:t>（二）教学条件</w:t>
      </w:r>
      <w:bookmarkEnd w:id="8"/>
    </w:p>
    <w:p w:rsidR="001E3678" w:rsidRDefault="001F7562">
      <w:pPr>
        <w:ind w:firstLineChars="0" w:firstLine="0"/>
        <w:jc w:val="left"/>
        <w:rPr>
          <w:rFonts w:eastAsia="黑体"/>
          <w:bCs/>
          <w:szCs w:val="24"/>
        </w:rPr>
      </w:pPr>
      <w:r>
        <w:rPr>
          <w:rFonts w:eastAsia="黑体"/>
          <w:bCs/>
          <w:szCs w:val="24"/>
        </w:rPr>
        <w:t>1.</w:t>
      </w:r>
      <w:r>
        <w:rPr>
          <w:rFonts w:eastAsia="黑体"/>
          <w:bCs/>
          <w:szCs w:val="24"/>
        </w:rPr>
        <w:t>教学经费投入</w:t>
      </w:r>
    </w:p>
    <w:p w:rsidR="001E3678" w:rsidRDefault="001F7562">
      <w:pPr>
        <w:spacing w:line="400" w:lineRule="exact"/>
        <w:ind w:firstLine="480"/>
        <w:rPr>
          <w:rFonts w:eastAsiaTheme="majorEastAsia"/>
          <w:szCs w:val="24"/>
        </w:rPr>
      </w:pPr>
      <w:r>
        <w:rPr>
          <w:rFonts w:eastAsiaTheme="majorEastAsia"/>
          <w:szCs w:val="24"/>
        </w:rPr>
        <w:t>2016</w:t>
      </w:r>
      <w:r>
        <w:rPr>
          <w:rFonts w:eastAsiaTheme="majorEastAsia"/>
          <w:szCs w:val="24"/>
        </w:rPr>
        <w:t>年</w:t>
      </w:r>
      <w:r>
        <w:rPr>
          <w:rFonts w:eastAsiaTheme="majorEastAsia"/>
          <w:szCs w:val="24"/>
        </w:rPr>
        <w:t>,</w:t>
      </w:r>
      <w:r>
        <w:rPr>
          <w:rFonts w:eastAsiaTheme="majorEastAsia"/>
          <w:szCs w:val="24"/>
        </w:rPr>
        <w:t>学校教育经费总额</w:t>
      </w:r>
      <w:r>
        <w:rPr>
          <w:rFonts w:eastAsiaTheme="majorEastAsia"/>
          <w:szCs w:val="24"/>
        </w:rPr>
        <w:t>30,972.19</w:t>
      </w:r>
      <w:r>
        <w:rPr>
          <w:rFonts w:eastAsiaTheme="majorEastAsia"/>
          <w:szCs w:val="24"/>
        </w:rPr>
        <w:t>万元，财政拨款</w:t>
      </w:r>
      <w:r>
        <w:rPr>
          <w:rFonts w:eastAsiaTheme="majorEastAsia"/>
          <w:szCs w:val="24"/>
        </w:rPr>
        <w:t>26,846.64</w:t>
      </w:r>
      <w:r>
        <w:rPr>
          <w:rFonts w:eastAsiaTheme="majorEastAsia"/>
          <w:szCs w:val="24"/>
        </w:rPr>
        <w:t>万元，较</w:t>
      </w:r>
      <w:r>
        <w:rPr>
          <w:rFonts w:eastAsiaTheme="majorEastAsia"/>
          <w:szCs w:val="24"/>
        </w:rPr>
        <w:t>2015</w:t>
      </w:r>
      <w:r>
        <w:rPr>
          <w:rFonts w:eastAsiaTheme="majorEastAsia"/>
          <w:szCs w:val="24"/>
        </w:rPr>
        <w:t>年增加</w:t>
      </w:r>
      <w:r>
        <w:rPr>
          <w:rFonts w:eastAsiaTheme="majorEastAsia"/>
          <w:szCs w:val="24"/>
        </w:rPr>
        <w:t>2,628.16</w:t>
      </w:r>
      <w:r>
        <w:rPr>
          <w:rFonts w:eastAsiaTheme="majorEastAsia"/>
          <w:szCs w:val="24"/>
        </w:rPr>
        <w:t>万元，生均财政拨款</w:t>
      </w:r>
      <w:r>
        <w:rPr>
          <w:rFonts w:eastAsiaTheme="majorEastAsia"/>
          <w:szCs w:val="24"/>
        </w:rPr>
        <w:t>2.09</w:t>
      </w:r>
      <w:r>
        <w:rPr>
          <w:rFonts w:eastAsiaTheme="majorEastAsia"/>
          <w:szCs w:val="24"/>
        </w:rPr>
        <w:t>万元，全年教育经费支出</w:t>
      </w:r>
      <w:r>
        <w:rPr>
          <w:rFonts w:eastAsiaTheme="majorEastAsia"/>
          <w:szCs w:val="24"/>
        </w:rPr>
        <w:t>6,490.75</w:t>
      </w:r>
      <w:r>
        <w:rPr>
          <w:rFonts w:eastAsiaTheme="majorEastAsia"/>
          <w:szCs w:val="24"/>
        </w:rPr>
        <w:t>万</w:t>
      </w:r>
      <w:r>
        <w:rPr>
          <w:rFonts w:eastAsiaTheme="majorEastAsia"/>
          <w:szCs w:val="24"/>
        </w:rPr>
        <w:lastRenderedPageBreak/>
        <w:t>元，较</w:t>
      </w:r>
      <w:r>
        <w:rPr>
          <w:rFonts w:eastAsiaTheme="majorEastAsia"/>
          <w:szCs w:val="24"/>
        </w:rPr>
        <w:t>2015</w:t>
      </w:r>
      <w:r>
        <w:rPr>
          <w:rFonts w:eastAsiaTheme="majorEastAsia"/>
          <w:szCs w:val="24"/>
        </w:rPr>
        <w:t>年增加</w:t>
      </w:r>
      <w:r>
        <w:rPr>
          <w:rFonts w:eastAsiaTheme="majorEastAsia"/>
          <w:szCs w:val="24"/>
        </w:rPr>
        <w:t>1,156.81</w:t>
      </w:r>
      <w:r>
        <w:rPr>
          <w:rFonts w:eastAsiaTheme="majorEastAsia"/>
          <w:szCs w:val="24"/>
        </w:rPr>
        <w:t>万元，教育经费支出</w:t>
      </w:r>
      <w:r>
        <w:rPr>
          <w:rFonts w:eastAsiaTheme="majorEastAsia"/>
          <w:szCs w:val="24"/>
        </w:rPr>
        <w:t>4,798.42</w:t>
      </w:r>
      <w:r>
        <w:rPr>
          <w:rFonts w:eastAsiaTheme="majorEastAsia"/>
          <w:szCs w:val="24"/>
        </w:rPr>
        <w:t>万元，其中教学日常支出</w:t>
      </w:r>
      <w:r>
        <w:rPr>
          <w:rFonts w:eastAsiaTheme="majorEastAsia"/>
          <w:szCs w:val="24"/>
        </w:rPr>
        <w:t>2,387.79</w:t>
      </w:r>
      <w:r>
        <w:rPr>
          <w:rFonts w:eastAsiaTheme="majorEastAsia"/>
          <w:szCs w:val="24"/>
        </w:rPr>
        <w:t>万元，较</w:t>
      </w:r>
      <w:r>
        <w:rPr>
          <w:rFonts w:eastAsiaTheme="majorEastAsia"/>
          <w:szCs w:val="24"/>
        </w:rPr>
        <w:t>2015</w:t>
      </w:r>
      <w:r>
        <w:rPr>
          <w:rFonts w:eastAsiaTheme="majorEastAsia"/>
          <w:szCs w:val="24"/>
        </w:rPr>
        <w:t>年增加</w:t>
      </w:r>
      <w:r>
        <w:rPr>
          <w:rFonts w:eastAsiaTheme="majorEastAsia"/>
          <w:szCs w:val="24"/>
        </w:rPr>
        <w:t>252.89</w:t>
      </w:r>
      <w:r>
        <w:rPr>
          <w:rFonts w:eastAsiaTheme="majorEastAsia"/>
          <w:szCs w:val="24"/>
        </w:rPr>
        <w:t>万元，占经常性预算内教育事业费拨款与学费收入之和的比例为</w:t>
      </w:r>
      <w:r>
        <w:rPr>
          <w:rFonts w:eastAsiaTheme="majorEastAsia"/>
          <w:szCs w:val="24"/>
        </w:rPr>
        <w:t>13.03%</w:t>
      </w:r>
      <w:r>
        <w:rPr>
          <w:rFonts w:eastAsiaTheme="majorEastAsia"/>
          <w:szCs w:val="24"/>
        </w:rPr>
        <w:t>。</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6</w:t>
      </w:r>
      <w:r>
        <w:rPr>
          <w:rFonts w:hint="eastAsia"/>
          <w:b/>
          <w:bCs/>
          <w:kern w:val="0"/>
          <w:szCs w:val="24"/>
        </w:rPr>
        <w:t xml:space="preserve"> </w:t>
      </w:r>
      <w:r>
        <w:rPr>
          <w:b/>
          <w:bCs/>
          <w:kern w:val="0"/>
          <w:szCs w:val="24"/>
        </w:rPr>
        <w:t xml:space="preserve"> 2016</w:t>
      </w:r>
      <w:r>
        <w:rPr>
          <w:b/>
          <w:bCs/>
          <w:kern w:val="0"/>
          <w:szCs w:val="24"/>
        </w:rPr>
        <w:t>年教学经费</w:t>
      </w:r>
    </w:p>
    <w:tbl>
      <w:tblPr>
        <w:tblW w:w="8526" w:type="dxa"/>
        <w:jc w:val="center"/>
        <w:tblInd w:w="52"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765"/>
        <w:gridCol w:w="1228"/>
        <w:gridCol w:w="1229"/>
        <w:gridCol w:w="1229"/>
        <w:gridCol w:w="992"/>
        <w:gridCol w:w="977"/>
        <w:gridCol w:w="1068"/>
        <w:gridCol w:w="1038"/>
      </w:tblGrid>
      <w:tr w:rsidR="001E3678">
        <w:trPr>
          <w:trHeight w:val="465"/>
          <w:jc w:val="center"/>
        </w:trPr>
        <w:tc>
          <w:tcPr>
            <w:tcW w:w="765" w:type="dxa"/>
            <w:vMerge w:val="restart"/>
            <w:vAlign w:val="center"/>
          </w:tcPr>
          <w:p w:rsidR="001E3678" w:rsidRDefault="001F7562">
            <w:pPr>
              <w:spacing w:line="300" w:lineRule="exact"/>
              <w:ind w:firstLineChars="0" w:firstLine="0"/>
              <w:jc w:val="center"/>
              <w:rPr>
                <w:b/>
                <w:sz w:val="21"/>
              </w:rPr>
            </w:pPr>
            <w:r>
              <w:rPr>
                <w:b/>
                <w:sz w:val="21"/>
              </w:rPr>
              <w:t>年度</w:t>
            </w:r>
          </w:p>
        </w:tc>
        <w:tc>
          <w:tcPr>
            <w:tcW w:w="1228" w:type="dxa"/>
            <w:vMerge w:val="restart"/>
            <w:vAlign w:val="center"/>
          </w:tcPr>
          <w:p w:rsidR="001E3678" w:rsidRDefault="001F7562">
            <w:pPr>
              <w:spacing w:line="300" w:lineRule="exact"/>
              <w:ind w:firstLineChars="0" w:firstLine="0"/>
              <w:jc w:val="center"/>
              <w:rPr>
                <w:b/>
                <w:sz w:val="21"/>
              </w:rPr>
            </w:pPr>
            <w:r>
              <w:rPr>
                <w:b/>
                <w:sz w:val="21"/>
              </w:rPr>
              <w:t>教学</w:t>
            </w:r>
          </w:p>
          <w:p w:rsidR="001E3678" w:rsidRDefault="001F7562">
            <w:pPr>
              <w:spacing w:line="300" w:lineRule="exact"/>
              <w:ind w:firstLineChars="0" w:firstLine="0"/>
              <w:jc w:val="center"/>
              <w:rPr>
                <w:b/>
                <w:sz w:val="21"/>
              </w:rPr>
            </w:pPr>
            <w:r>
              <w:rPr>
                <w:b/>
                <w:sz w:val="21"/>
              </w:rPr>
              <w:t>总经费</w:t>
            </w:r>
          </w:p>
          <w:p w:rsidR="001E3678" w:rsidRDefault="001F7562">
            <w:pPr>
              <w:spacing w:line="300" w:lineRule="exact"/>
              <w:ind w:firstLineChars="0" w:firstLine="0"/>
              <w:jc w:val="center"/>
              <w:rPr>
                <w:b/>
                <w:sz w:val="21"/>
              </w:rPr>
            </w:pPr>
            <w:r>
              <w:rPr>
                <w:b/>
                <w:sz w:val="21"/>
              </w:rPr>
              <w:t>（万元）</w:t>
            </w:r>
          </w:p>
        </w:tc>
        <w:tc>
          <w:tcPr>
            <w:tcW w:w="1229" w:type="dxa"/>
            <w:vMerge w:val="restart"/>
            <w:vAlign w:val="center"/>
          </w:tcPr>
          <w:p w:rsidR="001E3678" w:rsidRDefault="001F7562">
            <w:pPr>
              <w:spacing w:line="300" w:lineRule="exact"/>
              <w:ind w:firstLineChars="0" w:firstLine="0"/>
              <w:jc w:val="center"/>
              <w:rPr>
                <w:b/>
                <w:sz w:val="21"/>
              </w:rPr>
            </w:pPr>
            <w:r>
              <w:rPr>
                <w:b/>
                <w:sz w:val="21"/>
              </w:rPr>
              <w:t>日常运行总支出</w:t>
            </w:r>
          </w:p>
          <w:p w:rsidR="001E3678" w:rsidRDefault="001F7562">
            <w:pPr>
              <w:spacing w:line="300" w:lineRule="exact"/>
              <w:ind w:firstLineChars="0" w:firstLine="0"/>
              <w:jc w:val="center"/>
              <w:rPr>
                <w:b/>
                <w:sz w:val="21"/>
              </w:rPr>
            </w:pPr>
            <w:r>
              <w:rPr>
                <w:b/>
                <w:sz w:val="21"/>
              </w:rPr>
              <w:t>（万元）</w:t>
            </w:r>
          </w:p>
        </w:tc>
        <w:tc>
          <w:tcPr>
            <w:tcW w:w="1229" w:type="dxa"/>
            <w:vMerge w:val="restart"/>
            <w:vAlign w:val="center"/>
          </w:tcPr>
          <w:p w:rsidR="001E3678" w:rsidRDefault="001F7562">
            <w:pPr>
              <w:spacing w:line="300" w:lineRule="exact"/>
              <w:ind w:firstLineChars="0" w:firstLine="0"/>
              <w:jc w:val="center"/>
              <w:rPr>
                <w:b/>
                <w:sz w:val="21"/>
              </w:rPr>
            </w:pPr>
            <w:r>
              <w:rPr>
                <w:b/>
                <w:sz w:val="21"/>
              </w:rPr>
              <w:t>本科专项教学经费（万元）</w:t>
            </w:r>
          </w:p>
        </w:tc>
        <w:tc>
          <w:tcPr>
            <w:tcW w:w="1969" w:type="dxa"/>
            <w:gridSpan w:val="2"/>
            <w:vAlign w:val="center"/>
          </w:tcPr>
          <w:p w:rsidR="001E3678" w:rsidRDefault="001F7562">
            <w:pPr>
              <w:spacing w:line="300" w:lineRule="exact"/>
              <w:ind w:firstLineChars="0" w:firstLine="0"/>
              <w:jc w:val="center"/>
              <w:rPr>
                <w:b/>
                <w:sz w:val="21"/>
              </w:rPr>
            </w:pPr>
            <w:r>
              <w:rPr>
                <w:b/>
                <w:sz w:val="21"/>
              </w:rPr>
              <w:t>本科实验经费</w:t>
            </w:r>
          </w:p>
        </w:tc>
        <w:tc>
          <w:tcPr>
            <w:tcW w:w="2106" w:type="dxa"/>
            <w:gridSpan w:val="2"/>
            <w:vAlign w:val="center"/>
          </w:tcPr>
          <w:p w:rsidR="001E3678" w:rsidRDefault="001F7562">
            <w:pPr>
              <w:spacing w:line="300" w:lineRule="exact"/>
              <w:ind w:firstLineChars="0" w:firstLine="0"/>
              <w:jc w:val="center"/>
              <w:rPr>
                <w:b/>
                <w:sz w:val="21"/>
              </w:rPr>
            </w:pPr>
            <w:r>
              <w:rPr>
                <w:b/>
                <w:sz w:val="21"/>
              </w:rPr>
              <w:t>本科实习经费</w:t>
            </w:r>
          </w:p>
        </w:tc>
      </w:tr>
      <w:tr w:rsidR="001E3678">
        <w:trPr>
          <w:trHeight w:val="465"/>
          <w:jc w:val="center"/>
        </w:trPr>
        <w:tc>
          <w:tcPr>
            <w:tcW w:w="765" w:type="dxa"/>
            <w:vMerge/>
            <w:vAlign w:val="center"/>
          </w:tcPr>
          <w:p w:rsidR="001E3678" w:rsidRDefault="001E3678">
            <w:pPr>
              <w:spacing w:line="300" w:lineRule="exact"/>
              <w:ind w:firstLineChars="0" w:firstLine="0"/>
              <w:jc w:val="center"/>
              <w:rPr>
                <w:b/>
                <w:sz w:val="21"/>
              </w:rPr>
            </w:pPr>
          </w:p>
        </w:tc>
        <w:tc>
          <w:tcPr>
            <w:tcW w:w="1228" w:type="dxa"/>
            <w:vMerge/>
            <w:vAlign w:val="center"/>
          </w:tcPr>
          <w:p w:rsidR="001E3678" w:rsidRDefault="001E3678">
            <w:pPr>
              <w:spacing w:line="300" w:lineRule="exact"/>
              <w:ind w:firstLineChars="0" w:firstLine="0"/>
              <w:jc w:val="center"/>
              <w:rPr>
                <w:b/>
                <w:sz w:val="21"/>
              </w:rPr>
            </w:pPr>
          </w:p>
        </w:tc>
        <w:tc>
          <w:tcPr>
            <w:tcW w:w="1229" w:type="dxa"/>
            <w:vMerge/>
            <w:vAlign w:val="center"/>
          </w:tcPr>
          <w:p w:rsidR="001E3678" w:rsidRDefault="001E3678">
            <w:pPr>
              <w:spacing w:line="300" w:lineRule="exact"/>
              <w:ind w:firstLineChars="0" w:firstLine="0"/>
              <w:jc w:val="center"/>
              <w:rPr>
                <w:b/>
                <w:sz w:val="21"/>
              </w:rPr>
            </w:pPr>
          </w:p>
        </w:tc>
        <w:tc>
          <w:tcPr>
            <w:tcW w:w="1229" w:type="dxa"/>
            <w:vMerge/>
            <w:vAlign w:val="center"/>
          </w:tcPr>
          <w:p w:rsidR="001E3678" w:rsidRDefault="001E3678">
            <w:pPr>
              <w:spacing w:line="300" w:lineRule="exact"/>
              <w:ind w:firstLineChars="0" w:firstLine="0"/>
              <w:jc w:val="center"/>
              <w:rPr>
                <w:b/>
                <w:sz w:val="21"/>
              </w:rPr>
            </w:pPr>
          </w:p>
        </w:tc>
        <w:tc>
          <w:tcPr>
            <w:tcW w:w="992" w:type="dxa"/>
            <w:vAlign w:val="center"/>
          </w:tcPr>
          <w:p w:rsidR="001E3678" w:rsidRDefault="001F7562">
            <w:pPr>
              <w:spacing w:line="300" w:lineRule="exact"/>
              <w:ind w:firstLineChars="0" w:firstLine="0"/>
              <w:jc w:val="center"/>
              <w:rPr>
                <w:b/>
                <w:sz w:val="21"/>
              </w:rPr>
            </w:pPr>
            <w:r>
              <w:rPr>
                <w:b/>
                <w:sz w:val="21"/>
              </w:rPr>
              <w:t>总值</w:t>
            </w:r>
          </w:p>
          <w:p w:rsidR="001E3678" w:rsidRDefault="001F7562">
            <w:pPr>
              <w:spacing w:line="300" w:lineRule="exact"/>
              <w:ind w:firstLineChars="0" w:firstLine="0"/>
              <w:jc w:val="center"/>
              <w:rPr>
                <w:b/>
                <w:sz w:val="21"/>
              </w:rPr>
            </w:pPr>
            <w:r>
              <w:rPr>
                <w:b/>
                <w:sz w:val="21"/>
              </w:rPr>
              <w:t>(</w:t>
            </w:r>
            <w:r>
              <w:rPr>
                <w:b/>
                <w:sz w:val="21"/>
              </w:rPr>
              <w:t>万元</w:t>
            </w:r>
            <w:r>
              <w:rPr>
                <w:b/>
                <w:sz w:val="21"/>
              </w:rPr>
              <w:t>)</w:t>
            </w:r>
          </w:p>
        </w:tc>
        <w:tc>
          <w:tcPr>
            <w:tcW w:w="977" w:type="dxa"/>
            <w:vAlign w:val="center"/>
          </w:tcPr>
          <w:p w:rsidR="001E3678" w:rsidRDefault="001F7562">
            <w:pPr>
              <w:spacing w:line="300" w:lineRule="exact"/>
              <w:ind w:firstLineChars="0" w:firstLine="0"/>
              <w:jc w:val="center"/>
              <w:rPr>
                <w:b/>
                <w:sz w:val="21"/>
              </w:rPr>
            </w:pPr>
            <w:r>
              <w:rPr>
                <w:b/>
                <w:sz w:val="21"/>
              </w:rPr>
              <w:t>生均</w:t>
            </w:r>
            <w:r>
              <w:rPr>
                <w:b/>
                <w:sz w:val="21"/>
              </w:rPr>
              <w:t>(</w:t>
            </w:r>
            <w:r>
              <w:rPr>
                <w:b/>
                <w:sz w:val="21"/>
              </w:rPr>
              <w:t>元</w:t>
            </w:r>
            <w:r>
              <w:rPr>
                <w:b/>
                <w:sz w:val="21"/>
              </w:rPr>
              <w:t>)</w:t>
            </w:r>
          </w:p>
        </w:tc>
        <w:tc>
          <w:tcPr>
            <w:tcW w:w="1068" w:type="dxa"/>
            <w:vAlign w:val="center"/>
          </w:tcPr>
          <w:p w:rsidR="001E3678" w:rsidRDefault="001F7562">
            <w:pPr>
              <w:spacing w:line="300" w:lineRule="exact"/>
              <w:ind w:firstLineChars="0" w:firstLine="0"/>
              <w:jc w:val="center"/>
              <w:rPr>
                <w:b/>
                <w:sz w:val="21"/>
              </w:rPr>
            </w:pPr>
            <w:r>
              <w:rPr>
                <w:b/>
                <w:sz w:val="21"/>
              </w:rPr>
              <w:t>总值</w:t>
            </w:r>
          </w:p>
          <w:p w:rsidR="001E3678" w:rsidRDefault="001F7562">
            <w:pPr>
              <w:spacing w:line="300" w:lineRule="exact"/>
              <w:ind w:firstLineChars="0" w:firstLine="0"/>
              <w:jc w:val="center"/>
              <w:rPr>
                <w:b/>
                <w:sz w:val="21"/>
              </w:rPr>
            </w:pPr>
            <w:r>
              <w:rPr>
                <w:b/>
                <w:sz w:val="21"/>
              </w:rPr>
              <w:t>(</w:t>
            </w:r>
            <w:r>
              <w:rPr>
                <w:b/>
                <w:sz w:val="21"/>
              </w:rPr>
              <w:t>万元</w:t>
            </w:r>
            <w:r>
              <w:rPr>
                <w:b/>
                <w:sz w:val="21"/>
              </w:rPr>
              <w:t>)</w:t>
            </w:r>
          </w:p>
        </w:tc>
        <w:tc>
          <w:tcPr>
            <w:tcW w:w="1038" w:type="dxa"/>
            <w:vAlign w:val="center"/>
          </w:tcPr>
          <w:p w:rsidR="001E3678" w:rsidRDefault="001F7562">
            <w:pPr>
              <w:spacing w:line="300" w:lineRule="exact"/>
              <w:ind w:firstLineChars="0" w:firstLine="0"/>
              <w:jc w:val="center"/>
              <w:rPr>
                <w:b/>
                <w:sz w:val="21"/>
              </w:rPr>
            </w:pPr>
            <w:r>
              <w:rPr>
                <w:b/>
                <w:sz w:val="21"/>
              </w:rPr>
              <w:t>生均</w:t>
            </w:r>
            <w:r>
              <w:rPr>
                <w:b/>
                <w:sz w:val="21"/>
              </w:rPr>
              <w:t>(</w:t>
            </w:r>
            <w:r>
              <w:rPr>
                <w:b/>
                <w:sz w:val="21"/>
              </w:rPr>
              <w:t>元</w:t>
            </w:r>
            <w:r>
              <w:rPr>
                <w:b/>
                <w:sz w:val="21"/>
              </w:rPr>
              <w:t>)</w:t>
            </w:r>
          </w:p>
        </w:tc>
      </w:tr>
      <w:tr w:rsidR="001E3678">
        <w:trPr>
          <w:trHeight w:val="483"/>
          <w:jc w:val="center"/>
        </w:trPr>
        <w:tc>
          <w:tcPr>
            <w:tcW w:w="765" w:type="dxa"/>
            <w:vAlign w:val="center"/>
          </w:tcPr>
          <w:p w:rsidR="001E3678" w:rsidRDefault="001F7562">
            <w:pPr>
              <w:spacing w:line="300" w:lineRule="exact"/>
              <w:ind w:firstLineChars="0" w:firstLine="0"/>
              <w:jc w:val="center"/>
              <w:rPr>
                <w:sz w:val="21"/>
              </w:rPr>
            </w:pPr>
            <w:r>
              <w:rPr>
                <w:sz w:val="21"/>
              </w:rPr>
              <w:t>2016</w:t>
            </w:r>
          </w:p>
        </w:tc>
        <w:tc>
          <w:tcPr>
            <w:tcW w:w="1228" w:type="dxa"/>
            <w:vAlign w:val="center"/>
          </w:tcPr>
          <w:p w:rsidR="001E3678" w:rsidRDefault="001F7562">
            <w:pPr>
              <w:spacing w:line="300" w:lineRule="exact"/>
              <w:ind w:firstLineChars="0" w:firstLine="0"/>
              <w:jc w:val="center"/>
              <w:rPr>
                <w:sz w:val="21"/>
              </w:rPr>
            </w:pPr>
            <w:r>
              <w:rPr>
                <w:sz w:val="21"/>
              </w:rPr>
              <w:t>4,798.42</w:t>
            </w:r>
          </w:p>
        </w:tc>
        <w:tc>
          <w:tcPr>
            <w:tcW w:w="1229" w:type="dxa"/>
            <w:vAlign w:val="center"/>
          </w:tcPr>
          <w:p w:rsidR="001E3678" w:rsidRDefault="001F7562">
            <w:pPr>
              <w:spacing w:line="300" w:lineRule="exact"/>
              <w:ind w:firstLineChars="0" w:firstLine="0"/>
              <w:jc w:val="center"/>
              <w:rPr>
                <w:sz w:val="21"/>
              </w:rPr>
            </w:pPr>
            <w:r>
              <w:rPr>
                <w:sz w:val="21"/>
              </w:rPr>
              <w:t>2,387.79</w:t>
            </w:r>
          </w:p>
        </w:tc>
        <w:tc>
          <w:tcPr>
            <w:tcW w:w="1229" w:type="dxa"/>
            <w:vAlign w:val="center"/>
          </w:tcPr>
          <w:p w:rsidR="001E3678" w:rsidRDefault="001F7562">
            <w:pPr>
              <w:spacing w:line="300" w:lineRule="exact"/>
              <w:ind w:firstLineChars="0" w:firstLine="0"/>
              <w:jc w:val="center"/>
              <w:rPr>
                <w:sz w:val="21"/>
              </w:rPr>
            </w:pPr>
            <w:r>
              <w:rPr>
                <w:sz w:val="21"/>
              </w:rPr>
              <w:t>2,410.62</w:t>
            </w:r>
          </w:p>
        </w:tc>
        <w:tc>
          <w:tcPr>
            <w:tcW w:w="992" w:type="dxa"/>
            <w:vAlign w:val="center"/>
          </w:tcPr>
          <w:p w:rsidR="001E3678" w:rsidRDefault="001F7562">
            <w:pPr>
              <w:spacing w:line="300" w:lineRule="exact"/>
              <w:ind w:firstLineChars="0" w:firstLine="0"/>
              <w:jc w:val="center"/>
              <w:rPr>
                <w:sz w:val="21"/>
              </w:rPr>
            </w:pPr>
            <w:r>
              <w:rPr>
                <w:sz w:val="21"/>
              </w:rPr>
              <w:t>278.57</w:t>
            </w:r>
          </w:p>
        </w:tc>
        <w:tc>
          <w:tcPr>
            <w:tcW w:w="977" w:type="dxa"/>
            <w:vAlign w:val="center"/>
          </w:tcPr>
          <w:p w:rsidR="001E3678" w:rsidRDefault="001F7562">
            <w:pPr>
              <w:spacing w:line="300" w:lineRule="exact"/>
              <w:ind w:firstLineChars="0" w:firstLine="0"/>
              <w:jc w:val="center"/>
              <w:rPr>
                <w:sz w:val="21"/>
              </w:rPr>
            </w:pPr>
            <w:r>
              <w:rPr>
                <w:sz w:val="21"/>
              </w:rPr>
              <w:t>228.13</w:t>
            </w:r>
          </w:p>
        </w:tc>
        <w:tc>
          <w:tcPr>
            <w:tcW w:w="1068" w:type="dxa"/>
            <w:vAlign w:val="center"/>
          </w:tcPr>
          <w:p w:rsidR="001E3678" w:rsidRDefault="001F7562">
            <w:pPr>
              <w:spacing w:line="300" w:lineRule="exact"/>
              <w:ind w:firstLineChars="0" w:firstLine="0"/>
              <w:jc w:val="center"/>
              <w:rPr>
                <w:sz w:val="21"/>
              </w:rPr>
            </w:pPr>
            <w:r>
              <w:rPr>
                <w:sz w:val="21"/>
              </w:rPr>
              <w:t>157.88</w:t>
            </w:r>
          </w:p>
        </w:tc>
        <w:tc>
          <w:tcPr>
            <w:tcW w:w="1038" w:type="dxa"/>
            <w:vAlign w:val="center"/>
          </w:tcPr>
          <w:p w:rsidR="001E3678" w:rsidRDefault="001F7562">
            <w:pPr>
              <w:spacing w:line="300" w:lineRule="exact"/>
              <w:ind w:firstLineChars="0" w:firstLine="0"/>
              <w:jc w:val="center"/>
              <w:rPr>
                <w:sz w:val="21"/>
              </w:rPr>
            </w:pPr>
            <w:r>
              <w:rPr>
                <w:sz w:val="21"/>
              </w:rPr>
              <w:t>129.29</w:t>
            </w:r>
          </w:p>
        </w:tc>
      </w:tr>
    </w:tbl>
    <w:p w:rsidR="001E3678" w:rsidRDefault="001F7562">
      <w:pPr>
        <w:spacing w:line="520" w:lineRule="exact"/>
        <w:ind w:firstLineChars="0" w:firstLine="0"/>
        <w:rPr>
          <w:rFonts w:eastAsia="黑体"/>
          <w:bCs/>
          <w:szCs w:val="24"/>
        </w:rPr>
      </w:pPr>
      <w:r>
        <w:rPr>
          <w:rFonts w:eastAsia="黑体"/>
          <w:bCs/>
          <w:szCs w:val="24"/>
        </w:rPr>
        <w:t>2.</w:t>
      </w:r>
      <w:r>
        <w:rPr>
          <w:rFonts w:eastAsia="黑体"/>
          <w:bCs/>
          <w:szCs w:val="24"/>
        </w:rPr>
        <w:t>校舍情况</w:t>
      </w:r>
    </w:p>
    <w:p w:rsidR="001E3678" w:rsidRDefault="001F7562">
      <w:pPr>
        <w:spacing w:line="400" w:lineRule="exact"/>
        <w:ind w:firstLine="480"/>
        <w:rPr>
          <w:rFonts w:eastAsiaTheme="majorEastAsia"/>
          <w:szCs w:val="24"/>
        </w:rPr>
      </w:pPr>
      <w:r>
        <w:rPr>
          <w:rFonts w:eastAsiaTheme="majorEastAsia"/>
          <w:szCs w:val="24"/>
        </w:rPr>
        <w:t>学校教学行政用房面积</w:t>
      </w:r>
      <w:r>
        <w:rPr>
          <w:rFonts w:eastAsiaTheme="majorEastAsia"/>
          <w:szCs w:val="24"/>
        </w:rPr>
        <w:t>16.53</w:t>
      </w:r>
      <w:r>
        <w:rPr>
          <w:rFonts w:eastAsiaTheme="majorEastAsia"/>
          <w:szCs w:val="24"/>
        </w:rPr>
        <w:t>万平方米，其中教室面积</w:t>
      </w:r>
      <w:r>
        <w:rPr>
          <w:rFonts w:eastAsiaTheme="majorEastAsia"/>
          <w:szCs w:val="24"/>
        </w:rPr>
        <w:t>4.56</w:t>
      </w:r>
      <w:r>
        <w:rPr>
          <w:rFonts w:eastAsiaTheme="majorEastAsia"/>
          <w:szCs w:val="24"/>
        </w:rPr>
        <w:t>万平方米，图书馆面积</w:t>
      </w:r>
      <w:r>
        <w:rPr>
          <w:rFonts w:eastAsiaTheme="majorEastAsia"/>
          <w:szCs w:val="24"/>
        </w:rPr>
        <w:t>3.02</w:t>
      </w:r>
      <w:r>
        <w:rPr>
          <w:rFonts w:eastAsiaTheme="majorEastAsia"/>
          <w:szCs w:val="24"/>
        </w:rPr>
        <w:t>万平方米，实验实训场所面积</w:t>
      </w:r>
      <w:r>
        <w:rPr>
          <w:rFonts w:eastAsiaTheme="majorEastAsia"/>
          <w:szCs w:val="24"/>
        </w:rPr>
        <w:t>3.31</w:t>
      </w:r>
      <w:r>
        <w:rPr>
          <w:rFonts w:eastAsiaTheme="majorEastAsia"/>
          <w:szCs w:val="24"/>
        </w:rPr>
        <w:t>万平方米，宿舍面积</w:t>
      </w:r>
      <w:r>
        <w:rPr>
          <w:rFonts w:eastAsiaTheme="majorEastAsia"/>
          <w:szCs w:val="24"/>
        </w:rPr>
        <w:t>8.73</w:t>
      </w:r>
      <w:r>
        <w:rPr>
          <w:rFonts w:eastAsiaTheme="majorEastAsia"/>
          <w:szCs w:val="24"/>
        </w:rPr>
        <w:t>万平方米。</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7</w:t>
      </w:r>
      <w:r>
        <w:rPr>
          <w:rFonts w:hint="eastAsia"/>
          <w:b/>
          <w:bCs/>
          <w:kern w:val="0"/>
          <w:szCs w:val="24"/>
        </w:rPr>
        <w:t xml:space="preserve"> </w:t>
      </w:r>
      <w:r>
        <w:rPr>
          <w:b/>
          <w:bCs/>
          <w:kern w:val="0"/>
          <w:szCs w:val="24"/>
        </w:rPr>
        <w:t xml:space="preserve"> </w:t>
      </w:r>
      <w:r>
        <w:rPr>
          <w:b/>
          <w:bCs/>
          <w:kern w:val="0"/>
          <w:szCs w:val="24"/>
        </w:rPr>
        <w:t>主要校舍情况统计表</w:t>
      </w:r>
    </w:p>
    <w:tbl>
      <w:tblPr>
        <w:tblW w:w="8474" w:type="dxa"/>
        <w:jc w:val="center"/>
        <w:tblInd w:w="81" w:type="dxa"/>
        <w:tblBorders>
          <w:top w:val="single" w:sz="8" w:space="0" w:color="auto"/>
          <w:bottom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423"/>
        <w:gridCol w:w="1137"/>
        <w:gridCol w:w="1080"/>
        <w:gridCol w:w="1003"/>
        <w:gridCol w:w="900"/>
        <w:gridCol w:w="1029"/>
        <w:gridCol w:w="825"/>
        <w:gridCol w:w="1077"/>
      </w:tblGrid>
      <w:tr w:rsidR="001E3678">
        <w:trPr>
          <w:trHeight w:val="510"/>
          <w:jc w:val="center"/>
        </w:trPr>
        <w:tc>
          <w:tcPr>
            <w:tcW w:w="1423" w:type="dxa"/>
            <w:vAlign w:val="center"/>
          </w:tcPr>
          <w:p w:rsidR="001E3678" w:rsidRDefault="001F7562">
            <w:pPr>
              <w:spacing w:line="300" w:lineRule="exact"/>
              <w:ind w:firstLineChars="0" w:firstLine="0"/>
              <w:jc w:val="center"/>
              <w:rPr>
                <w:b/>
                <w:sz w:val="21"/>
              </w:rPr>
            </w:pPr>
            <w:r>
              <w:rPr>
                <w:b/>
                <w:sz w:val="21"/>
              </w:rPr>
              <w:t>项</w:t>
            </w:r>
            <w:r>
              <w:rPr>
                <w:b/>
                <w:sz w:val="21"/>
              </w:rPr>
              <w:t xml:space="preserve">  </w:t>
            </w:r>
            <w:r>
              <w:rPr>
                <w:b/>
                <w:sz w:val="21"/>
              </w:rPr>
              <w:t>目</w:t>
            </w:r>
          </w:p>
        </w:tc>
        <w:tc>
          <w:tcPr>
            <w:tcW w:w="1137" w:type="dxa"/>
            <w:vAlign w:val="center"/>
          </w:tcPr>
          <w:p w:rsidR="001E3678" w:rsidRDefault="001F7562">
            <w:pPr>
              <w:spacing w:line="300" w:lineRule="exact"/>
              <w:ind w:firstLineChars="0" w:firstLine="0"/>
              <w:jc w:val="center"/>
              <w:rPr>
                <w:b/>
                <w:sz w:val="21"/>
              </w:rPr>
            </w:pPr>
            <w:r>
              <w:rPr>
                <w:b/>
                <w:sz w:val="21"/>
              </w:rPr>
              <w:t>教学用房总面积</w:t>
            </w:r>
          </w:p>
        </w:tc>
        <w:tc>
          <w:tcPr>
            <w:tcW w:w="1080" w:type="dxa"/>
            <w:vAlign w:val="center"/>
          </w:tcPr>
          <w:p w:rsidR="001E3678" w:rsidRDefault="001F7562">
            <w:pPr>
              <w:spacing w:line="300" w:lineRule="exact"/>
              <w:ind w:firstLineChars="0" w:firstLine="0"/>
              <w:jc w:val="center"/>
              <w:rPr>
                <w:b/>
                <w:sz w:val="21"/>
              </w:rPr>
            </w:pPr>
            <w:r>
              <w:rPr>
                <w:b/>
                <w:sz w:val="21"/>
              </w:rPr>
              <w:t>实验室用房面积</w:t>
            </w:r>
          </w:p>
        </w:tc>
        <w:tc>
          <w:tcPr>
            <w:tcW w:w="1003" w:type="dxa"/>
          </w:tcPr>
          <w:p w:rsidR="001E3678" w:rsidRDefault="001F7562">
            <w:pPr>
              <w:spacing w:line="300" w:lineRule="exact"/>
              <w:ind w:firstLineChars="0" w:firstLine="0"/>
              <w:jc w:val="center"/>
              <w:rPr>
                <w:b/>
                <w:sz w:val="21"/>
              </w:rPr>
            </w:pPr>
            <w:r>
              <w:rPr>
                <w:b/>
                <w:sz w:val="21"/>
              </w:rPr>
              <w:t>行政办公用房面积</w:t>
            </w:r>
          </w:p>
        </w:tc>
        <w:tc>
          <w:tcPr>
            <w:tcW w:w="900" w:type="dxa"/>
            <w:vAlign w:val="center"/>
          </w:tcPr>
          <w:p w:rsidR="001E3678" w:rsidRDefault="001F7562">
            <w:pPr>
              <w:spacing w:line="300" w:lineRule="exact"/>
              <w:ind w:firstLineChars="0" w:firstLine="0"/>
              <w:jc w:val="center"/>
              <w:rPr>
                <w:b/>
                <w:sz w:val="21"/>
              </w:rPr>
            </w:pPr>
            <w:r>
              <w:rPr>
                <w:b/>
                <w:sz w:val="21"/>
              </w:rPr>
              <w:t>学生</w:t>
            </w:r>
          </w:p>
          <w:p w:rsidR="001E3678" w:rsidRDefault="001F7562">
            <w:pPr>
              <w:spacing w:line="300" w:lineRule="exact"/>
              <w:ind w:firstLineChars="0" w:firstLine="0"/>
              <w:jc w:val="center"/>
              <w:rPr>
                <w:b/>
                <w:sz w:val="21"/>
              </w:rPr>
            </w:pPr>
            <w:r>
              <w:rPr>
                <w:b/>
                <w:sz w:val="21"/>
              </w:rPr>
              <w:t>宿舍</w:t>
            </w:r>
          </w:p>
        </w:tc>
        <w:tc>
          <w:tcPr>
            <w:tcW w:w="1029" w:type="dxa"/>
            <w:vAlign w:val="center"/>
          </w:tcPr>
          <w:p w:rsidR="001E3678" w:rsidRDefault="001F7562">
            <w:pPr>
              <w:spacing w:line="300" w:lineRule="exact"/>
              <w:ind w:firstLineChars="0" w:firstLine="0"/>
              <w:jc w:val="center"/>
              <w:rPr>
                <w:b/>
                <w:sz w:val="21"/>
              </w:rPr>
            </w:pPr>
            <w:r>
              <w:rPr>
                <w:b/>
                <w:sz w:val="21"/>
              </w:rPr>
              <w:t>学生</w:t>
            </w:r>
          </w:p>
          <w:p w:rsidR="001E3678" w:rsidRDefault="001F7562">
            <w:pPr>
              <w:spacing w:line="300" w:lineRule="exact"/>
              <w:ind w:firstLineChars="0" w:firstLine="0"/>
              <w:jc w:val="center"/>
              <w:rPr>
                <w:b/>
                <w:sz w:val="21"/>
              </w:rPr>
            </w:pPr>
            <w:r>
              <w:rPr>
                <w:b/>
                <w:sz w:val="21"/>
              </w:rPr>
              <w:t>食堂</w:t>
            </w:r>
          </w:p>
        </w:tc>
        <w:tc>
          <w:tcPr>
            <w:tcW w:w="825" w:type="dxa"/>
            <w:vAlign w:val="center"/>
          </w:tcPr>
          <w:p w:rsidR="001E3678" w:rsidRDefault="001F7562">
            <w:pPr>
              <w:spacing w:line="300" w:lineRule="exact"/>
              <w:ind w:firstLineChars="0" w:firstLine="0"/>
              <w:jc w:val="center"/>
              <w:rPr>
                <w:b/>
                <w:sz w:val="21"/>
              </w:rPr>
            </w:pPr>
            <w:r>
              <w:rPr>
                <w:b/>
                <w:sz w:val="21"/>
              </w:rPr>
              <w:t>体育馆</w:t>
            </w:r>
          </w:p>
        </w:tc>
        <w:tc>
          <w:tcPr>
            <w:tcW w:w="1077" w:type="dxa"/>
            <w:vAlign w:val="center"/>
          </w:tcPr>
          <w:p w:rsidR="001E3678" w:rsidRDefault="001F7562">
            <w:pPr>
              <w:spacing w:line="300" w:lineRule="exact"/>
              <w:ind w:firstLineChars="0" w:firstLine="0"/>
              <w:jc w:val="center"/>
              <w:rPr>
                <w:b/>
                <w:sz w:val="21"/>
              </w:rPr>
            </w:pPr>
            <w:r>
              <w:rPr>
                <w:b/>
                <w:sz w:val="21"/>
              </w:rPr>
              <w:t>图书馆</w:t>
            </w:r>
          </w:p>
        </w:tc>
      </w:tr>
      <w:tr w:rsidR="001E3678">
        <w:trPr>
          <w:trHeight w:val="465"/>
          <w:jc w:val="center"/>
        </w:trPr>
        <w:tc>
          <w:tcPr>
            <w:tcW w:w="1423" w:type="dxa"/>
            <w:vAlign w:val="center"/>
          </w:tcPr>
          <w:p w:rsidR="001E3678" w:rsidRDefault="001F7562">
            <w:pPr>
              <w:spacing w:line="300" w:lineRule="exact"/>
              <w:ind w:firstLineChars="0" w:firstLine="0"/>
              <w:jc w:val="center"/>
              <w:rPr>
                <w:sz w:val="21"/>
              </w:rPr>
            </w:pPr>
            <w:r>
              <w:rPr>
                <w:sz w:val="21"/>
              </w:rPr>
              <w:t>面积</w:t>
            </w:r>
            <w:r>
              <w:rPr>
                <w:sz w:val="21"/>
              </w:rPr>
              <w:t>(m2)</w:t>
            </w:r>
          </w:p>
        </w:tc>
        <w:tc>
          <w:tcPr>
            <w:tcW w:w="1137" w:type="dxa"/>
            <w:vAlign w:val="center"/>
          </w:tcPr>
          <w:p w:rsidR="001E3678" w:rsidRDefault="001F7562">
            <w:pPr>
              <w:spacing w:line="300" w:lineRule="exact"/>
              <w:ind w:firstLineChars="0" w:firstLine="0"/>
              <w:jc w:val="center"/>
              <w:rPr>
                <w:sz w:val="21"/>
              </w:rPr>
            </w:pPr>
            <w:r>
              <w:rPr>
                <w:sz w:val="21"/>
              </w:rPr>
              <w:t>121,314</w:t>
            </w:r>
          </w:p>
        </w:tc>
        <w:tc>
          <w:tcPr>
            <w:tcW w:w="1080" w:type="dxa"/>
            <w:vAlign w:val="center"/>
          </w:tcPr>
          <w:p w:rsidR="001E3678" w:rsidRDefault="001F7562">
            <w:pPr>
              <w:spacing w:line="300" w:lineRule="exact"/>
              <w:ind w:firstLineChars="0" w:firstLine="0"/>
              <w:jc w:val="center"/>
              <w:rPr>
                <w:sz w:val="21"/>
              </w:rPr>
            </w:pPr>
            <w:r>
              <w:rPr>
                <w:sz w:val="21"/>
              </w:rPr>
              <w:t>33,083</w:t>
            </w:r>
          </w:p>
        </w:tc>
        <w:tc>
          <w:tcPr>
            <w:tcW w:w="1003" w:type="dxa"/>
            <w:vAlign w:val="center"/>
          </w:tcPr>
          <w:p w:rsidR="001E3678" w:rsidRDefault="001F7562">
            <w:pPr>
              <w:spacing w:line="300" w:lineRule="exact"/>
              <w:ind w:firstLineChars="0" w:firstLine="0"/>
              <w:jc w:val="center"/>
              <w:rPr>
                <w:sz w:val="21"/>
              </w:rPr>
            </w:pPr>
            <w:r>
              <w:rPr>
                <w:sz w:val="21"/>
              </w:rPr>
              <w:t>44,001</w:t>
            </w:r>
          </w:p>
        </w:tc>
        <w:tc>
          <w:tcPr>
            <w:tcW w:w="900" w:type="dxa"/>
            <w:vAlign w:val="center"/>
          </w:tcPr>
          <w:p w:rsidR="001E3678" w:rsidRDefault="001F7562">
            <w:pPr>
              <w:spacing w:line="300" w:lineRule="exact"/>
              <w:ind w:firstLineChars="0" w:firstLine="0"/>
              <w:jc w:val="center"/>
              <w:rPr>
                <w:sz w:val="21"/>
              </w:rPr>
            </w:pPr>
            <w:r>
              <w:rPr>
                <w:sz w:val="21"/>
              </w:rPr>
              <w:t>87,322</w:t>
            </w:r>
          </w:p>
        </w:tc>
        <w:tc>
          <w:tcPr>
            <w:tcW w:w="1029" w:type="dxa"/>
            <w:vAlign w:val="center"/>
          </w:tcPr>
          <w:p w:rsidR="001E3678" w:rsidRDefault="001F7562">
            <w:pPr>
              <w:spacing w:line="300" w:lineRule="exact"/>
              <w:ind w:firstLineChars="0" w:firstLine="0"/>
              <w:jc w:val="center"/>
              <w:rPr>
                <w:sz w:val="21"/>
              </w:rPr>
            </w:pPr>
            <w:r>
              <w:rPr>
                <w:sz w:val="21"/>
              </w:rPr>
              <w:t>12,294.15</w:t>
            </w:r>
          </w:p>
        </w:tc>
        <w:tc>
          <w:tcPr>
            <w:tcW w:w="825" w:type="dxa"/>
            <w:shd w:val="clear" w:color="auto" w:fill="auto"/>
            <w:vAlign w:val="center"/>
          </w:tcPr>
          <w:p w:rsidR="001E3678" w:rsidRDefault="001F7562">
            <w:pPr>
              <w:widowControl/>
              <w:spacing w:line="300" w:lineRule="exact"/>
              <w:ind w:firstLineChars="0" w:firstLine="0"/>
              <w:jc w:val="center"/>
              <w:textAlignment w:val="center"/>
              <w:rPr>
                <w:sz w:val="21"/>
              </w:rPr>
            </w:pPr>
            <w:r>
              <w:rPr>
                <w:sz w:val="21"/>
              </w:rPr>
              <w:t>6,892</w:t>
            </w:r>
          </w:p>
        </w:tc>
        <w:tc>
          <w:tcPr>
            <w:tcW w:w="1077" w:type="dxa"/>
            <w:shd w:val="clear" w:color="auto" w:fill="auto"/>
            <w:vAlign w:val="center"/>
          </w:tcPr>
          <w:p w:rsidR="001E3678" w:rsidRDefault="001F7562">
            <w:pPr>
              <w:widowControl/>
              <w:spacing w:line="300" w:lineRule="exact"/>
              <w:ind w:firstLineChars="0" w:firstLine="0"/>
              <w:jc w:val="center"/>
              <w:textAlignment w:val="center"/>
              <w:rPr>
                <w:sz w:val="21"/>
              </w:rPr>
            </w:pPr>
            <w:r>
              <w:rPr>
                <w:sz w:val="21"/>
              </w:rPr>
              <w:t>30,210</w:t>
            </w:r>
          </w:p>
        </w:tc>
      </w:tr>
      <w:tr w:rsidR="001E3678">
        <w:trPr>
          <w:trHeight w:val="465"/>
          <w:jc w:val="center"/>
        </w:trPr>
        <w:tc>
          <w:tcPr>
            <w:tcW w:w="1423" w:type="dxa"/>
            <w:vAlign w:val="center"/>
          </w:tcPr>
          <w:p w:rsidR="001E3678" w:rsidRDefault="001F7562">
            <w:pPr>
              <w:spacing w:line="300" w:lineRule="exact"/>
              <w:ind w:firstLineChars="0" w:firstLine="0"/>
              <w:jc w:val="center"/>
              <w:rPr>
                <w:sz w:val="21"/>
              </w:rPr>
            </w:pPr>
            <w:r>
              <w:rPr>
                <w:sz w:val="21"/>
              </w:rPr>
              <w:t>生均面积</w:t>
            </w:r>
            <w:r>
              <w:rPr>
                <w:sz w:val="21"/>
              </w:rPr>
              <w:t>(m2)</w:t>
            </w:r>
          </w:p>
        </w:tc>
        <w:tc>
          <w:tcPr>
            <w:tcW w:w="1137" w:type="dxa"/>
            <w:vAlign w:val="center"/>
          </w:tcPr>
          <w:p w:rsidR="001E3678" w:rsidRDefault="001F7562">
            <w:pPr>
              <w:spacing w:line="300" w:lineRule="exact"/>
              <w:ind w:firstLineChars="0" w:firstLine="0"/>
              <w:jc w:val="center"/>
              <w:rPr>
                <w:sz w:val="21"/>
              </w:rPr>
            </w:pPr>
            <w:r>
              <w:rPr>
                <w:sz w:val="21"/>
              </w:rPr>
              <w:t>9.47</w:t>
            </w:r>
          </w:p>
        </w:tc>
        <w:tc>
          <w:tcPr>
            <w:tcW w:w="1080" w:type="dxa"/>
            <w:vAlign w:val="center"/>
          </w:tcPr>
          <w:p w:rsidR="001E3678" w:rsidRDefault="001F7562">
            <w:pPr>
              <w:spacing w:line="300" w:lineRule="exact"/>
              <w:ind w:firstLineChars="0" w:firstLine="0"/>
              <w:jc w:val="center"/>
              <w:rPr>
                <w:sz w:val="21"/>
              </w:rPr>
            </w:pPr>
            <w:r>
              <w:rPr>
                <w:sz w:val="21"/>
              </w:rPr>
              <w:t>2.58</w:t>
            </w:r>
          </w:p>
        </w:tc>
        <w:tc>
          <w:tcPr>
            <w:tcW w:w="1003" w:type="dxa"/>
            <w:vAlign w:val="center"/>
          </w:tcPr>
          <w:p w:rsidR="001E3678" w:rsidRDefault="001F7562">
            <w:pPr>
              <w:spacing w:line="300" w:lineRule="exact"/>
              <w:ind w:firstLineChars="0" w:firstLine="0"/>
              <w:jc w:val="center"/>
              <w:rPr>
                <w:sz w:val="21"/>
              </w:rPr>
            </w:pPr>
            <w:r>
              <w:rPr>
                <w:sz w:val="21"/>
              </w:rPr>
              <w:t>3.43</w:t>
            </w:r>
          </w:p>
        </w:tc>
        <w:tc>
          <w:tcPr>
            <w:tcW w:w="900" w:type="dxa"/>
            <w:vAlign w:val="center"/>
          </w:tcPr>
          <w:p w:rsidR="001E3678" w:rsidRDefault="001F7562">
            <w:pPr>
              <w:spacing w:line="300" w:lineRule="exact"/>
              <w:ind w:firstLineChars="0" w:firstLine="0"/>
              <w:jc w:val="center"/>
              <w:rPr>
                <w:sz w:val="21"/>
              </w:rPr>
            </w:pPr>
            <w:r>
              <w:rPr>
                <w:sz w:val="21"/>
              </w:rPr>
              <w:t>6.81</w:t>
            </w:r>
          </w:p>
        </w:tc>
        <w:tc>
          <w:tcPr>
            <w:tcW w:w="1029" w:type="dxa"/>
            <w:vAlign w:val="center"/>
          </w:tcPr>
          <w:p w:rsidR="001E3678" w:rsidRDefault="001F7562">
            <w:pPr>
              <w:spacing w:line="300" w:lineRule="exact"/>
              <w:ind w:firstLineChars="0" w:firstLine="0"/>
              <w:jc w:val="center"/>
              <w:rPr>
                <w:sz w:val="21"/>
              </w:rPr>
            </w:pPr>
            <w:r>
              <w:rPr>
                <w:sz w:val="21"/>
              </w:rPr>
              <w:t>0.96</w:t>
            </w:r>
          </w:p>
        </w:tc>
        <w:tc>
          <w:tcPr>
            <w:tcW w:w="825" w:type="dxa"/>
            <w:vAlign w:val="center"/>
          </w:tcPr>
          <w:p w:rsidR="001E3678" w:rsidRDefault="001F7562">
            <w:pPr>
              <w:spacing w:line="300" w:lineRule="exact"/>
              <w:ind w:firstLineChars="0" w:firstLine="0"/>
              <w:jc w:val="center"/>
              <w:rPr>
                <w:sz w:val="21"/>
              </w:rPr>
            </w:pPr>
            <w:r>
              <w:rPr>
                <w:sz w:val="21"/>
              </w:rPr>
              <w:t>0.54</w:t>
            </w:r>
          </w:p>
        </w:tc>
        <w:tc>
          <w:tcPr>
            <w:tcW w:w="1077" w:type="dxa"/>
            <w:vAlign w:val="center"/>
          </w:tcPr>
          <w:p w:rsidR="001E3678" w:rsidRDefault="001F7562">
            <w:pPr>
              <w:spacing w:line="300" w:lineRule="exact"/>
              <w:ind w:firstLineChars="0" w:firstLine="0"/>
              <w:jc w:val="center"/>
              <w:rPr>
                <w:sz w:val="21"/>
              </w:rPr>
            </w:pPr>
            <w:r>
              <w:rPr>
                <w:sz w:val="21"/>
              </w:rPr>
              <w:t>2.36</w:t>
            </w:r>
          </w:p>
        </w:tc>
      </w:tr>
    </w:tbl>
    <w:p w:rsidR="001E3678" w:rsidRDefault="001F7562">
      <w:pPr>
        <w:spacing w:line="520" w:lineRule="exact"/>
        <w:ind w:firstLineChars="0" w:firstLine="0"/>
        <w:rPr>
          <w:rFonts w:eastAsia="黑体"/>
          <w:bCs/>
          <w:szCs w:val="24"/>
        </w:rPr>
      </w:pPr>
      <w:r>
        <w:rPr>
          <w:rFonts w:eastAsia="黑体"/>
          <w:bCs/>
          <w:szCs w:val="24"/>
        </w:rPr>
        <w:t>3.</w:t>
      </w:r>
      <w:r>
        <w:rPr>
          <w:rFonts w:eastAsia="黑体"/>
          <w:bCs/>
          <w:szCs w:val="24"/>
        </w:rPr>
        <w:t>实验室、实习基地情况</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年，学校立项改建或扩建实验室</w:t>
      </w:r>
      <w:r>
        <w:rPr>
          <w:rFonts w:eastAsiaTheme="majorEastAsia"/>
          <w:szCs w:val="24"/>
        </w:rPr>
        <w:t>10</w:t>
      </w:r>
      <w:r>
        <w:rPr>
          <w:rFonts w:eastAsiaTheme="majorEastAsia"/>
          <w:szCs w:val="24"/>
        </w:rPr>
        <w:t>个，新增教学科研仪器设备</w:t>
      </w:r>
      <w:r>
        <w:rPr>
          <w:rFonts w:eastAsiaTheme="majorEastAsia"/>
          <w:szCs w:val="24"/>
        </w:rPr>
        <w:t>3,275</w:t>
      </w:r>
      <w:r>
        <w:rPr>
          <w:rFonts w:eastAsiaTheme="majorEastAsia"/>
          <w:szCs w:val="24"/>
        </w:rPr>
        <w:t>台（套），新增仪器设备总值</w:t>
      </w:r>
      <w:r>
        <w:rPr>
          <w:rFonts w:eastAsiaTheme="majorEastAsia"/>
          <w:szCs w:val="24"/>
        </w:rPr>
        <w:t>3,389.18</w:t>
      </w:r>
      <w:r>
        <w:rPr>
          <w:rFonts w:eastAsiaTheme="majorEastAsia"/>
          <w:szCs w:val="24"/>
        </w:rPr>
        <w:t>万元，仪器设备总套数达</w:t>
      </w:r>
      <w:r>
        <w:rPr>
          <w:rFonts w:eastAsiaTheme="majorEastAsia"/>
          <w:szCs w:val="24"/>
        </w:rPr>
        <w:t>20,060</w:t>
      </w:r>
      <w:r>
        <w:rPr>
          <w:rFonts w:eastAsiaTheme="majorEastAsia"/>
          <w:szCs w:val="24"/>
        </w:rPr>
        <w:t>台（套），设备总值</w:t>
      </w:r>
      <w:r>
        <w:rPr>
          <w:rFonts w:eastAsiaTheme="majorEastAsia"/>
          <w:szCs w:val="24"/>
        </w:rPr>
        <w:t>18,623.57</w:t>
      </w:r>
      <w:r>
        <w:rPr>
          <w:rFonts w:eastAsiaTheme="majorEastAsia"/>
          <w:szCs w:val="24"/>
        </w:rPr>
        <w:t>万元，生均教学科研仪器设备值</w:t>
      </w:r>
      <w:r>
        <w:rPr>
          <w:rFonts w:eastAsiaTheme="majorEastAsia"/>
          <w:szCs w:val="24"/>
        </w:rPr>
        <w:t>13,229</w:t>
      </w:r>
      <w:r>
        <w:rPr>
          <w:rFonts w:eastAsiaTheme="majorEastAsia"/>
          <w:szCs w:val="24"/>
        </w:rPr>
        <w:t>元；新增教学科研仪器设备值所占比例为</w:t>
      </w:r>
      <w:r>
        <w:rPr>
          <w:rFonts w:eastAsiaTheme="majorEastAsia"/>
          <w:szCs w:val="24"/>
        </w:rPr>
        <w:t>22.25%</w:t>
      </w:r>
      <w:r>
        <w:rPr>
          <w:rFonts w:eastAsiaTheme="majorEastAsia"/>
          <w:szCs w:val="24"/>
        </w:rPr>
        <w:t>。经实验室调整，现有专业、基础实验室（含研究中心）</w:t>
      </w:r>
      <w:r>
        <w:rPr>
          <w:rFonts w:eastAsiaTheme="majorEastAsia"/>
          <w:szCs w:val="24"/>
        </w:rPr>
        <w:t>42</w:t>
      </w:r>
      <w:r>
        <w:rPr>
          <w:rFonts w:eastAsiaTheme="majorEastAsia"/>
          <w:szCs w:val="24"/>
        </w:rPr>
        <w:t>个，共</w:t>
      </w:r>
      <w:r>
        <w:rPr>
          <w:rFonts w:eastAsiaTheme="majorEastAsia"/>
          <w:szCs w:val="24"/>
        </w:rPr>
        <w:t>162</w:t>
      </w:r>
      <w:r>
        <w:rPr>
          <w:rFonts w:eastAsiaTheme="majorEastAsia"/>
          <w:szCs w:val="24"/>
        </w:rPr>
        <w:t>个实验分室，其中省级实验教学示范中心</w:t>
      </w:r>
      <w:r>
        <w:rPr>
          <w:rFonts w:eastAsiaTheme="majorEastAsia"/>
          <w:szCs w:val="24"/>
        </w:rPr>
        <w:t>6</w:t>
      </w:r>
      <w:r>
        <w:rPr>
          <w:rFonts w:eastAsiaTheme="majorEastAsia"/>
          <w:szCs w:val="24"/>
        </w:rPr>
        <w:t>个，基本能够满足教学需要。</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8 </w:t>
      </w:r>
      <w:r>
        <w:rPr>
          <w:rFonts w:hint="eastAsia"/>
          <w:b/>
          <w:bCs/>
          <w:kern w:val="0"/>
          <w:szCs w:val="24"/>
        </w:rPr>
        <w:t xml:space="preserve"> </w:t>
      </w:r>
      <w:r>
        <w:rPr>
          <w:b/>
          <w:bCs/>
          <w:kern w:val="0"/>
          <w:szCs w:val="24"/>
        </w:rPr>
        <w:t>教学科研仪器设备值统计表</w:t>
      </w:r>
    </w:p>
    <w:tbl>
      <w:tblPr>
        <w:tblpPr w:leftFromText="180" w:rightFromText="180" w:vertAnchor="text" w:horzAnchor="margin" w:tblpX="108" w:tblpY="102"/>
        <w:tblW w:w="8188" w:type="dxa"/>
        <w:tblBorders>
          <w:top w:val="single" w:sz="8" w:space="0" w:color="auto"/>
          <w:bottom w:val="single" w:sz="8" w:space="0" w:color="auto"/>
          <w:insideH w:val="single" w:sz="6" w:space="0" w:color="000000"/>
          <w:insideV w:val="single" w:sz="6" w:space="0" w:color="000000"/>
        </w:tblBorders>
        <w:tblLayout w:type="fixed"/>
        <w:tblLook w:val="04A0" w:firstRow="1" w:lastRow="0" w:firstColumn="1" w:lastColumn="0" w:noHBand="0" w:noVBand="1"/>
      </w:tblPr>
      <w:tblGrid>
        <w:gridCol w:w="1060"/>
        <w:gridCol w:w="1552"/>
        <w:gridCol w:w="1771"/>
        <w:gridCol w:w="1317"/>
        <w:gridCol w:w="1354"/>
        <w:gridCol w:w="1134"/>
      </w:tblGrid>
      <w:tr w:rsidR="001E3678">
        <w:trPr>
          <w:trHeight w:val="631"/>
        </w:trPr>
        <w:tc>
          <w:tcPr>
            <w:tcW w:w="1060" w:type="dxa"/>
            <w:vAlign w:val="center"/>
          </w:tcPr>
          <w:p w:rsidR="001E3678" w:rsidRDefault="001F7562">
            <w:pPr>
              <w:spacing w:line="300" w:lineRule="exact"/>
              <w:ind w:firstLineChars="0" w:firstLine="0"/>
              <w:jc w:val="center"/>
              <w:rPr>
                <w:b/>
                <w:sz w:val="21"/>
              </w:rPr>
            </w:pPr>
            <w:r>
              <w:rPr>
                <w:b/>
                <w:sz w:val="21"/>
              </w:rPr>
              <w:t>年度</w:t>
            </w:r>
          </w:p>
        </w:tc>
        <w:tc>
          <w:tcPr>
            <w:tcW w:w="1552" w:type="dxa"/>
            <w:vAlign w:val="center"/>
          </w:tcPr>
          <w:p w:rsidR="001E3678" w:rsidRDefault="001F7562">
            <w:pPr>
              <w:ind w:firstLineChars="0" w:firstLine="0"/>
              <w:jc w:val="center"/>
              <w:rPr>
                <w:b/>
                <w:sz w:val="21"/>
              </w:rPr>
            </w:pPr>
            <w:r>
              <w:rPr>
                <w:b/>
                <w:sz w:val="21"/>
              </w:rPr>
              <w:t>设备总值</w:t>
            </w:r>
          </w:p>
          <w:p w:rsidR="001E3678" w:rsidRDefault="001F7562">
            <w:pPr>
              <w:ind w:firstLineChars="0" w:firstLine="0"/>
              <w:jc w:val="center"/>
              <w:rPr>
                <w:b/>
                <w:sz w:val="21"/>
              </w:rPr>
            </w:pPr>
            <w:r>
              <w:rPr>
                <w:b/>
                <w:sz w:val="21"/>
              </w:rPr>
              <w:t>（万元）</w:t>
            </w:r>
          </w:p>
        </w:tc>
        <w:tc>
          <w:tcPr>
            <w:tcW w:w="1771" w:type="dxa"/>
            <w:vAlign w:val="center"/>
          </w:tcPr>
          <w:p w:rsidR="001E3678" w:rsidRDefault="001F7562">
            <w:pPr>
              <w:ind w:firstLineChars="0" w:firstLine="0"/>
              <w:rPr>
                <w:b/>
                <w:sz w:val="21"/>
              </w:rPr>
            </w:pPr>
            <w:r>
              <w:rPr>
                <w:b/>
                <w:sz w:val="21"/>
              </w:rPr>
              <w:t>新增教学科研仪器设备值（万元）</w:t>
            </w:r>
          </w:p>
        </w:tc>
        <w:tc>
          <w:tcPr>
            <w:tcW w:w="1317" w:type="dxa"/>
            <w:vAlign w:val="center"/>
          </w:tcPr>
          <w:p w:rsidR="001E3678" w:rsidRDefault="001F7562">
            <w:pPr>
              <w:ind w:firstLineChars="0" w:firstLine="0"/>
              <w:rPr>
                <w:b/>
                <w:sz w:val="21"/>
              </w:rPr>
            </w:pPr>
            <w:r>
              <w:rPr>
                <w:b/>
                <w:sz w:val="21"/>
              </w:rPr>
              <w:t>新增设备</w:t>
            </w:r>
          </w:p>
          <w:p w:rsidR="001E3678" w:rsidRDefault="001F7562">
            <w:pPr>
              <w:ind w:firstLineChars="0" w:firstLine="0"/>
              <w:rPr>
                <w:b/>
                <w:sz w:val="21"/>
              </w:rPr>
            </w:pPr>
            <w:r>
              <w:rPr>
                <w:b/>
                <w:sz w:val="21"/>
              </w:rPr>
              <w:t>比例（</w:t>
            </w:r>
            <w:r>
              <w:rPr>
                <w:b/>
                <w:sz w:val="21"/>
              </w:rPr>
              <w:t>%</w:t>
            </w:r>
            <w:r>
              <w:rPr>
                <w:b/>
                <w:sz w:val="21"/>
              </w:rPr>
              <w:t>）</w:t>
            </w:r>
          </w:p>
        </w:tc>
        <w:tc>
          <w:tcPr>
            <w:tcW w:w="1354" w:type="dxa"/>
            <w:vAlign w:val="center"/>
          </w:tcPr>
          <w:p w:rsidR="001E3678" w:rsidRDefault="001F7562">
            <w:pPr>
              <w:ind w:firstLineChars="0" w:firstLine="0"/>
              <w:rPr>
                <w:b/>
                <w:sz w:val="21"/>
              </w:rPr>
            </w:pPr>
            <w:r>
              <w:rPr>
                <w:b/>
                <w:sz w:val="21"/>
              </w:rPr>
              <w:t>折合在校生数（人）</w:t>
            </w:r>
          </w:p>
        </w:tc>
        <w:tc>
          <w:tcPr>
            <w:tcW w:w="1134" w:type="dxa"/>
            <w:vAlign w:val="center"/>
          </w:tcPr>
          <w:p w:rsidR="001E3678" w:rsidRDefault="001F7562">
            <w:pPr>
              <w:ind w:firstLineChars="0" w:firstLine="0"/>
              <w:rPr>
                <w:b/>
                <w:sz w:val="21"/>
              </w:rPr>
            </w:pPr>
            <w:r>
              <w:rPr>
                <w:b/>
                <w:sz w:val="21"/>
              </w:rPr>
              <w:t>生均设备</w:t>
            </w:r>
          </w:p>
          <w:p w:rsidR="001E3678" w:rsidRDefault="001F7562">
            <w:pPr>
              <w:ind w:firstLineChars="0" w:firstLine="0"/>
              <w:rPr>
                <w:b/>
                <w:sz w:val="21"/>
              </w:rPr>
            </w:pPr>
            <w:r>
              <w:rPr>
                <w:b/>
                <w:sz w:val="21"/>
              </w:rPr>
              <w:t>值（元）</w:t>
            </w:r>
          </w:p>
        </w:tc>
      </w:tr>
      <w:tr w:rsidR="001E3678">
        <w:trPr>
          <w:trHeight w:val="493"/>
        </w:trPr>
        <w:tc>
          <w:tcPr>
            <w:tcW w:w="1060" w:type="dxa"/>
            <w:vAlign w:val="center"/>
          </w:tcPr>
          <w:p w:rsidR="001E3678" w:rsidRDefault="001F7562">
            <w:pPr>
              <w:spacing w:line="300" w:lineRule="exact"/>
              <w:ind w:firstLineChars="0" w:firstLine="0"/>
              <w:jc w:val="center"/>
              <w:rPr>
                <w:sz w:val="21"/>
              </w:rPr>
            </w:pPr>
            <w:r>
              <w:rPr>
                <w:sz w:val="21"/>
              </w:rPr>
              <w:t>2017</w:t>
            </w:r>
          </w:p>
        </w:tc>
        <w:tc>
          <w:tcPr>
            <w:tcW w:w="1552" w:type="dxa"/>
            <w:vAlign w:val="center"/>
          </w:tcPr>
          <w:p w:rsidR="001E3678" w:rsidRDefault="001F7562">
            <w:pPr>
              <w:spacing w:line="300" w:lineRule="exact"/>
              <w:ind w:firstLineChars="0" w:firstLine="0"/>
              <w:jc w:val="center"/>
              <w:rPr>
                <w:sz w:val="21"/>
              </w:rPr>
            </w:pPr>
            <w:r>
              <w:rPr>
                <w:sz w:val="21"/>
              </w:rPr>
              <w:t>18,623.57</w:t>
            </w:r>
          </w:p>
        </w:tc>
        <w:tc>
          <w:tcPr>
            <w:tcW w:w="1771" w:type="dxa"/>
            <w:vAlign w:val="center"/>
          </w:tcPr>
          <w:p w:rsidR="001E3678" w:rsidRDefault="001F7562">
            <w:pPr>
              <w:spacing w:line="300" w:lineRule="exact"/>
              <w:ind w:firstLineChars="0" w:firstLine="0"/>
              <w:jc w:val="center"/>
              <w:rPr>
                <w:sz w:val="21"/>
              </w:rPr>
            </w:pPr>
            <w:r>
              <w:rPr>
                <w:sz w:val="21"/>
              </w:rPr>
              <w:t>3,389.18</w:t>
            </w:r>
          </w:p>
        </w:tc>
        <w:tc>
          <w:tcPr>
            <w:tcW w:w="1317" w:type="dxa"/>
            <w:vAlign w:val="center"/>
          </w:tcPr>
          <w:p w:rsidR="001E3678" w:rsidRDefault="001F7562">
            <w:pPr>
              <w:spacing w:line="300" w:lineRule="exact"/>
              <w:ind w:firstLineChars="0" w:firstLine="0"/>
              <w:jc w:val="center"/>
              <w:rPr>
                <w:sz w:val="21"/>
              </w:rPr>
            </w:pPr>
            <w:r>
              <w:rPr>
                <w:sz w:val="21"/>
              </w:rPr>
              <w:t>22.25</w:t>
            </w:r>
          </w:p>
        </w:tc>
        <w:tc>
          <w:tcPr>
            <w:tcW w:w="1354" w:type="dxa"/>
            <w:vAlign w:val="center"/>
          </w:tcPr>
          <w:p w:rsidR="001E3678" w:rsidRDefault="001F7562">
            <w:pPr>
              <w:spacing w:line="300" w:lineRule="exact"/>
              <w:ind w:firstLineChars="0" w:firstLine="0"/>
              <w:jc w:val="center"/>
              <w:rPr>
                <w:sz w:val="21"/>
              </w:rPr>
            </w:pPr>
            <w:r>
              <w:rPr>
                <w:sz w:val="21"/>
              </w:rPr>
              <w:t>14,077.6</w:t>
            </w:r>
          </w:p>
        </w:tc>
        <w:tc>
          <w:tcPr>
            <w:tcW w:w="1134" w:type="dxa"/>
            <w:vAlign w:val="center"/>
          </w:tcPr>
          <w:p w:rsidR="001E3678" w:rsidRDefault="001F7562">
            <w:pPr>
              <w:spacing w:line="300" w:lineRule="exact"/>
              <w:ind w:firstLineChars="0" w:firstLine="0"/>
              <w:jc w:val="center"/>
              <w:rPr>
                <w:sz w:val="21"/>
              </w:rPr>
            </w:pPr>
            <w:r>
              <w:rPr>
                <w:sz w:val="21"/>
              </w:rPr>
              <w:t>13,229</w:t>
            </w:r>
          </w:p>
        </w:tc>
      </w:tr>
    </w:tbl>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年，学校新建校外实习基地</w:t>
      </w:r>
      <w:r>
        <w:rPr>
          <w:rFonts w:eastAsiaTheme="majorEastAsia"/>
          <w:szCs w:val="24"/>
        </w:rPr>
        <w:t>21</w:t>
      </w:r>
      <w:r>
        <w:rPr>
          <w:rFonts w:eastAsiaTheme="majorEastAsia"/>
          <w:szCs w:val="24"/>
        </w:rPr>
        <w:t>个，现有各类实习基地共</w:t>
      </w:r>
      <w:r>
        <w:rPr>
          <w:rFonts w:eastAsiaTheme="majorEastAsia"/>
          <w:szCs w:val="24"/>
        </w:rPr>
        <w:t>184</w:t>
      </w:r>
      <w:r>
        <w:rPr>
          <w:rFonts w:eastAsiaTheme="majorEastAsia"/>
          <w:szCs w:val="24"/>
        </w:rPr>
        <w:t>个，其中师范类</w:t>
      </w:r>
      <w:r>
        <w:rPr>
          <w:rFonts w:eastAsiaTheme="majorEastAsia"/>
          <w:szCs w:val="24"/>
        </w:rPr>
        <w:t>64</w:t>
      </w:r>
      <w:r>
        <w:rPr>
          <w:rFonts w:eastAsiaTheme="majorEastAsia"/>
          <w:szCs w:val="24"/>
        </w:rPr>
        <w:t>个（中学</w:t>
      </w:r>
      <w:r>
        <w:rPr>
          <w:rFonts w:eastAsiaTheme="majorEastAsia"/>
          <w:szCs w:val="24"/>
        </w:rPr>
        <w:t>28</w:t>
      </w:r>
      <w:r>
        <w:rPr>
          <w:rFonts w:eastAsiaTheme="majorEastAsia"/>
          <w:szCs w:val="24"/>
        </w:rPr>
        <w:t>个，小学</w:t>
      </w:r>
      <w:r>
        <w:rPr>
          <w:rFonts w:eastAsiaTheme="majorEastAsia"/>
          <w:szCs w:val="24"/>
        </w:rPr>
        <w:t>21</w:t>
      </w:r>
      <w:r>
        <w:rPr>
          <w:rFonts w:eastAsiaTheme="majorEastAsia"/>
          <w:szCs w:val="24"/>
        </w:rPr>
        <w:t>个，幼儿园</w:t>
      </w:r>
      <w:r>
        <w:rPr>
          <w:rFonts w:eastAsiaTheme="majorEastAsia"/>
          <w:szCs w:val="24"/>
        </w:rPr>
        <w:t>15</w:t>
      </w:r>
      <w:r>
        <w:rPr>
          <w:rFonts w:eastAsiaTheme="majorEastAsia"/>
          <w:szCs w:val="24"/>
        </w:rPr>
        <w:t>个），非师范类</w:t>
      </w:r>
      <w:r>
        <w:rPr>
          <w:rFonts w:eastAsiaTheme="majorEastAsia"/>
          <w:szCs w:val="24"/>
        </w:rPr>
        <w:t>120</w:t>
      </w:r>
      <w:r>
        <w:rPr>
          <w:rFonts w:eastAsiaTheme="majorEastAsia"/>
          <w:szCs w:val="24"/>
        </w:rPr>
        <w:t>个。实习基地中有</w:t>
      </w:r>
      <w:r>
        <w:rPr>
          <w:rFonts w:eastAsiaTheme="majorEastAsia"/>
          <w:szCs w:val="24"/>
        </w:rPr>
        <w:t>2</w:t>
      </w:r>
      <w:r>
        <w:rPr>
          <w:rFonts w:eastAsiaTheme="majorEastAsia"/>
          <w:szCs w:val="24"/>
        </w:rPr>
        <w:t>个省级大学生校外实践教育基地。基地遍及省内外，布局合理，基本能够满足学生实习、实训需要。</w:t>
      </w:r>
    </w:p>
    <w:p w:rsidR="001E3678" w:rsidRDefault="001E3678">
      <w:pPr>
        <w:spacing w:line="560" w:lineRule="exact"/>
        <w:ind w:firstLineChars="0" w:firstLine="0"/>
        <w:rPr>
          <w:rFonts w:eastAsia="黑体"/>
          <w:bCs/>
          <w:szCs w:val="24"/>
        </w:rPr>
      </w:pPr>
    </w:p>
    <w:p w:rsidR="001E3678" w:rsidRDefault="001F7562">
      <w:pPr>
        <w:spacing w:line="560" w:lineRule="exact"/>
        <w:ind w:firstLineChars="0" w:firstLine="0"/>
        <w:rPr>
          <w:rFonts w:eastAsia="黑体"/>
          <w:bCs/>
          <w:szCs w:val="24"/>
        </w:rPr>
      </w:pPr>
      <w:r>
        <w:rPr>
          <w:rFonts w:eastAsia="黑体"/>
          <w:bCs/>
          <w:szCs w:val="24"/>
        </w:rPr>
        <w:lastRenderedPageBreak/>
        <w:t>4.</w:t>
      </w:r>
      <w:r>
        <w:rPr>
          <w:rFonts w:eastAsia="黑体"/>
          <w:bCs/>
          <w:szCs w:val="24"/>
        </w:rPr>
        <w:t>图书资料和校园网建设</w:t>
      </w:r>
    </w:p>
    <w:p w:rsidR="001E3678" w:rsidRDefault="001F7562">
      <w:pPr>
        <w:spacing w:line="400" w:lineRule="exact"/>
        <w:ind w:firstLine="480"/>
      </w:pPr>
      <w:r>
        <w:rPr>
          <w:rFonts w:eastAsiaTheme="majorEastAsia"/>
          <w:szCs w:val="24"/>
        </w:rPr>
        <w:t>图书馆馆藏纸质图书</w:t>
      </w:r>
      <w:r>
        <w:rPr>
          <w:rFonts w:eastAsiaTheme="majorEastAsia"/>
          <w:szCs w:val="24"/>
        </w:rPr>
        <w:t>150.33</w:t>
      </w:r>
      <w:r>
        <w:rPr>
          <w:rFonts w:eastAsiaTheme="majorEastAsia"/>
          <w:szCs w:val="24"/>
        </w:rPr>
        <w:t>万册，电子图书</w:t>
      </w:r>
      <w:r>
        <w:rPr>
          <w:rFonts w:eastAsiaTheme="majorEastAsia"/>
          <w:szCs w:val="24"/>
        </w:rPr>
        <w:t>212.77</w:t>
      </w:r>
      <w:r>
        <w:rPr>
          <w:rFonts w:eastAsiaTheme="majorEastAsia"/>
          <w:szCs w:val="24"/>
        </w:rPr>
        <w:t>万册，长期征订网络版期刊数据库</w:t>
      </w:r>
      <w:r>
        <w:rPr>
          <w:rFonts w:eastAsiaTheme="majorEastAsia"/>
          <w:szCs w:val="24"/>
        </w:rPr>
        <w:t>4</w:t>
      </w:r>
      <w:r>
        <w:rPr>
          <w:rFonts w:eastAsiaTheme="majorEastAsia"/>
          <w:szCs w:val="24"/>
        </w:rPr>
        <w:t>个，购买有爱迪科森网上报告厅、网上精品课程等</w:t>
      </w:r>
      <w:r>
        <w:rPr>
          <w:rFonts w:eastAsiaTheme="majorEastAsia"/>
          <w:szCs w:val="24"/>
        </w:rPr>
        <w:t>9</w:t>
      </w:r>
      <w:r>
        <w:rPr>
          <w:rFonts w:eastAsiaTheme="majorEastAsia"/>
          <w:szCs w:val="24"/>
        </w:rPr>
        <w:t>大类网络数据库。图书馆共有</w:t>
      </w:r>
      <w:r>
        <w:rPr>
          <w:rFonts w:eastAsiaTheme="majorEastAsia"/>
          <w:szCs w:val="24"/>
        </w:rPr>
        <w:t>21</w:t>
      </w:r>
      <w:r>
        <w:rPr>
          <w:rFonts w:eastAsiaTheme="majorEastAsia"/>
          <w:szCs w:val="24"/>
        </w:rPr>
        <w:t>个阅览室，座位</w:t>
      </w:r>
      <w:r>
        <w:rPr>
          <w:rFonts w:eastAsiaTheme="majorEastAsia"/>
          <w:szCs w:val="24"/>
        </w:rPr>
        <w:t>3,000</w:t>
      </w:r>
      <w:r>
        <w:rPr>
          <w:rFonts w:eastAsiaTheme="majorEastAsia"/>
          <w:szCs w:val="24"/>
        </w:rPr>
        <w:t>个，电子阅览室计算机</w:t>
      </w:r>
      <w:r>
        <w:rPr>
          <w:rFonts w:eastAsiaTheme="majorEastAsia"/>
          <w:szCs w:val="24"/>
        </w:rPr>
        <w:t>210</w:t>
      </w:r>
      <w:r>
        <w:rPr>
          <w:rFonts w:eastAsiaTheme="majorEastAsia"/>
          <w:szCs w:val="24"/>
        </w:rPr>
        <w:t>台。</w:t>
      </w:r>
    </w:p>
    <w:p w:rsidR="001E3678" w:rsidRDefault="001F7562">
      <w:pPr>
        <w:spacing w:line="400" w:lineRule="exact"/>
        <w:ind w:firstLine="480"/>
        <w:rPr>
          <w:rFonts w:eastAsiaTheme="majorEastAsia"/>
          <w:szCs w:val="24"/>
        </w:rPr>
      </w:pPr>
      <w:r>
        <w:rPr>
          <w:rFonts w:eastAsiaTheme="majorEastAsia"/>
          <w:szCs w:val="24"/>
        </w:rPr>
        <w:t>现有网络出口带宽</w:t>
      </w:r>
      <w:r>
        <w:rPr>
          <w:rFonts w:eastAsiaTheme="majorEastAsia"/>
          <w:szCs w:val="24"/>
        </w:rPr>
        <w:t>3.1G</w:t>
      </w:r>
      <w:r>
        <w:rPr>
          <w:rFonts w:eastAsiaTheme="majorEastAsia"/>
          <w:szCs w:val="24"/>
        </w:rPr>
        <w:t>，其中电信光纤</w:t>
      </w:r>
      <w:r>
        <w:rPr>
          <w:rFonts w:eastAsiaTheme="majorEastAsia"/>
          <w:szCs w:val="24"/>
        </w:rPr>
        <w:t>2.6G</w:t>
      </w:r>
      <w:r>
        <w:rPr>
          <w:rFonts w:eastAsiaTheme="majorEastAsia"/>
          <w:szCs w:val="24"/>
        </w:rPr>
        <w:t>，教育网</w:t>
      </w:r>
      <w:r>
        <w:rPr>
          <w:rFonts w:eastAsiaTheme="majorEastAsia"/>
          <w:szCs w:val="24"/>
        </w:rPr>
        <w:t>500M</w:t>
      </w:r>
      <w:r>
        <w:rPr>
          <w:rFonts w:eastAsiaTheme="majorEastAsia"/>
          <w:szCs w:val="24"/>
        </w:rPr>
        <w:t>，全校楼宇有线网络覆盖率达</w:t>
      </w:r>
      <w:r>
        <w:rPr>
          <w:rFonts w:eastAsiaTheme="majorEastAsia"/>
          <w:szCs w:val="24"/>
        </w:rPr>
        <w:t>100%</w:t>
      </w:r>
      <w:r>
        <w:rPr>
          <w:rFonts w:eastAsiaTheme="majorEastAsia"/>
          <w:szCs w:val="24"/>
        </w:rPr>
        <w:t>。架设有新一代防火墙和上网行为审计系统，初步建成了高性能、高稳定、可扩展的万兆校园网络平台，基本满足学校师生对校园网络的使用需求。学校建有教务、办公、科研、人事、资产、档案、财务、学工、迎新、党员</w:t>
      </w:r>
      <w:r>
        <w:rPr>
          <w:rFonts w:eastAsiaTheme="majorEastAsia"/>
          <w:szCs w:val="24"/>
        </w:rPr>
        <w:t>管理、网站群、状态数据采集等管理及应用系统，可为教学与管理提供信息化服务；</w:t>
      </w:r>
      <w:r>
        <w:rPr>
          <w:rFonts w:eastAsiaTheme="majorEastAsia"/>
          <w:szCs w:val="24"/>
        </w:rPr>
        <w:t>2016</w:t>
      </w:r>
      <w:r>
        <w:rPr>
          <w:rFonts w:eastAsiaTheme="majorEastAsia"/>
          <w:szCs w:val="24"/>
        </w:rPr>
        <w:t>年与中国农业银行合作，建成校园一卡通系统，实现了自助迎新、手机</w:t>
      </w:r>
      <w:r>
        <w:rPr>
          <w:rFonts w:eastAsiaTheme="majorEastAsia"/>
          <w:szCs w:val="24"/>
        </w:rPr>
        <w:t>APP</w:t>
      </w:r>
      <w:r>
        <w:rPr>
          <w:rFonts w:eastAsiaTheme="majorEastAsia"/>
          <w:szCs w:val="24"/>
        </w:rPr>
        <w:t>、门禁、图书管理、水控管理、学生自助打印等生活消费、身份认证、数据中心管理等多种综合功能，有效提高了教学及管理水平，信息化应用服务质量得到明显提升。</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9</w:t>
      </w:r>
      <w:r>
        <w:rPr>
          <w:rFonts w:hint="eastAsia"/>
          <w:b/>
          <w:bCs/>
          <w:kern w:val="0"/>
          <w:szCs w:val="24"/>
        </w:rPr>
        <w:t xml:space="preserve"> </w:t>
      </w:r>
      <w:r>
        <w:rPr>
          <w:b/>
          <w:bCs/>
          <w:kern w:val="0"/>
          <w:szCs w:val="24"/>
        </w:rPr>
        <w:t xml:space="preserve"> </w:t>
      </w:r>
      <w:r>
        <w:rPr>
          <w:b/>
          <w:bCs/>
          <w:kern w:val="0"/>
          <w:szCs w:val="24"/>
        </w:rPr>
        <w:t>图书资料数量统计表</w:t>
      </w:r>
    </w:p>
    <w:tbl>
      <w:tblPr>
        <w:tblW w:w="8220" w:type="dxa"/>
        <w:tblInd w:w="108"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281"/>
        <w:gridCol w:w="1274"/>
        <w:gridCol w:w="1275"/>
        <w:gridCol w:w="1276"/>
        <w:gridCol w:w="1134"/>
      </w:tblGrid>
      <w:tr w:rsidR="001E3678">
        <w:trPr>
          <w:cantSplit/>
          <w:trHeight w:val="446"/>
        </w:trPr>
        <w:tc>
          <w:tcPr>
            <w:tcW w:w="900" w:type="dxa"/>
            <w:vMerge w:val="restart"/>
            <w:vAlign w:val="center"/>
          </w:tcPr>
          <w:p w:rsidR="001E3678" w:rsidRDefault="001F7562">
            <w:pPr>
              <w:spacing w:line="300" w:lineRule="exact"/>
              <w:ind w:firstLineChars="0" w:firstLine="0"/>
              <w:jc w:val="center"/>
              <w:rPr>
                <w:b/>
                <w:sz w:val="21"/>
              </w:rPr>
            </w:pPr>
            <w:r>
              <w:rPr>
                <w:b/>
                <w:sz w:val="21"/>
              </w:rPr>
              <w:t>年</w:t>
            </w:r>
            <w:r>
              <w:rPr>
                <w:b/>
                <w:sz w:val="21"/>
              </w:rPr>
              <w:t xml:space="preserve"> </w:t>
            </w:r>
            <w:r>
              <w:rPr>
                <w:b/>
                <w:sz w:val="21"/>
              </w:rPr>
              <w:t>度</w:t>
            </w:r>
          </w:p>
        </w:tc>
        <w:tc>
          <w:tcPr>
            <w:tcW w:w="1080" w:type="dxa"/>
            <w:vMerge w:val="restart"/>
            <w:vAlign w:val="center"/>
          </w:tcPr>
          <w:p w:rsidR="001E3678" w:rsidRDefault="001F7562">
            <w:pPr>
              <w:spacing w:line="300" w:lineRule="exact"/>
              <w:ind w:firstLineChars="0" w:firstLine="0"/>
              <w:jc w:val="center"/>
              <w:rPr>
                <w:b/>
                <w:sz w:val="21"/>
              </w:rPr>
            </w:pPr>
            <w:r>
              <w:rPr>
                <w:b/>
                <w:sz w:val="21"/>
              </w:rPr>
              <w:t>折合在校生数（人）</w:t>
            </w:r>
          </w:p>
        </w:tc>
        <w:tc>
          <w:tcPr>
            <w:tcW w:w="2555" w:type="dxa"/>
            <w:gridSpan w:val="2"/>
            <w:vAlign w:val="center"/>
          </w:tcPr>
          <w:p w:rsidR="001E3678" w:rsidRDefault="001F7562">
            <w:pPr>
              <w:spacing w:line="300" w:lineRule="exact"/>
              <w:ind w:firstLineChars="0" w:firstLine="0"/>
              <w:jc w:val="center"/>
              <w:rPr>
                <w:b/>
                <w:sz w:val="21"/>
              </w:rPr>
            </w:pPr>
            <w:r>
              <w:rPr>
                <w:b/>
                <w:sz w:val="21"/>
              </w:rPr>
              <w:t>总册数</w:t>
            </w:r>
          </w:p>
        </w:tc>
        <w:tc>
          <w:tcPr>
            <w:tcW w:w="2551" w:type="dxa"/>
            <w:gridSpan w:val="2"/>
            <w:vAlign w:val="center"/>
          </w:tcPr>
          <w:p w:rsidR="001E3678" w:rsidRDefault="001F7562">
            <w:pPr>
              <w:spacing w:line="300" w:lineRule="exact"/>
              <w:ind w:firstLineChars="0" w:firstLine="0"/>
              <w:jc w:val="center"/>
              <w:rPr>
                <w:b/>
                <w:sz w:val="21"/>
              </w:rPr>
            </w:pPr>
            <w:r>
              <w:rPr>
                <w:b/>
                <w:sz w:val="21"/>
              </w:rPr>
              <w:t>当年进书量</w:t>
            </w:r>
          </w:p>
        </w:tc>
        <w:tc>
          <w:tcPr>
            <w:tcW w:w="1134" w:type="dxa"/>
            <w:vMerge w:val="restart"/>
            <w:vAlign w:val="center"/>
          </w:tcPr>
          <w:p w:rsidR="001E3678" w:rsidRDefault="001F7562">
            <w:pPr>
              <w:spacing w:line="300" w:lineRule="exact"/>
              <w:ind w:firstLineChars="0" w:firstLine="0"/>
              <w:jc w:val="center"/>
              <w:rPr>
                <w:b/>
                <w:sz w:val="21"/>
              </w:rPr>
            </w:pPr>
            <w:r>
              <w:rPr>
                <w:b/>
                <w:sz w:val="21"/>
              </w:rPr>
              <w:t>生均纸质图书（册）</w:t>
            </w:r>
          </w:p>
        </w:tc>
      </w:tr>
      <w:tr w:rsidR="001E3678">
        <w:trPr>
          <w:cantSplit/>
          <w:trHeight w:val="270"/>
        </w:trPr>
        <w:tc>
          <w:tcPr>
            <w:tcW w:w="900" w:type="dxa"/>
            <w:vMerge/>
          </w:tcPr>
          <w:p w:rsidR="001E3678" w:rsidRDefault="001E3678">
            <w:pPr>
              <w:spacing w:line="300" w:lineRule="exact"/>
              <w:ind w:firstLineChars="0" w:firstLine="0"/>
              <w:jc w:val="center"/>
              <w:rPr>
                <w:sz w:val="21"/>
              </w:rPr>
            </w:pPr>
          </w:p>
        </w:tc>
        <w:tc>
          <w:tcPr>
            <w:tcW w:w="1080" w:type="dxa"/>
            <w:vMerge/>
            <w:vAlign w:val="center"/>
          </w:tcPr>
          <w:p w:rsidR="001E3678" w:rsidRDefault="001E3678">
            <w:pPr>
              <w:spacing w:line="300" w:lineRule="exact"/>
              <w:ind w:firstLineChars="0" w:firstLine="0"/>
              <w:jc w:val="center"/>
              <w:rPr>
                <w:sz w:val="21"/>
              </w:rPr>
            </w:pPr>
          </w:p>
        </w:tc>
        <w:tc>
          <w:tcPr>
            <w:tcW w:w="1281" w:type="dxa"/>
            <w:vAlign w:val="center"/>
          </w:tcPr>
          <w:p w:rsidR="001E3678" w:rsidRDefault="001F7562">
            <w:pPr>
              <w:spacing w:line="300" w:lineRule="exact"/>
              <w:ind w:firstLineChars="0" w:firstLine="0"/>
              <w:jc w:val="center"/>
              <w:rPr>
                <w:b/>
                <w:sz w:val="21"/>
              </w:rPr>
            </w:pPr>
            <w:r>
              <w:rPr>
                <w:b/>
                <w:sz w:val="21"/>
              </w:rPr>
              <w:t>纸质类（册）</w:t>
            </w:r>
          </w:p>
        </w:tc>
        <w:tc>
          <w:tcPr>
            <w:tcW w:w="1274" w:type="dxa"/>
            <w:vAlign w:val="center"/>
          </w:tcPr>
          <w:p w:rsidR="001E3678" w:rsidRDefault="001F7562">
            <w:pPr>
              <w:spacing w:line="300" w:lineRule="exact"/>
              <w:ind w:firstLineChars="0" w:firstLine="0"/>
              <w:jc w:val="center"/>
              <w:rPr>
                <w:b/>
                <w:sz w:val="21"/>
              </w:rPr>
            </w:pPr>
            <w:r>
              <w:rPr>
                <w:b/>
                <w:sz w:val="21"/>
              </w:rPr>
              <w:t>电子类（种）</w:t>
            </w:r>
          </w:p>
        </w:tc>
        <w:tc>
          <w:tcPr>
            <w:tcW w:w="1275" w:type="dxa"/>
            <w:vAlign w:val="center"/>
          </w:tcPr>
          <w:p w:rsidR="001E3678" w:rsidRDefault="001F7562">
            <w:pPr>
              <w:spacing w:line="300" w:lineRule="exact"/>
              <w:ind w:firstLineChars="0" w:firstLine="0"/>
              <w:jc w:val="center"/>
              <w:rPr>
                <w:b/>
                <w:sz w:val="21"/>
              </w:rPr>
            </w:pPr>
            <w:r>
              <w:rPr>
                <w:b/>
                <w:sz w:val="21"/>
              </w:rPr>
              <w:t>纸质类（册）</w:t>
            </w:r>
          </w:p>
        </w:tc>
        <w:tc>
          <w:tcPr>
            <w:tcW w:w="1276" w:type="dxa"/>
            <w:vAlign w:val="center"/>
          </w:tcPr>
          <w:p w:rsidR="001E3678" w:rsidRDefault="001F7562">
            <w:pPr>
              <w:spacing w:line="300" w:lineRule="exact"/>
              <w:ind w:firstLineChars="0" w:firstLine="0"/>
              <w:jc w:val="center"/>
              <w:rPr>
                <w:b/>
                <w:sz w:val="21"/>
              </w:rPr>
            </w:pPr>
            <w:r>
              <w:rPr>
                <w:b/>
                <w:sz w:val="21"/>
              </w:rPr>
              <w:t>电子类（册）</w:t>
            </w:r>
          </w:p>
        </w:tc>
        <w:tc>
          <w:tcPr>
            <w:tcW w:w="1134" w:type="dxa"/>
            <w:vMerge/>
            <w:vAlign w:val="center"/>
          </w:tcPr>
          <w:p w:rsidR="001E3678" w:rsidRDefault="001E3678">
            <w:pPr>
              <w:spacing w:line="300" w:lineRule="exact"/>
              <w:ind w:firstLineChars="0" w:firstLine="0"/>
              <w:jc w:val="center"/>
              <w:rPr>
                <w:sz w:val="21"/>
              </w:rPr>
            </w:pPr>
          </w:p>
        </w:tc>
      </w:tr>
      <w:tr w:rsidR="001E3678">
        <w:trPr>
          <w:trHeight w:val="491"/>
        </w:trPr>
        <w:tc>
          <w:tcPr>
            <w:tcW w:w="900" w:type="dxa"/>
            <w:vAlign w:val="center"/>
          </w:tcPr>
          <w:p w:rsidR="001E3678" w:rsidRDefault="001F7562">
            <w:pPr>
              <w:spacing w:line="300" w:lineRule="exact"/>
              <w:ind w:firstLineChars="0" w:firstLine="0"/>
              <w:jc w:val="center"/>
              <w:rPr>
                <w:sz w:val="21"/>
              </w:rPr>
            </w:pPr>
            <w:r>
              <w:rPr>
                <w:sz w:val="21"/>
              </w:rPr>
              <w:t>2016</w:t>
            </w:r>
          </w:p>
        </w:tc>
        <w:tc>
          <w:tcPr>
            <w:tcW w:w="1080" w:type="dxa"/>
            <w:vAlign w:val="center"/>
          </w:tcPr>
          <w:p w:rsidR="001E3678" w:rsidRDefault="001F7562">
            <w:pPr>
              <w:spacing w:line="300" w:lineRule="exact"/>
              <w:ind w:firstLineChars="0" w:firstLine="0"/>
              <w:jc w:val="center"/>
              <w:rPr>
                <w:sz w:val="21"/>
              </w:rPr>
            </w:pPr>
            <w:r>
              <w:rPr>
                <w:sz w:val="21"/>
              </w:rPr>
              <w:t>14,078</w:t>
            </w:r>
          </w:p>
        </w:tc>
        <w:tc>
          <w:tcPr>
            <w:tcW w:w="1281" w:type="dxa"/>
            <w:vAlign w:val="center"/>
          </w:tcPr>
          <w:p w:rsidR="001E3678" w:rsidRDefault="001F7562">
            <w:pPr>
              <w:spacing w:line="300" w:lineRule="exact"/>
              <w:ind w:firstLineChars="0" w:firstLine="0"/>
              <w:jc w:val="center"/>
              <w:rPr>
                <w:sz w:val="21"/>
              </w:rPr>
            </w:pPr>
            <w:r>
              <w:rPr>
                <w:sz w:val="21"/>
              </w:rPr>
              <w:t>150,3374</w:t>
            </w:r>
          </w:p>
        </w:tc>
        <w:tc>
          <w:tcPr>
            <w:tcW w:w="1274" w:type="dxa"/>
            <w:shd w:val="clear" w:color="auto" w:fill="FFFFFF"/>
            <w:vAlign w:val="center"/>
          </w:tcPr>
          <w:p w:rsidR="001E3678" w:rsidRDefault="001F7562">
            <w:pPr>
              <w:widowControl/>
              <w:spacing w:line="300" w:lineRule="exact"/>
              <w:ind w:firstLineChars="0" w:firstLine="0"/>
              <w:jc w:val="center"/>
              <w:textAlignment w:val="center"/>
              <w:rPr>
                <w:sz w:val="21"/>
              </w:rPr>
            </w:pPr>
            <w:r>
              <w:rPr>
                <w:sz w:val="21"/>
              </w:rPr>
              <w:t>2,127,737</w:t>
            </w:r>
          </w:p>
        </w:tc>
        <w:tc>
          <w:tcPr>
            <w:tcW w:w="1275" w:type="dxa"/>
            <w:vAlign w:val="center"/>
          </w:tcPr>
          <w:p w:rsidR="001E3678" w:rsidRDefault="001F7562">
            <w:pPr>
              <w:spacing w:line="300" w:lineRule="exact"/>
              <w:ind w:firstLineChars="0" w:firstLine="0"/>
              <w:jc w:val="center"/>
              <w:rPr>
                <w:sz w:val="21"/>
              </w:rPr>
            </w:pPr>
            <w:r>
              <w:rPr>
                <w:sz w:val="21"/>
              </w:rPr>
              <w:t>21,202</w:t>
            </w:r>
          </w:p>
        </w:tc>
        <w:tc>
          <w:tcPr>
            <w:tcW w:w="1276" w:type="dxa"/>
            <w:vAlign w:val="center"/>
          </w:tcPr>
          <w:p w:rsidR="001E3678" w:rsidRDefault="001F7562">
            <w:pPr>
              <w:widowControl/>
              <w:spacing w:line="300" w:lineRule="exact"/>
              <w:ind w:firstLineChars="0" w:firstLine="0"/>
              <w:jc w:val="center"/>
              <w:textAlignment w:val="center"/>
              <w:rPr>
                <w:sz w:val="21"/>
              </w:rPr>
            </w:pPr>
            <w:r>
              <w:rPr>
                <w:sz w:val="21"/>
              </w:rPr>
              <w:t>172,492</w:t>
            </w:r>
          </w:p>
        </w:tc>
        <w:tc>
          <w:tcPr>
            <w:tcW w:w="1134" w:type="dxa"/>
            <w:vAlign w:val="center"/>
          </w:tcPr>
          <w:p w:rsidR="001E3678" w:rsidRDefault="001F7562">
            <w:pPr>
              <w:widowControl/>
              <w:spacing w:line="300" w:lineRule="exact"/>
              <w:ind w:firstLineChars="0" w:firstLine="0"/>
              <w:jc w:val="center"/>
              <w:textAlignment w:val="center"/>
              <w:rPr>
                <w:sz w:val="21"/>
              </w:rPr>
            </w:pPr>
            <w:r>
              <w:rPr>
                <w:sz w:val="21"/>
              </w:rPr>
              <w:t>106.79</w:t>
            </w:r>
          </w:p>
        </w:tc>
      </w:tr>
    </w:tbl>
    <w:p w:rsidR="001E3678" w:rsidRDefault="001F7562">
      <w:pPr>
        <w:pStyle w:val="2"/>
        <w:spacing w:beforeLines="50" w:before="163" w:after="0" w:line="240" w:lineRule="auto"/>
        <w:ind w:firstLineChars="0" w:firstLine="0"/>
        <w:rPr>
          <w:rFonts w:ascii="Times New Roman" w:eastAsia="黑体" w:hAnsi="Times New Roman" w:cs="Times New Roman"/>
          <w:b w:val="0"/>
          <w:sz w:val="28"/>
          <w:szCs w:val="28"/>
        </w:rPr>
      </w:pPr>
      <w:bookmarkStart w:id="9" w:name="_Toc502321204"/>
      <w:r>
        <w:rPr>
          <w:rFonts w:ascii="Times New Roman" w:eastAsia="黑体" w:hAnsi="Times New Roman" w:cs="Times New Roman"/>
          <w:b w:val="0"/>
          <w:sz w:val="28"/>
          <w:szCs w:val="28"/>
        </w:rPr>
        <w:t>三、</w:t>
      </w:r>
      <w:bookmarkStart w:id="10" w:name="_Toc469405296"/>
      <w:r>
        <w:rPr>
          <w:rFonts w:ascii="Times New Roman" w:eastAsia="黑体" w:hAnsi="Times New Roman" w:cs="Times New Roman"/>
          <w:b w:val="0"/>
          <w:sz w:val="28"/>
          <w:szCs w:val="28"/>
        </w:rPr>
        <w:t>教学运行情况</w:t>
      </w:r>
      <w:bookmarkEnd w:id="9"/>
      <w:bookmarkEnd w:id="10"/>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1" w:name="_Toc469405297"/>
      <w:bookmarkStart w:id="12" w:name="_Toc502321205"/>
      <w:r>
        <w:rPr>
          <w:rFonts w:ascii="Times New Roman" w:eastAsia="黑体" w:hAnsi="Times New Roman" w:cs="Times New Roman"/>
          <w:b w:val="0"/>
          <w:sz w:val="28"/>
          <w:szCs w:val="28"/>
        </w:rPr>
        <w:t>（一）教学计划变更情况</w:t>
      </w:r>
      <w:bookmarkEnd w:id="11"/>
      <w:bookmarkEnd w:id="12"/>
    </w:p>
    <w:p w:rsidR="001E3678" w:rsidRDefault="001F7562">
      <w:pPr>
        <w:spacing w:line="400" w:lineRule="exact"/>
        <w:ind w:firstLine="480"/>
        <w:rPr>
          <w:rFonts w:eastAsiaTheme="majorEastAsia"/>
          <w:szCs w:val="24"/>
        </w:rPr>
      </w:pPr>
      <w:r>
        <w:rPr>
          <w:rFonts w:eastAsiaTheme="majorEastAsia"/>
          <w:szCs w:val="24"/>
        </w:rPr>
        <w:t>认真落实《人才培养方案管理办法》，严格变更审批程序，保证了教学计划执行的严肃性。</w:t>
      </w:r>
      <w:r>
        <w:rPr>
          <w:rFonts w:eastAsiaTheme="majorEastAsia"/>
          <w:szCs w:val="24"/>
        </w:rPr>
        <w:t>2016-2017</w:t>
      </w:r>
      <w:r>
        <w:rPr>
          <w:rFonts w:eastAsiaTheme="majorEastAsia"/>
          <w:szCs w:val="24"/>
        </w:rPr>
        <w:t>学年，全校</w:t>
      </w:r>
      <w:r>
        <w:rPr>
          <w:rFonts w:eastAsiaTheme="majorEastAsia"/>
          <w:szCs w:val="24"/>
        </w:rPr>
        <w:t>45</w:t>
      </w:r>
      <w:r>
        <w:rPr>
          <w:rFonts w:eastAsiaTheme="majorEastAsia"/>
          <w:szCs w:val="24"/>
        </w:rPr>
        <w:t>个有在校生的本科专业计划开出课程</w:t>
      </w:r>
      <w:r>
        <w:rPr>
          <w:rFonts w:eastAsiaTheme="majorEastAsia"/>
          <w:szCs w:val="24"/>
        </w:rPr>
        <w:t>1</w:t>
      </w:r>
      <w:r>
        <w:rPr>
          <w:rFonts w:eastAsiaTheme="majorEastAsia" w:hint="eastAsia"/>
          <w:szCs w:val="24"/>
        </w:rPr>
        <w:t>,</w:t>
      </w:r>
      <w:r>
        <w:rPr>
          <w:rFonts w:eastAsiaTheme="majorEastAsia"/>
          <w:szCs w:val="24"/>
        </w:rPr>
        <w:t>526</w:t>
      </w:r>
      <w:r>
        <w:rPr>
          <w:rFonts w:eastAsiaTheme="majorEastAsia"/>
          <w:szCs w:val="24"/>
        </w:rPr>
        <w:t>门，其中计划变更</w:t>
      </w:r>
      <w:r>
        <w:rPr>
          <w:rFonts w:eastAsiaTheme="majorEastAsia"/>
          <w:szCs w:val="24"/>
        </w:rPr>
        <w:t>86</w:t>
      </w:r>
      <w:r>
        <w:rPr>
          <w:rFonts w:eastAsiaTheme="majorEastAsia"/>
          <w:szCs w:val="24"/>
        </w:rPr>
        <w:t>门课程，变更率为</w:t>
      </w:r>
      <w:r>
        <w:rPr>
          <w:rFonts w:eastAsiaTheme="majorEastAsia"/>
          <w:szCs w:val="24"/>
        </w:rPr>
        <w:t>5.64%</w:t>
      </w:r>
      <w:r>
        <w:rPr>
          <w:rFonts w:eastAsiaTheme="majorEastAsia"/>
          <w:szCs w:val="24"/>
        </w:rPr>
        <w:t>，学校执行教学计划严格，教学秩序稳定。</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3" w:name="_Toc469405298"/>
      <w:bookmarkStart w:id="14" w:name="_Toc502321206"/>
      <w:r>
        <w:rPr>
          <w:rFonts w:ascii="Times New Roman" w:eastAsia="黑体" w:hAnsi="Times New Roman" w:cs="Times New Roman"/>
          <w:b w:val="0"/>
          <w:sz w:val="28"/>
          <w:szCs w:val="28"/>
        </w:rPr>
        <w:t>（二）教师调课情况</w:t>
      </w:r>
      <w:bookmarkEnd w:id="13"/>
      <w:bookmarkEnd w:id="14"/>
    </w:p>
    <w:p w:rsidR="001E3678" w:rsidRDefault="001F7562">
      <w:pPr>
        <w:spacing w:line="400" w:lineRule="exact"/>
        <w:ind w:firstLine="480"/>
        <w:rPr>
          <w:rFonts w:eastAsiaTheme="majorEastAsia"/>
          <w:szCs w:val="24"/>
        </w:rPr>
      </w:pPr>
      <w:bookmarkStart w:id="15" w:name="_Toc469405299"/>
      <w:r>
        <w:rPr>
          <w:rFonts w:eastAsiaTheme="majorEastAsia"/>
          <w:szCs w:val="24"/>
        </w:rPr>
        <w:t>2016-2017</w:t>
      </w:r>
      <w:r>
        <w:rPr>
          <w:rFonts w:eastAsiaTheme="majorEastAsia"/>
          <w:szCs w:val="24"/>
        </w:rPr>
        <w:t>学年，共开设课程</w:t>
      </w:r>
      <w:r>
        <w:rPr>
          <w:rFonts w:eastAsiaTheme="majorEastAsia"/>
          <w:szCs w:val="24"/>
        </w:rPr>
        <w:t>3,476</w:t>
      </w:r>
      <w:r>
        <w:rPr>
          <w:rFonts w:eastAsiaTheme="majorEastAsia"/>
          <w:szCs w:val="24"/>
        </w:rPr>
        <w:t>门次，计划学时</w:t>
      </w:r>
      <w:r>
        <w:rPr>
          <w:rFonts w:eastAsiaTheme="majorEastAsia" w:hint="eastAsia"/>
          <w:szCs w:val="24"/>
        </w:rPr>
        <w:t>（不含实践）</w:t>
      </w:r>
      <w:r>
        <w:rPr>
          <w:rFonts w:eastAsiaTheme="majorEastAsia"/>
          <w:szCs w:val="24"/>
        </w:rPr>
        <w:t>141,756</w:t>
      </w:r>
      <w:r>
        <w:rPr>
          <w:rFonts w:eastAsiaTheme="majorEastAsia"/>
          <w:szCs w:val="24"/>
        </w:rPr>
        <w:t>学时，教师调课</w:t>
      </w:r>
      <w:r>
        <w:rPr>
          <w:rFonts w:eastAsiaTheme="majorEastAsia"/>
          <w:szCs w:val="24"/>
        </w:rPr>
        <w:t>709</w:t>
      </w:r>
      <w:r>
        <w:rPr>
          <w:rFonts w:eastAsiaTheme="majorEastAsia"/>
          <w:szCs w:val="24"/>
        </w:rPr>
        <w:t>次，合</w:t>
      </w:r>
      <w:r>
        <w:rPr>
          <w:rFonts w:eastAsiaTheme="majorEastAsia"/>
          <w:szCs w:val="24"/>
        </w:rPr>
        <w:t>3,582</w:t>
      </w:r>
      <w:r>
        <w:rPr>
          <w:rFonts w:eastAsiaTheme="majorEastAsia"/>
          <w:szCs w:val="24"/>
        </w:rPr>
        <w:t>学时，平均调课率为</w:t>
      </w:r>
      <w:r>
        <w:rPr>
          <w:rFonts w:eastAsiaTheme="majorEastAsia"/>
          <w:szCs w:val="24"/>
        </w:rPr>
        <w:t>2.53%</w:t>
      </w:r>
      <w:r>
        <w:rPr>
          <w:rFonts w:eastAsiaTheme="majorEastAsia"/>
          <w:szCs w:val="24"/>
        </w:rPr>
        <w:t>；更换教师</w:t>
      </w:r>
      <w:r>
        <w:rPr>
          <w:rFonts w:eastAsiaTheme="majorEastAsia"/>
          <w:szCs w:val="24"/>
        </w:rPr>
        <w:t>67</w:t>
      </w:r>
      <w:r>
        <w:rPr>
          <w:rFonts w:eastAsiaTheme="majorEastAsia"/>
          <w:szCs w:val="24"/>
        </w:rPr>
        <w:t>人，以有教学任务教师</w:t>
      </w:r>
      <w:r>
        <w:rPr>
          <w:rFonts w:eastAsiaTheme="majorEastAsia"/>
          <w:szCs w:val="24"/>
        </w:rPr>
        <w:t>731</w:t>
      </w:r>
      <w:r>
        <w:rPr>
          <w:rFonts w:eastAsiaTheme="majorEastAsia"/>
          <w:szCs w:val="24"/>
        </w:rPr>
        <w:t>人计，平均更换率为</w:t>
      </w:r>
      <w:r>
        <w:rPr>
          <w:rFonts w:eastAsiaTheme="majorEastAsia"/>
          <w:szCs w:val="24"/>
        </w:rPr>
        <w:t>9.17%</w:t>
      </w:r>
      <w:r>
        <w:rPr>
          <w:rFonts w:eastAsiaTheme="majorEastAsia"/>
          <w:szCs w:val="24"/>
        </w:rPr>
        <w:t>。</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6" w:name="_Toc502321207"/>
      <w:r>
        <w:rPr>
          <w:rFonts w:ascii="Times New Roman" w:eastAsia="黑体" w:hAnsi="Times New Roman" w:cs="Times New Roman"/>
          <w:b w:val="0"/>
          <w:sz w:val="28"/>
          <w:szCs w:val="28"/>
        </w:rPr>
        <w:t>（三）教师完成教学任务情况</w:t>
      </w:r>
      <w:bookmarkEnd w:id="15"/>
      <w:bookmarkEnd w:id="16"/>
    </w:p>
    <w:p w:rsidR="001E3678" w:rsidRDefault="001F7562">
      <w:pPr>
        <w:spacing w:line="400" w:lineRule="exact"/>
        <w:ind w:firstLine="480"/>
        <w:rPr>
          <w:rFonts w:eastAsiaTheme="majorEastAsia"/>
          <w:szCs w:val="24"/>
        </w:rPr>
      </w:pPr>
      <w:r>
        <w:rPr>
          <w:rFonts w:eastAsiaTheme="majorEastAsia"/>
          <w:szCs w:val="24"/>
        </w:rPr>
        <w:t>2016-2017</w:t>
      </w:r>
      <w:r>
        <w:rPr>
          <w:rFonts w:eastAsiaTheme="majorEastAsia"/>
          <w:szCs w:val="24"/>
        </w:rPr>
        <w:t>学年，有教学任务的教师</w:t>
      </w:r>
      <w:r>
        <w:rPr>
          <w:rFonts w:eastAsiaTheme="majorEastAsia"/>
          <w:szCs w:val="24"/>
        </w:rPr>
        <w:t>731</w:t>
      </w:r>
      <w:r>
        <w:rPr>
          <w:rFonts w:eastAsiaTheme="majorEastAsia"/>
          <w:szCs w:val="24"/>
        </w:rPr>
        <w:t>人，共开设理论及实验课程</w:t>
      </w:r>
      <w:r>
        <w:rPr>
          <w:rFonts w:eastAsiaTheme="majorEastAsia"/>
          <w:szCs w:val="24"/>
        </w:rPr>
        <w:t>1,526</w:t>
      </w:r>
      <w:r>
        <w:rPr>
          <w:rFonts w:eastAsiaTheme="majorEastAsia"/>
          <w:szCs w:val="24"/>
        </w:rPr>
        <w:t>门，共计</w:t>
      </w:r>
      <w:r>
        <w:rPr>
          <w:rFonts w:eastAsiaTheme="majorEastAsia"/>
          <w:szCs w:val="24"/>
        </w:rPr>
        <w:t>3,476</w:t>
      </w:r>
      <w:r>
        <w:rPr>
          <w:rFonts w:eastAsiaTheme="majorEastAsia"/>
          <w:szCs w:val="24"/>
        </w:rPr>
        <w:t>门次，实际完成教学工作量</w:t>
      </w:r>
      <w:r>
        <w:rPr>
          <w:rFonts w:eastAsiaTheme="majorEastAsia"/>
          <w:szCs w:val="24"/>
        </w:rPr>
        <w:t>34</w:t>
      </w:r>
      <w:r>
        <w:rPr>
          <w:rFonts w:eastAsiaTheme="majorEastAsia"/>
          <w:szCs w:val="24"/>
        </w:rPr>
        <w:t>万学时。教授、副教授等不同职级教师承担工作任务情况见表</w:t>
      </w:r>
      <w:r>
        <w:rPr>
          <w:rFonts w:eastAsiaTheme="majorEastAsia"/>
          <w:szCs w:val="24"/>
        </w:rPr>
        <w:t>10</w:t>
      </w:r>
      <w:r>
        <w:rPr>
          <w:rFonts w:eastAsiaTheme="majorEastAsia"/>
          <w:szCs w:val="24"/>
        </w:rPr>
        <w:t>。</w:t>
      </w:r>
    </w:p>
    <w:p w:rsidR="001E3678" w:rsidRDefault="001F7562">
      <w:pPr>
        <w:widowControl/>
        <w:snapToGrid w:val="0"/>
        <w:spacing w:beforeLines="50" w:before="163"/>
        <w:ind w:firstLine="482"/>
        <w:jc w:val="center"/>
        <w:rPr>
          <w:b/>
          <w:bCs/>
          <w:kern w:val="0"/>
          <w:szCs w:val="24"/>
        </w:rPr>
      </w:pPr>
      <w:r>
        <w:rPr>
          <w:b/>
          <w:bCs/>
          <w:kern w:val="0"/>
          <w:szCs w:val="24"/>
        </w:rPr>
        <w:lastRenderedPageBreak/>
        <w:t>表</w:t>
      </w:r>
      <w:r>
        <w:rPr>
          <w:b/>
          <w:bCs/>
          <w:kern w:val="0"/>
          <w:szCs w:val="24"/>
        </w:rPr>
        <w:t>10</w:t>
      </w:r>
      <w:r>
        <w:rPr>
          <w:rFonts w:hint="eastAsia"/>
          <w:b/>
          <w:bCs/>
          <w:kern w:val="0"/>
          <w:szCs w:val="24"/>
        </w:rPr>
        <w:t xml:space="preserve"> </w:t>
      </w:r>
      <w:r>
        <w:rPr>
          <w:b/>
          <w:bCs/>
          <w:kern w:val="0"/>
          <w:szCs w:val="24"/>
        </w:rPr>
        <w:t xml:space="preserve"> 2016-2017</w:t>
      </w:r>
      <w:r>
        <w:rPr>
          <w:b/>
          <w:bCs/>
          <w:kern w:val="0"/>
          <w:szCs w:val="24"/>
        </w:rPr>
        <w:t>学年不同职级教师承担工作任务情况一览表</w:t>
      </w:r>
    </w:p>
    <w:tbl>
      <w:tblPr>
        <w:tblW w:w="8000" w:type="dxa"/>
        <w:jc w:val="center"/>
        <w:tblInd w:w="-483" w:type="dxa"/>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2"/>
        <w:gridCol w:w="3206"/>
        <w:gridCol w:w="2962"/>
      </w:tblGrid>
      <w:tr w:rsidR="001E3678">
        <w:trPr>
          <w:trHeight w:val="449"/>
          <w:jc w:val="center"/>
        </w:trPr>
        <w:tc>
          <w:tcPr>
            <w:tcW w:w="5038" w:type="dxa"/>
            <w:gridSpan w:val="2"/>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课程总门次</w:t>
            </w:r>
            <w:r>
              <w:rPr>
                <w:b/>
                <w:sz w:val="21"/>
              </w:rPr>
              <w:t>/</w:t>
            </w:r>
            <w:r>
              <w:rPr>
                <w:b/>
                <w:sz w:val="21"/>
              </w:rPr>
              <w:t>门数</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3,476/1,526</w:t>
            </w:r>
          </w:p>
        </w:tc>
      </w:tr>
      <w:tr w:rsidR="001E3678">
        <w:trPr>
          <w:trHeight w:val="443"/>
          <w:jc w:val="center"/>
        </w:trPr>
        <w:tc>
          <w:tcPr>
            <w:tcW w:w="5038" w:type="dxa"/>
            <w:gridSpan w:val="2"/>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总工作量（学时）</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rFonts w:hint="eastAsia"/>
                <w:sz w:val="21"/>
              </w:rPr>
              <w:t>340</w:t>
            </w:r>
            <w:r>
              <w:rPr>
                <w:sz w:val="21"/>
              </w:rPr>
              <w:t>,</w:t>
            </w:r>
            <w:r>
              <w:rPr>
                <w:rFonts w:hint="eastAsia"/>
                <w:sz w:val="21"/>
              </w:rPr>
              <w:t>480</w:t>
            </w:r>
          </w:p>
        </w:tc>
      </w:tr>
      <w:tr w:rsidR="001E3678">
        <w:trPr>
          <w:trHeight w:val="326"/>
          <w:jc w:val="center"/>
        </w:trPr>
        <w:tc>
          <w:tcPr>
            <w:tcW w:w="1832" w:type="dxa"/>
            <w:vMerge w:val="restart"/>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教</w:t>
            </w:r>
            <w:r>
              <w:rPr>
                <w:b/>
                <w:sz w:val="21"/>
              </w:rPr>
              <w:t xml:space="preserve">  </w:t>
            </w:r>
            <w:r>
              <w:rPr>
                <w:b/>
                <w:sz w:val="21"/>
              </w:rPr>
              <w:t>授</w:t>
            </w: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平均上课门次</w:t>
            </w:r>
            <w:r>
              <w:rPr>
                <w:b/>
                <w:sz w:val="21"/>
              </w:rPr>
              <w:t>/</w:t>
            </w:r>
            <w:r>
              <w:rPr>
                <w:b/>
                <w:sz w:val="21"/>
              </w:rPr>
              <w:t>门数</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4.83/2.60</w:t>
            </w:r>
          </w:p>
        </w:tc>
      </w:tr>
      <w:tr w:rsidR="001E3678">
        <w:trPr>
          <w:trHeight w:val="326"/>
          <w:jc w:val="center"/>
        </w:trPr>
        <w:tc>
          <w:tcPr>
            <w:tcW w:w="1832" w:type="dxa"/>
            <w:vMerge/>
            <w:vAlign w:val="center"/>
          </w:tcPr>
          <w:p w:rsidR="001E3678" w:rsidRDefault="001E3678">
            <w:pPr>
              <w:widowControl/>
              <w:spacing w:line="300" w:lineRule="exact"/>
              <w:ind w:firstLineChars="0" w:firstLine="0"/>
              <w:jc w:val="center"/>
              <w:textAlignment w:val="center"/>
              <w:rPr>
                <w:b/>
                <w:sz w:val="21"/>
              </w:rPr>
            </w:pP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平均工作量（学时）</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270</w:t>
            </w:r>
          </w:p>
        </w:tc>
      </w:tr>
      <w:tr w:rsidR="001E3678">
        <w:trPr>
          <w:trHeight w:val="326"/>
          <w:jc w:val="center"/>
        </w:trPr>
        <w:tc>
          <w:tcPr>
            <w:tcW w:w="1832" w:type="dxa"/>
            <w:vMerge w:val="restart"/>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副教授</w:t>
            </w: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平均上课门次</w:t>
            </w:r>
            <w:r>
              <w:rPr>
                <w:b/>
                <w:sz w:val="21"/>
              </w:rPr>
              <w:t>/</w:t>
            </w:r>
            <w:r>
              <w:rPr>
                <w:b/>
                <w:sz w:val="21"/>
              </w:rPr>
              <w:t>门数</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5.25/2.37</w:t>
            </w:r>
          </w:p>
        </w:tc>
      </w:tr>
      <w:tr w:rsidR="001E3678">
        <w:trPr>
          <w:trHeight w:val="326"/>
          <w:jc w:val="center"/>
        </w:trPr>
        <w:tc>
          <w:tcPr>
            <w:tcW w:w="1832" w:type="dxa"/>
            <w:vMerge/>
            <w:vAlign w:val="center"/>
          </w:tcPr>
          <w:p w:rsidR="001E3678" w:rsidRDefault="001E3678">
            <w:pPr>
              <w:widowControl/>
              <w:spacing w:line="300" w:lineRule="exact"/>
              <w:ind w:firstLineChars="0" w:firstLine="0"/>
              <w:jc w:val="center"/>
              <w:textAlignment w:val="center"/>
              <w:rPr>
                <w:b/>
                <w:sz w:val="21"/>
              </w:rPr>
            </w:pP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平均工作量（学时）</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320</w:t>
            </w:r>
          </w:p>
        </w:tc>
      </w:tr>
      <w:tr w:rsidR="001E3678">
        <w:trPr>
          <w:trHeight w:val="326"/>
          <w:jc w:val="center"/>
        </w:trPr>
        <w:tc>
          <w:tcPr>
            <w:tcW w:w="1832" w:type="dxa"/>
            <w:vMerge w:val="restart"/>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讲</w:t>
            </w:r>
            <w:r>
              <w:rPr>
                <w:b/>
                <w:sz w:val="21"/>
              </w:rPr>
              <w:t xml:space="preserve">  </w:t>
            </w:r>
            <w:r>
              <w:rPr>
                <w:b/>
                <w:sz w:val="21"/>
              </w:rPr>
              <w:t>师</w:t>
            </w: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平均上课门次</w:t>
            </w:r>
            <w:r>
              <w:rPr>
                <w:b/>
                <w:sz w:val="21"/>
              </w:rPr>
              <w:t>/</w:t>
            </w:r>
            <w:r>
              <w:rPr>
                <w:b/>
                <w:sz w:val="21"/>
              </w:rPr>
              <w:t>门数</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4.46/2.07</w:t>
            </w:r>
          </w:p>
        </w:tc>
      </w:tr>
      <w:tr w:rsidR="001E3678">
        <w:trPr>
          <w:trHeight w:val="333"/>
          <w:jc w:val="center"/>
        </w:trPr>
        <w:tc>
          <w:tcPr>
            <w:tcW w:w="1832" w:type="dxa"/>
            <w:vMerge/>
            <w:vAlign w:val="center"/>
          </w:tcPr>
          <w:p w:rsidR="001E3678" w:rsidRDefault="001E3678">
            <w:pPr>
              <w:widowControl/>
              <w:spacing w:line="300" w:lineRule="exact"/>
              <w:ind w:firstLineChars="0" w:firstLine="0"/>
              <w:jc w:val="center"/>
              <w:textAlignment w:val="center"/>
              <w:rPr>
                <w:b/>
                <w:sz w:val="21"/>
              </w:rPr>
            </w:pP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平均工作量（学时）</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335</w:t>
            </w:r>
          </w:p>
        </w:tc>
      </w:tr>
      <w:tr w:rsidR="001E3678">
        <w:trPr>
          <w:trHeight w:val="326"/>
          <w:jc w:val="center"/>
        </w:trPr>
        <w:tc>
          <w:tcPr>
            <w:tcW w:w="1832" w:type="dxa"/>
            <w:vMerge w:val="restart"/>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助</w:t>
            </w:r>
            <w:r>
              <w:rPr>
                <w:b/>
                <w:sz w:val="21"/>
              </w:rPr>
              <w:t xml:space="preserve">  </w:t>
            </w:r>
            <w:r>
              <w:rPr>
                <w:b/>
                <w:sz w:val="21"/>
              </w:rPr>
              <w:t>教</w:t>
            </w: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平均上课门次</w:t>
            </w:r>
            <w:r>
              <w:rPr>
                <w:b/>
                <w:sz w:val="21"/>
              </w:rPr>
              <w:t>/</w:t>
            </w:r>
            <w:r>
              <w:rPr>
                <w:b/>
                <w:sz w:val="21"/>
              </w:rPr>
              <w:t>门数</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5.5/2.64</w:t>
            </w:r>
          </w:p>
        </w:tc>
      </w:tr>
      <w:tr w:rsidR="001E3678">
        <w:trPr>
          <w:trHeight w:val="348"/>
          <w:jc w:val="center"/>
        </w:trPr>
        <w:tc>
          <w:tcPr>
            <w:tcW w:w="1832" w:type="dxa"/>
            <w:vMerge/>
            <w:vAlign w:val="center"/>
          </w:tcPr>
          <w:p w:rsidR="001E3678" w:rsidRDefault="001E3678">
            <w:pPr>
              <w:widowControl/>
              <w:spacing w:line="300" w:lineRule="exact"/>
              <w:ind w:firstLineChars="0" w:firstLine="0"/>
              <w:jc w:val="center"/>
              <w:textAlignment w:val="center"/>
              <w:rPr>
                <w:b/>
                <w:sz w:val="21"/>
              </w:rPr>
            </w:pPr>
          </w:p>
        </w:tc>
        <w:tc>
          <w:tcPr>
            <w:tcW w:w="3206"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平均工作量（学时）</w:t>
            </w:r>
          </w:p>
        </w:tc>
        <w:tc>
          <w:tcPr>
            <w:tcW w:w="2962"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240</w:t>
            </w:r>
          </w:p>
        </w:tc>
      </w:tr>
    </w:tbl>
    <w:p w:rsidR="001E3678" w:rsidRDefault="001E3678">
      <w:pPr>
        <w:widowControl/>
        <w:wordWrap w:val="0"/>
        <w:snapToGrid w:val="0"/>
        <w:ind w:firstLine="422"/>
        <w:jc w:val="center"/>
        <w:rPr>
          <w:b/>
          <w:bCs/>
          <w:kern w:val="0"/>
          <w:sz w:val="21"/>
        </w:rPr>
      </w:pP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7" w:name="_Toc469405300"/>
      <w:bookmarkStart w:id="18" w:name="_Toc502321208"/>
      <w:r>
        <w:rPr>
          <w:rFonts w:ascii="Times New Roman" w:eastAsia="黑体" w:hAnsi="Times New Roman" w:cs="Times New Roman"/>
          <w:b w:val="0"/>
          <w:sz w:val="28"/>
          <w:szCs w:val="28"/>
        </w:rPr>
        <w:t>（四）教学评价情况</w:t>
      </w:r>
      <w:bookmarkEnd w:id="17"/>
      <w:bookmarkEnd w:id="18"/>
    </w:p>
    <w:p w:rsidR="001E3678" w:rsidRDefault="001F7562">
      <w:pPr>
        <w:spacing w:line="400" w:lineRule="exact"/>
        <w:ind w:firstLine="480"/>
        <w:rPr>
          <w:rFonts w:eastAsiaTheme="majorEastAsia"/>
          <w:szCs w:val="24"/>
        </w:rPr>
      </w:pPr>
      <w:r>
        <w:rPr>
          <w:rFonts w:eastAsiaTheme="majorEastAsia"/>
          <w:szCs w:val="24"/>
        </w:rPr>
        <w:t>学生、同行和督导对教师的教学评价表明，教师的课堂教学、实践指导总体效果较好，学生基本满意。两个学期优秀率分别为</w:t>
      </w:r>
      <w:r>
        <w:rPr>
          <w:rFonts w:eastAsiaTheme="majorEastAsia"/>
          <w:szCs w:val="24"/>
        </w:rPr>
        <w:t>68.43%</w:t>
      </w:r>
      <w:r>
        <w:rPr>
          <w:rFonts w:eastAsiaTheme="majorEastAsia"/>
          <w:szCs w:val="24"/>
        </w:rPr>
        <w:t>、</w:t>
      </w:r>
      <w:r>
        <w:rPr>
          <w:rFonts w:eastAsiaTheme="majorEastAsia"/>
          <w:szCs w:val="24"/>
        </w:rPr>
        <w:t>59.48%</w:t>
      </w:r>
      <w:r>
        <w:rPr>
          <w:rFonts w:eastAsiaTheme="majorEastAsia"/>
          <w:szCs w:val="24"/>
        </w:rPr>
        <w:t>，优良率分别为</w:t>
      </w:r>
      <w:r>
        <w:rPr>
          <w:rFonts w:eastAsiaTheme="majorEastAsia"/>
          <w:szCs w:val="24"/>
        </w:rPr>
        <w:t>94.27%</w:t>
      </w:r>
      <w:r>
        <w:rPr>
          <w:rFonts w:eastAsiaTheme="majorEastAsia"/>
          <w:szCs w:val="24"/>
        </w:rPr>
        <w:t>、</w:t>
      </w:r>
      <w:r>
        <w:rPr>
          <w:rFonts w:eastAsiaTheme="majorEastAsia"/>
          <w:szCs w:val="24"/>
        </w:rPr>
        <w:t>92.43%</w:t>
      </w:r>
      <w:r>
        <w:rPr>
          <w:rFonts w:eastAsiaTheme="majorEastAsia"/>
          <w:szCs w:val="24"/>
        </w:rPr>
        <w:t>。</w:t>
      </w:r>
      <w:r>
        <w:rPr>
          <w:rFonts w:eastAsiaTheme="majorEastAsia"/>
          <w:szCs w:val="24"/>
        </w:rPr>
        <w:t>2016-2017</w:t>
      </w:r>
      <w:r>
        <w:rPr>
          <w:rFonts w:eastAsiaTheme="majorEastAsia"/>
          <w:szCs w:val="24"/>
        </w:rPr>
        <w:t>学年学生对教师教学评价情况见表</w:t>
      </w:r>
      <w:r>
        <w:rPr>
          <w:rFonts w:eastAsiaTheme="majorEastAsia"/>
          <w:szCs w:val="24"/>
        </w:rPr>
        <w:t>11</w:t>
      </w:r>
      <w:r>
        <w:rPr>
          <w:rFonts w:eastAsiaTheme="majorEastAsia"/>
          <w:szCs w:val="24"/>
        </w:rPr>
        <w:t>。</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 xml:space="preserve">11 </w:t>
      </w:r>
      <w:r>
        <w:rPr>
          <w:rFonts w:hint="eastAsia"/>
          <w:b/>
          <w:bCs/>
          <w:kern w:val="0"/>
          <w:szCs w:val="24"/>
        </w:rPr>
        <w:t xml:space="preserve"> </w:t>
      </w:r>
      <w:r>
        <w:rPr>
          <w:b/>
          <w:bCs/>
          <w:kern w:val="0"/>
          <w:szCs w:val="24"/>
        </w:rPr>
        <w:t>2016-2017</w:t>
      </w:r>
      <w:r>
        <w:rPr>
          <w:b/>
          <w:bCs/>
          <w:kern w:val="0"/>
          <w:szCs w:val="24"/>
        </w:rPr>
        <w:t>学年学生对教师教学评价情况统计表</w:t>
      </w:r>
    </w:p>
    <w:tbl>
      <w:tblPr>
        <w:tblW w:w="8160" w:type="dxa"/>
        <w:jc w:val="center"/>
        <w:tblInd w:w="145" w:type="dxa"/>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8"/>
        <w:gridCol w:w="1559"/>
        <w:gridCol w:w="1274"/>
        <w:gridCol w:w="1417"/>
        <w:gridCol w:w="1275"/>
        <w:gridCol w:w="1077"/>
      </w:tblGrid>
      <w:tr w:rsidR="001E3678">
        <w:trPr>
          <w:trHeight w:val="475"/>
          <w:jc w:val="center"/>
        </w:trPr>
        <w:tc>
          <w:tcPr>
            <w:tcW w:w="1558" w:type="dxa"/>
            <w:vMerge w:val="restart"/>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学期</w:t>
            </w:r>
          </w:p>
        </w:tc>
        <w:tc>
          <w:tcPr>
            <w:tcW w:w="6602" w:type="dxa"/>
            <w:gridSpan w:val="5"/>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学生对教师的教学评价情况</w:t>
            </w:r>
          </w:p>
        </w:tc>
      </w:tr>
      <w:tr w:rsidR="001E3678">
        <w:trPr>
          <w:trHeight w:val="455"/>
          <w:jc w:val="center"/>
        </w:trPr>
        <w:tc>
          <w:tcPr>
            <w:tcW w:w="1558" w:type="dxa"/>
            <w:vMerge/>
            <w:vAlign w:val="center"/>
          </w:tcPr>
          <w:p w:rsidR="001E3678" w:rsidRDefault="001E3678">
            <w:pPr>
              <w:widowControl/>
              <w:spacing w:line="300" w:lineRule="exact"/>
              <w:ind w:firstLineChars="0" w:firstLine="0"/>
              <w:jc w:val="center"/>
              <w:textAlignment w:val="center"/>
              <w:rPr>
                <w:b/>
                <w:sz w:val="21"/>
              </w:rPr>
            </w:pPr>
          </w:p>
        </w:tc>
        <w:tc>
          <w:tcPr>
            <w:tcW w:w="1559"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参评教师人数</w:t>
            </w:r>
          </w:p>
        </w:tc>
        <w:tc>
          <w:tcPr>
            <w:tcW w:w="1274"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优秀（</w:t>
            </w:r>
            <w:r>
              <w:rPr>
                <w:b/>
                <w:sz w:val="21"/>
              </w:rPr>
              <w:t>%</w:t>
            </w:r>
            <w:r>
              <w:rPr>
                <w:b/>
                <w:sz w:val="21"/>
              </w:rPr>
              <w:t>）</w:t>
            </w:r>
          </w:p>
        </w:tc>
        <w:tc>
          <w:tcPr>
            <w:tcW w:w="1417"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良好（</w:t>
            </w:r>
            <w:r>
              <w:rPr>
                <w:b/>
                <w:sz w:val="21"/>
              </w:rPr>
              <w:t>%</w:t>
            </w:r>
            <w:r>
              <w:rPr>
                <w:b/>
                <w:sz w:val="21"/>
              </w:rPr>
              <w:t>）</w:t>
            </w:r>
          </w:p>
        </w:tc>
        <w:tc>
          <w:tcPr>
            <w:tcW w:w="1275"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中等（</w:t>
            </w:r>
            <w:r>
              <w:rPr>
                <w:b/>
                <w:sz w:val="21"/>
              </w:rPr>
              <w:t>%</w:t>
            </w:r>
            <w:r>
              <w:rPr>
                <w:b/>
                <w:sz w:val="21"/>
              </w:rPr>
              <w:t>）</w:t>
            </w:r>
          </w:p>
        </w:tc>
        <w:tc>
          <w:tcPr>
            <w:tcW w:w="1077"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b/>
                <w:sz w:val="21"/>
              </w:rPr>
            </w:pPr>
            <w:r>
              <w:rPr>
                <w:b/>
                <w:sz w:val="21"/>
              </w:rPr>
              <w:t>平均分</w:t>
            </w:r>
          </w:p>
        </w:tc>
      </w:tr>
      <w:tr w:rsidR="001E3678">
        <w:trPr>
          <w:trHeight w:val="412"/>
          <w:jc w:val="center"/>
        </w:trPr>
        <w:tc>
          <w:tcPr>
            <w:tcW w:w="1558"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2016-2017</w:t>
            </w:r>
            <w:r>
              <w:rPr>
                <w:sz w:val="21"/>
              </w:rPr>
              <w:t>（</w:t>
            </w:r>
            <w:r>
              <w:rPr>
                <w:sz w:val="21"/>
              </w:rPr>
              <w:t>1</w:t>
            </w:r>
            <w:r>
              <w:rPr>
                <w:sz w:val="21"/>
              </w:rPr>
              <w:t>）</w:t>
            </w:r>
          </w:p>
        </w:tc>
        <w:tc>
          <w:tcPr>
            <w:tcW w:w="1559" w:type="dxa"/>
            <w:tcMar>
              <w:top w:w="0" w:type="dxa"/>
              <w:left w:w="108" w:type="dxa"/>
              <w:bottom w:w="0" w:type="dxa"/>
              <w:right w:w="108" w:type="dxa"/>
            </w:tcMar>
            <w:vAlign w:val="center"/>
          </w:tcPr>
          <w:p w:rsidR="001E3678" w:rsidRDefault="001F7562">
            <w:pPr>
              <w:widowControl/>
              <w:spacing w:line="300" w:lineRule="exact"/>
              <w:ind w:firstLineChars="300" w:firstLine="630"/>
              <w:textAlignment w:val="center"/>
              <w:rPr>
                <w:sz w:val="21"/>
              </w:rPr>
            </w:pPr>
            <w:r>
              <w:rPr>
                <w:sz w:val="21"/>
              </w:rPr>
              <w:t>674</w:t>
            </w:r>
          </w:p>
        </w:tc>
        <w:tc>
          <w:tcPr>
            <w:tcW w:w="1274" w:type="dxa"/>
            <w:tcMar>
              <w:top w:w="0" w:type="dxa"/>
              <w:left w:w="108" w:type="dxa"/>
              <w:bottom w:w="0" w:type="dxa"/>
              <w:right w:w="108" w:type="dxa"/>
            </w:tcMar>
            <w:vAlign w:val="center"/>
          </w:tcPr>
          <w:p w:rsidR="001E3678" w:rsidRDefault="001F7562">
            <w:pPr>
              <w:widowControl/>
              <w:spacing w:line="300" w:lineRule="exact"/>
              <w:ind w:firstLineChars="144" w:firstLine="302"/>
              <w:textAlignment w:val="center"/>
              <w:rPr>
                <w:sz w:val="21"/>
              </w:rPr>
            </w:pPr>
            <w:r>
              <w:rPr>
                <w:sz w:val="21"/>
              </w:rPr>
              <w:t>68.43</w:t>
            </w:r>
          </w:p>
        </w:tc>
        <w:tc>
          <w:tcPr>
            <w:tcW w:w="1417" w:type="dxa"/>
            <w:tcMar>
              <w:top w:w="0" w:type="dxa"/>
              <w:left w:w="108" w:type="dxa"/>
              <w:bottom w:w="0" w:type="dxa"/>
              <w:right w:w="108" w:type="dxa"/>
            </w:tcMar>
            <w:vAlign w:val="center"/>
          </w:tcPr>
          <w:p w:rsidR="001E3678" w:rsidRDefault="001F7562">
            <w:pPr>
              <w:widowControl/>
              <w:spacing w:line="300" w:lineRule="exact"/>
              <w:ind w:firstLine="420"/>
              <w:textAlignment w:val="center"/>
              <w:rPr>
                <w:sz w:val="21"/>
              </w:rPr>
            </w:pPr>
            <w:r>
              <w:rPr>
                <w:sz w:val="21"/>
              </w:rPr>
              <w:t>25.84</w:t>
            </w:r>
          </w:p>
        </w:tc>
        <w:tc>
          <w:tcPr>
            <w:tcW w:w="1275" w:type="dxa"/>
            <w:tcMar>
              <w:top w:w="0" w:type="dxa"/>
              <w:left w:w="108" w:type="dxa"/>
              <w:bottom w:w="0" w:type="dxa"/>
              <w:right w:w="108" w:type="dxa"/>
            </w:tcMar>
            <w:vAlign w:val="center"/>
          </w:tcPr>
          <w:p w:rsidR="001E3678" w:rsidRDefault="001F7562">
            <w:pPr>
              <w:widowControl/>
              <w:spacing w:line="300" w:lineRule="exact"/>
              <w:ind w:firstLineChars="144" w:firstLine="302"/>
              <w:textAlignment w:val="center"/>
              <w:rPr>
                <w:sz w:val="21"/>
              </w:rPr>
            </w:pPr>
            <w:r>
              <w:rPr>
                <w:sz w:val="21"/>
              </w:rPr>
              <w:t>5.42</w:t>
            </w:r>
          </w:p>
        </w:tc>
        <w:tc>
          <w:tcPr>
            <w:tcW w:w="1077" w:type="dxa"/>
            <w:tcMar>
              <w:top w:w="0" w:type="dxa"/>
              <w:left w:w="108" w:type="dxa"/>
              <w:bottom w:w="0" w:type="dxa"/>
              <w:right w:w="108" w:type="dxa"/>
            </w:tcMar>
            <w:vAlign w:val="center"/>
          </w:tcPr>
          <w:p w:rsidR="001E3678" w:rsidRDefault="001F7562">
            <w:pPr>
              <w:widowControl/>
              <w:spacing w:line="300" w:lineRule="exact"/>
              <w:ind w:firstLineChars="50" w:firstLine="105"/>
              <w:textAlignment w:val="center"/>
              <w:rPr>
                <w:sz w:val="21"/>
              </w:rPr>
            </w:pPr>
            <w:r>
              <w:rPr>
                <w:sz w:val="21"/>
              </w:rPr>
              <w:t>92.09</w:t>
            </w:r>
          </w:p>
        </w:tc>
      </w:tr>
      <w:tr w:rsidR="001E3678">
        <w:trPr>
          <w:trHeight w:val="434"/>
          <w:jc w:val="center"/>
        </w:trPr>
        <w:tc>
          <w:tcPr>
            <w:tcW w:w="1558" w:type="dxa"/>
            <w:tcMar>
              <w:top w:w="0" w:type="dxa"/>
              <w:left w:w="108" w:type="dxa"/>
              <w:bottom w:w="0" w:type="dxa"/>
              <w:right w:w="108" w:type="dxa"/>
            </w:tcMar>
            <w:vAlign w:val="center"/>
          </w:tcPr>
          <w:p w:rsidR="001E3678" w:rsidRDefault="001F7562">
            <w:pPr>
              <w:widowControl/>
              <w:spacing w:line="300" w:lineRule="exact"/>
              <w:ind w:firstLineChars="0" w:firstLine="0"/>
              <w:jc w:val="center"/>
              <w:textAlignment w:val="center"/>
              <w:rPr>
                <w:sz w:val="21"/>
              </w:rPr>
            </w:pPr>
            <w:r>
              <w:rPr>
                <w:sz w:val="21"/>
              </w:rPr>
              <w:t>2016-2017</w:t>
            </w:r>
            <w:r>
              <w:rPr>
                <w:sz w:val="21"/>
              </w:rPr>
              <w:t>（</w:t>
            </w:r>
            <w:r>
              <w:rPr>
                <w:sz w:val="21"/>
              </w:rPr>
              <w:t>2</w:t>
            </w:r>
            <w:r>
              <w:rPr>
                <w:sz w:val="21"/>
              </w:rPr>
              <w:t>）</w:t>
            </w:r>
          </w:p>
        </w:tc>
        <w:tc>
          <w:tcPr>
            <w:tcW w:w="1559" w:type="dxa"/>
            <w:tcMar>
              <w:top w:w="0" w:type="dxa"/>
              <w:left w:w="108" w:type="dxa"/>
              <w:bottom w:w="0" w:type="dxa"/>
              <w:right w:w="108" w:type="dxa"/>
            </w:tcMar>
            <w:vAlign w:val="center"/>
          </w:tcPr>
          <w:p w:rsidR="001E3678" w:rsidRDefault="001F7562">
            <w:pPr>
              <w:widowControl/>
              <w:spacing w:line="300" w:lineRule="exact"/>
              <w:ind w:firstLineChars="300" w:firstLine="630"/>
              <w:textAlignment w:val="center"/>
              <w:rPr>
                <w:sz w:val="21"/>
              </w:rPr>
            </w:pPr>
            <w:r>
              <w:rPr>
                <w:sz w:val="21"/>
              </w:rPr>
              <w:t>599</w:t>
            </w:r>
          </w:p>
        </w:tc>
        <w:tc>
          <w:tcPr>
            <w:tcW w:w="1274" w:type="dxa"/>
            <w:tcMar>
              <w:top w:w="0" w:type="dxa"/>
              <w:left w:w="108" w:type="dxa"/>
              <w:bottom w:w="0" w:type="dxa"/>
              <w:right w:w="108" w:type="dxa"/>
            </w:tcMar>
            <w:vAlign w:val="center"/>
          </w:tcPr>
          <w:p w:rsidR="001E3678" w:rsidRDefault="001F7562">
            <w:pPr>
              <w:widowControl/>
              <w:spacing w:line="300" w:lineRule="exact"/>
              <w:ind w:firstLineChars="144" w:firstLine="302"/>
              <w:textAlignment w:val="center"/>
              <w:rPr>
                <w:sz w:val="21"/>
              </w:rPr>
            </w:pPr>
            <w:r>
              <w:rPr>
                <w:sz w:val="21"/>
              </w:rPr>
              <w:t>59.48</w:t>
            </w:r>
          </w:p>
        </w:tc>
        <w:tc>
          <w:tcPr>
            <w:tcW w:w="1417" w:type="dxa"/>
            <w:tcMar>
              <w:top w:w="0" w:type="dxa"/>
              <w:left w:w="108" w:type="dxa"/>
              <w:bottom w:w="0" w:type="dxa"/>
              <w:right w:w="108" w:type="dxa"/>
            </w:tcMar>
            <w:vAlign w:val="center"/>
          </w:tcPr>
          <w:p w:rsidR="001E3678" w:rsidRDefault="001F7562">
            <w:pPr>
              <w:widowControl/>
              <w:spacing w:line="300" w:lineRule="exact"/>
              <w:ind w:firstLine="420"/>
              <w:textAlignment w:val="center"/>
              <w:rPr>
                <w:sz w:val="21"/>
              </w:rPr>
            </w:pPr>
            <w:r>
              <w:rPr>
                <w:sz w:val="21"/>
              </w:rPr>
              <w:t>32.95</w:t>
            </w:r>
          </w:p>
        </w:tc>
        <w:tc>
          <w:tcPr>
            <w:tcW w:w="1275" w:type="dxa"/>
            <w:tcMar>
              <w:top w:w="0" w:type="dxa"/>
              <w:left w:w="108" w:type="dxa"/>
              <w:bottom w:w="0" w:type="dxa"/>
              <w:right w:w="108" w:type="dxa"/>
            </w:tcMar>
            <w:vAlign w:val="center"/>
          </w:tcPr>
          <w:p w:rsidR="001E3678" w:rsidRDefault="001F7562">
            <w:pPr>
              <w:widowControl/>
              <w:spacing w:line="300" w:lineRule="exact"/>
              <w:ind w:firstLineChars="144" w:firstLine="302"/>
              <w:textAlignment w:val="center"/>
              <w:rPr>
                <w:sz w:val="21"/>
              </w:rPr>
            </w:pPr>
            <w:r>
              <w:rPr>
                <w:sz w:val="21"/>
              </w:rPr>
              <w:t>7.4</w:t>
            </w:r>
          </w:p>
        </w:tc>
        <w:tc>
          <w:tcPr>
            <w:tcW w:w="1077" w:type="dxa"/>
            <w:tcMar>
              <w:top w:w="0" w:type="dxa"/>
              <w:left w:w="108" w:type="dxa"/>
              <w:bottom w:w="0" w:type="dxa"/>
              <w:right w:w="108" w:type="dxa"/>
            </w:tcMar>
            <w:vAlign w:val="center"/>
          </w:tcPr>
          <w:p w:rsidR="001E3678" w:rsidRDefault="001F7562">
            <w:pPr>
              <w:widowControl/>
              <w:spacing w:line="300" w:lineRule="exact"/>
              <w:ind w:firstLineChars="50" w:firstLine="105"/>
              <w:textAlignment w:val="center"/>
              <w:rPr>
                <w:sz w:val="21"/>
              </w:rPr>
            </w:pPr>
            <w:r>
              <w:rPr>
                <w:sz w:val="21"/>
              </w:rPr>
              <w:t>91.97</w:t>
            </w:r>
          </w:p>
        </w:tc>
      </w:tr>
    </w:tbl>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19" w:name="_Toc469405302"/>
      <w:bookmarkStart w:id="20" w:name="_Toc502321209"/>
      <w:r>
        <w:rPr>
          <w:rFonts w:ascii="Times New Roman" w:eastAsia="黑体" w:hAnsi="Times New Roman" w:cs="Times New Roman"/>
          <w:b w:val="0"/>
          <w:sz w:val="28"/>
          <w:szCs w:val="28"/>
        </w:rPr>
        <w:t>（五）教师评学情况</w:t>
      </w:r>
      <w:bookmarkEnd w:id="19"/>
      <w:bookmarkEnd w:id="20"/>
    </w:p>
    <w:p w:rsidR="001E3678" w:rsidRDefault="001F7562">
      <w:pPr>
        <w:spacing w:line="400" w:lineRule="exact"/>
        <w:ind w:firstLine="480"/>
        <w:rPr>
          <w:rFonts w:eastAsiaTheme="majorEastAsia"/>
          <w:szCs w:val="24"/>
        </w:rPr>
      </w:pPr>
      <w:r>
        <w:rPr>
          <w:rFonts w:eastAsiaTheme="majorEastAsia"/>
          <w:szCs w:val="24"/>
        </w:rPr>
        <w:t>2016-2017</w:t>
      </w:r>
      <w:r>
        <w:rPr>
          <w:rFonts w:eastAsiaTheme="majorEastAsia"/>
          <w:szCs w:val="24"/>
        </w:rPr>
        <w:t>学年，学校开展了教师评学工作，评价指标体包括学习态度、课堂行为、纪律状况和学习效果</w:t>
      </w:r>
      <w:r>
        <w:rPr>
          <w:rFonts w:eastAsiaTheme="majorEastAsia"/>
          <w:szCs w:val="24"/>
        </w:rPr>
        <w:t>4</w:t>
      </w:r>
      <w:r>
        <w:rPr>
          <w:rFonts w:eastAsiaTheme="majorEastAsia"/>
          <w:szCs w:val="24"/>
        </w:rPr>
        <w:t>个方面，共</w:t>
      </w:r>
      <w:r>
        <w:rPr>
          <w:rFonts w:eastAsiaTheme="majorEastAsia"/>
          <w:szCs w:val="24"/>
        </w:rPr>
        <w:t>8</w:t>
      </w:r>
      <w:r>
        <w:rPr>
          <w:rFonts w:eastAsiaTheme="majorEastAsia"/>
          <w:szCs w:val="24"/>
        </w:rPr>
        <w:t>个分项，全校各分项平均得分为</w:t>
      </w:r>
      <w:r>
        <w:rPr>
          <w:rFonts w:eastAsiaTheme="majorEastAsia"/>
          <w:szCs w:val="24"/>
        </w:rPr>
        <w:t>85.88</w:t>
      </w:r>
      <w:r>
        <w:rPr>
          <w:rFonts w:eastAsiaTheme="majorEastAsia"/>
          <w:szCs w:val="24"/>
        </w:rPr>
        <w:t>分，班级优良率</w:t>
      </w:r>
      <w:r>
        <w:rPr>
          <w:rFonts w:eastAsiaTheme="majorEastAsia"/>
          <w:szCs w:val="24"/>
        </w:rPr>
        <w:t>84.03%</w:t>
      </w:r>
      <w:r>
        <w:rPr>
          <w:rFonts w:eastAsiaTheme="majorEastAsia"/>
          <w:szCs w:val="24"/>
        </w:rPr>
        <w:t>，表明教师对学生学风总体比较满意，但是不同年级、专业类别间差异较大。非毕业班教师评学具体情况见表</w:t>
      </w:r>
      <w:r>
        <w:rPr>
          <w:rFonts w:eastAsiaTheme="majorEastAsia"/>
          <w:szCs w:val="24"/>
        </w:rPr>
        <w:t>12</w:t>
      </w:r>
      <w:r>
        <w:rPr>
          <w:rFonts w:eastAsiaTheme="majorEastAsia"/>
          <w:szCs w:val="24"/>
        </w:rPr>
        <w:t>和表</w:t>
      </w:r>
      <w:r>
        <w:rPr>
          <w:rFonts w:eastAsiaTheme="majorEastAsia"/>
          <w:szCs w:val="24"/>
        </w:rPr>
        <w:t>13</w:t>
      </w:r>
      <w:r>
        <w:rPr>
          <w:rFonts w:eastAsiaTheme="majorEastAsia"/>
          <w:szCs w:val="24"/>
        </w:rPr>
        <w:t>。</w:t>
      </w:r>
    </w:p>
    <w:p w:rsidR="001E3678" w:rsidRDefault="001F7562">
      <w:pPr>
        <w:widowControl/>
        <w:wordWrap w:val="0"/>
        <w:snapToGrid w:val="0"/>
        <w:spacing w:beforeLines="50" w:before="163"/>
        <w:ind w:firstLine="482"/>
        <w:jc w:val="center"/>
        <w:rPr>
          <w:rFonts w:ascii="宋体" w:hAnsi="宋体" w:cs="宋体"/>
          <w:b/>
          <w:bCs/>
          <w:kern w:val="0"/>
          <w:szCs w:val="24"/>
        </w:rPr>
      </w:pPr>
      <w:r>
        <w:rPr>
          <w:rFonts w:ascii="宋体" w:hAnsi="宋体" w:cs="宋体" w:hint="eastAsia"/>
          <w:b/>
          <w:bCs/>
          <w:kern w:val="0"/>
          <w:szCs w:val="24"/>
        </w:rPr>
        <w:t>表</w:t>
      </w:r>
      <w:r>
        <w:rPr>
          <w:rFonts w:ascii="宋体" w:hAnsi="宋体" w:cs="宋体" w:hint="eastAsia"/>
          <w:b/>
          <w:bCs/>
          <w:kern w:val="0"/>
          <w:szCs w:val="24"/>
        </w:rPr>
        <w:t>12 2016-2017</w:t>
      </w:r>
      <w:r>
        <w:rPr>
          <w:rFonts w:ascii="宋体" w:hAnsi="宋体" w:cs="宋体" w:hint="eastAsia"/>
          <w:b/>
          <w:bCs/>
          <w:kern w:val="0"/>
          <w:szCs w:val="24"/>
        </w:rPr>
        <w:t>学年教师评学各年级情况统计表</w:t>
      </w:r>
    </w:p>
    <w:tbl>
      <w:tblPr>
        <w:tblW w:w="8220" w:type="dxa"/>
        <w:jc w:val="center"/>
        <w:tblInd w:w="-15" w:type="dxa"/>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3"/>
        <w:gridCol w:w="1639"/>
        <w:gridCol w:w="1374"/>
        <w:gridCol w:w="1401"/>
        <w:gridCol w:w="1276"/>
        <w:gridCol w:w="1317"/>
      </w:tblGrid>
      <w:tr w:rsidR="001E3678">
        <w:trPr>
          <w:trHeight w:val="446"/>
          <w:jc w:val="center"/>
        </w:trPr>
        <w:tc>
          <w:tcPr>
            <w:tcW w:w="1213" w:type="dxa"/>
            <w:vMerge w:val="restart"/>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年级</w:t>
            </w:r>
          </w:p>
        </w:tc>
        <w:tc>
          <w:tcPr>
            <w:tcW w:w="5690" w:type="dxa"/>
            <w:gridSpan w:val="4"/>
            <w:tcMar>
              <w:top w:w="0" w:type="dxa"/>
              <w:left w:w="108" w:type="dxa"/>
              <w:bottom w:w="0" w:type="dxa"/>
              <w:right w:w="108" w:type="dxa"/>
            </w:tcMar>
            <w:vAlign w:val="center"/>
          </w:tcPr>
          <w:p w:rsidR="001E3678" w:rsidRDefault="001F7562">
            <w:pPr>
              <w:widowControl/>
              <w:spacing w:before="100" w:beforeAutospacing="1" w:after="100" w:afterAutospacing="1"/>
              <w:ind w:firstLine="422"/>
              <w:jc w:val="center"/>
              <w:rPr>
                <w:rFonts w:ascii="宋体" w:hAnsi="宋体" w:cs="宋体"/>
                <w:b/>
                <w:kern w:val="0"/>
                <w:sz w:val="21"/>
              </w:rPr>
            </w:pPr>
            <w:r>
              <w:rPr>
                <w:rFonts w:ascii="宋体" w:hAnsi="宋体" w:cs="宋体" w:hint="eastAsia"/>
                <w:b/>
                <w:kern w:val="0"/>
                <w:sz w:val="21"/>
              </w:rPr>
              <w:t>评价结果</w:t>
            </w:r>
          </w:p>
        </w:tc>
        <w:tc>
          <w:tcPr>
            <w:tcW w:w="1317" w:type="dxa"/>
            <w:vMerge w:val="restart"/>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优良率</w:t>
            </w:r>
            <w:r>
              <w:rPr>
                <w:rFonts w:cs="Calibri" w:hint="eastAsia"/>
                <w:b/>
                <w:sz w:val="21"/>
              </w:rPr>
              <w:t>（</w:t>
            </w:r>
            <w:r>
              <w:rPr>
                <w:rFonts w:cs="Calibri" w:hint="eastAsia"/>
                <w:b/>
                <w:sz w:val="21"/>
              </w:rPr>
              <w:t>%</w:t>
            </w:r>
            <w:r>
              <w:rPr>
                <w:rFonts w:cs="Calibri" w:hint="eastAsia"/>
                <w:b/>
                <w:sz w:val="21"/>
              </w:rPr>
              <w:t>）</w:t>
            </w:r>
          </w:p>
        </w:tc>
      </w:tr>
      <w:tr w:rsidR="001E3678">
        <w:trPr>
          <w:trHeight w:val="423"/>
          <w:jc w:val="center"/>
        </w:trPr>
        <w:tc>
          <w:tcPr>
            <w:tcW w:w="1213" w:type="dxa"/>
            <w:vMerge/>
            <w:vAlign w:val="center"/>
          </w:tcPr>
          <w:p w:rsidR="001E3678" w:rsidRDefault="001E3678">
            <w:pPr>
              <w:widowControl/>
              <w:ind w:firstLine="420"/>
              <w:jc w:val="center"/>
              <w:rPr>
                <w:rFonts w:ascii="宋体" w:hAnsi="宋体" w:cs="宋体"/>
                <w:kern w:val="0"/>
                <w:sz w:val="21"/>
              </w:rPr>
            </w:pPr>
          </w:p>
        </w:tc>
        <w:tc>
          <w:tcPr>
            <w:tcW w:w="163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平均分</w:t>
            </w:r>
          </w:p>
        </w:tc>
        <w:tc>
          <w:tcPr>
            <w:tcW w:w="137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优秀</w:t>
            </w:r>
            <w:r>
              <w:rPr>
                <w:rFonts w:cs="Calibri" w:hint="eastAsia"/>
                <w:b/>
                <w:sz w:val="21"/>
              </w:rPr>
              <w:t>（</w:t>
            </w:r>
            <w:r>
              <w:rPr>
                <w:rFonts w:cs="Calibri" w:hint="eastAsia"/>
                <w:b/>
                <w:sz w:val="21"/>
              </w:rPr>
              <w:t>%</w:t>
            </w:r>
            <w:r>
              <w:rPr>
                <w:rFonts w:cs="Calibri" w:hint="eastAsia"/>
                <w:b/>
                <w:sz w:val="21"/>
              </w:rPr>
              <w:t>）</w:t>
            </w:r>
          </w:p>
        </w:tc>
        <w:tc>
          <w:tcPr>
            <w:tcW w:w="1401"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良好</w:t>
            </w:r>
            <w:r>
              <w:rPr>
                <w:rFonts w:cs="Calibri" w:hint="eastAsia"/>
                <w:b/>
                <w:sz w:val="21"/>
              </w:rPr>
              <w:t>（</w:t>
            </w:r>
            <w:r>
              <w:rPr>
                <w:rFonts w:cs="Calibri" w:hint="eastAsia"/>
                <w:b/>
                <w:sz w:val="21"/>
              </w:rPr>
              <w:t>%</w:t>
            </w:r>
            <w:r>
              <w:rPr>
                <w:rFonts w:cs="Calibri" w:hint="eastAsia"/>
                <w:b/>
                <w:sz w:val="21"/>
              </w:rPr>
              <w:t>）</w:t>
            </w:r>
          </w:p>
        </w:tc>
        <w:tc>
          <w:tcPr>
            <w:tcW w:w="1276"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中等</w:t>
            </w:r>
            <w:r>
              <w:rPr>
                <w:rFonts w:cs="Calibri" w:hint="eastAsia"/>
                <w:b/>
                <w:sz w:val="21"/>
              </w:rPr>
              <w:t>（</w:t>
            </w:r>
            <w:r>
              <w:rPr>
                <w:rFonts w:cs="Calibri" w:hint="eastAsia"/>
                <w:b/>
                <w:sz w:val="21"/>
              </w:rPr>
              <w:t>%</w:t>
            </w:r>
            <w:r>
              <w:rPr>
                <w:rFonts w:cs="Calibri" w:hint="eastAsia"/>
                <w:b/>
                <w:sz w:val="21"/>
              </w:rPr>
              <w:t>）</w:t>
            </w:r>
          </w:p>
        </w:tc>
        <w:tc>
          <w:tcPr>
            <w:tcW w:w="1317" w:type="dxa"/>
            <w:vMerge/>
            <w:vAlign w:val="center"/>
          </w:tcPr>
          <w:p w:rsidR="001E3678" w:rsidRDefault="001E3678">
            <w:pPr>
              <w:widowControl/>
              <w:ind w:firstLine="420"/>
              <w:jc w:val="center"/>
              <w:rPr>
                <w:rFonts w:ascii="宋体" w:hAnsi="宋体" w:cs="宋体"/>
                <w:kern w:val="0"/>
                <w:sz w:val="21"/>
              </w:rPr>
            </w:pPr>
          </w:p>
        </w:tc>
      </w:tr>
      <w:tr w:rsidR="001E3678">
        <w:trPr>
          <w:trHeight w:val="423"/>
          <w:jc w:val="center"/>
        </w:trPr>
        <w:tc>
          <w:tcPr>
            <w:tcW w:w="121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2014</w:t>
            </w:r>
          </w:p>
        </w:tc>
        <w:tc>
          <w:tcPr>
            <w:tcW w:w="163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93" w:firstLine="405"/>
              <w:rPr>
                <w:rFonts w:ascii="宋体" w:hAnsi="宋体" w:cs="宋体"/>
                <w:kern w:val="0"/>
                <w:sz w:val="21"/>
              </w:rPr>
            </w:pPr>
            <w:r>
              <w:rPr>
                <w:rFonts w:ascii="宋体" w:hAnsi="宋体" w:cs="宋体" w:hint="eastAsia"/>
                <w:kern w:val="0"/>
                <w:sz w:val="21"/>
              </w:rPr>
              <w:t>85.71</w:t>
            </w:r>
          </w:p>
        </w:tc>
        <w:tc>
          <w:tcPr>
            <w:tcW w:w="137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30.92</w:t>
            </w:r>
          </w:p>
        </w:tc>
        <w:tc>
          <w:tcPr>
            <w:tcW w:w="1401"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31.98</w:t>
            </w:r>
          </w:p>
        </w:tc>
        <w:tc>
          <w:tcPr>
            <w:tcW w:w="1276"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29.00</w:t>
            </w:r>
          </w:p>
        </w:tc>
        <w:tc>
          <w:tcPr>
            <w:tcW w:w="1317" w:type="dxa"/>
            <w:tcMar>
              <w:top w:w="0" w:type="dxa"/>
              <w:left w:w="108" w:type="dxa"/>
              <w:bottom w:w="0" w:type="dxa"/>
              <w:right w:w="108" w:type="dxa"/>
            </w:tcMar>
            <w:vAlign w:val="center"/>
          </w:tcPr>
          <w:p w:rsidR="001E3678" w:rsidRDefault="001F7562">
            <w:pPr>
              <w:widowControl/>
              <w:spacing w:before="100" w:beforeAutospacing="1" w:after="100" w:afterAutospacing="1"/>
              <w:ind w:firstLineChars="95" w:firstLine="199"/>
              <w:rPr>
                <w:rFonts w:ascii="宋体" w:hAnsi="宋体" w:cs="宋体"/>
                <w:kern w:val="0"/>
                <w:sz w:val="21"/>
              </w:rPr>
            </w:pPr>
            <w:r>
              <w:rPr>
                <w:rFonts w:ascii="宋体" w:hAnsi="宋体" w:cs="宋体" w:hint="eastAsia"/>
                <w:kern w:val="0"/>
                <w:sz w:val="21"/>
              </w:rPr>
              <w:t>62.9</w:t>
            </w:r>
          </w:p>
        </w:tc>
      </w:tr>
      <w:tr w:rsidR="001E3678">
        <w:trPr>
          <w:trHeight w:val="423"/>
          <w:jc w:val="center"/>
        </w:trPr>
        <w:tc>
          <w:tcPr>
            <w:tcW w:w="121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2015</w:t>
            </w:r>
          </w:p>
        </w:tc>
        <w:tc>
          <w:tcPr>
            <w:tcW w:w="163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93" w:firstLine="405"/>
              <w:rPr>
                <w:rFonts w:ascii="宋体" w:hAnsi="宋体" w:cs="宋体"/>
                <w:kern w:val="0"/>
                <w:sz w:val="21"/>
              </w:rPr>
            </w:pPr>
            <w:r>
              <w:rPr>
                <w:rFonts w:ascii="宋体" w:hAnsi="宋体" w:cs="宋体" w:hint="eastAsia"/>
                <w:kern w:val="0"/>
                <w:sz w:val="21"/>
              </w:rPr>
              <w:t>86.15</w:t>
            </w:r>
          </w:p>
        </w:tc>
        <w:tc>
          <w:tcPr>
            <w:tcW w:w="137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34.64</w:t>
            </w:r>
          </w:p>
        </w:tc>
        <w:tc>
          <w:tcPr>
            <w:tcW w:w="1401"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31.65</w:t>
            </w:r>
          </w:p>
        </w:tc>
        <w:tc>
          <w:tcPr>
            <w:tcW w:w="1276"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26.41</w:t>
            </w:r>
          </w:p>
        </w:tc>
        <w:tc>
          <w:tcPr>
            <w:tcW w:w="1317"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69.29</w:t>
            </w:r>
          </w:p>
        </w:tc>
      </w:tr>
      <w:tr w:rsidR="001E3678">
        <w:trPr>
          <w:trHeight w:val="469"/>
          <w:jc w:val="center"/>
        </w:trPr>
        <w:tc>
          <w:tcPr>
            <w:tcW w:w="121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2016</w:t>
            </w:r>
          </w:p>
        </w:tc>
        <w:tc>
          <w:tcPr>
            <w:tcW w:w="163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93" w:firstLine="405"/>
              <w:rPr>
                <w:rFonts w:ascii="宋体" w:hAnsi="宋体" w:cs="宋体"/>
                <w:kern w:val="0"/>
                <w:sz w:val="21"/>
              </w:rPr>
            </w:pPr>
            <w:r>
              <w:rPr>
                <w:rFonts w:ascii="宋体" w:hAnsi="宋体" w:cs="宋体" w:hint="eastAsia"/>
                <w:kern w:val="0"/>
                <w:sz w:val="21"/>
              </w:rPr>
              <w:t>84.77</w:t>
            </w:r>
          </w:p>
        </w:tc>
        <w:tc>
          <w:tcPr>
            <w:tcW w:w="137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29.59</w:t>
            </w:r>
          </w:p>
        </w:tc>
        <w:tc>
          <w:tcPr>
            <w:tcW w:w="1401"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30.75</w:t>
            </w:r>
          </w:p>
        </w:tc>
        <w:tc>
          <w:tcPr>
            <w:tcW w:w="1276"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44" w:firstLine="302"/>
              <w:rPr>
                <w:rFonts w:ascii="宋体" w:hAnsi="宋体" w:cs="宋体"/>
                <w:kern w:val="0"/>
                <w:sz w:val="21"/>
              </w:rPr>
            </w:pPr>
            <w:r>
              <w:rPr>
                <w:rFonts w:ascii="宋体" w:hAnsi="宋体" w:cs="宋体" w:hint="eastAsia"/>
                <w:kern w:val="0"/>
                <w:sz w:val="21"/>
              </w:rPr>
              <w:t>28.82</w:t>
            </w:r>
          </w:p>
        </w:tc>
        <w:tc>
          <w:tcPr>
            <w:tcW w:w="1317"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60.34</w:t>
            </w:r>
          </w:p>
        </w:tc>
      </w:tr>
    </w:tbl>
    <w:p w:rsidR="001E3678" w:rsidRDefault="001E3678">
      <w:pPr>
        <w:widowControl/>
        <w:wordWrap w:val="0"/>
        <w:snapToGrid w:val="0"/>
        <w:spacing w:beforeLines="50" w:before="163"/>
        <w:ind w:firstLine="482"/>
        <w:jc w:val="center"/>
        <w:rPr>
          <w:rFonts w:ascii="宋体" w:hAnsi="宋体" w:cs="宋体"/>
          <w:b/>
          <w:bCs/>
          <w:kern w:val="0"/>
          <w:szCs w:val="24"/>
        </w:rPr>
      </w:pPr>
    </w:p>
    <w:p w:rsidR="001E3678" w:rsidRDefault="001F7562">
      <w:pPr>
        <w:widowControl/>
        <w:wordWrap w:val="0"/>
        <w:snapToGrid w:val="0"/>
        <w:spacing w:beforeLines="50" w:before="163"/>
        <w:ind w:firstLine="482"/>
        <w:jc w:val="center"/>
        <w:rPr>
          <w:rFonts w:ascii="宋体" w:hAnsi="宋体" w:cs="宋体"/>
          <w:b/>
          <w:bCs/>
          <w:kern w:val="0"/>
          <w:szCs w:val="24"/>
        </w:rPr>
      </w:pPr>
      <w:r>
        <w:rPr>
          <w:rFonts w:ascii="宋体" w:hAnsi="宋体" w:cs="宋体" w:hint="eastAsia"/>
          <w:b/>
          <w:bCs/>
          <w:kern w:val="0"/>
          <w:szCs w:val="24"/>
        </w:rPr>
        <w:lastRenderedPageBreak/>
        <w:t>表</w:t>
      </w:r>
      <w:r>
        <w:rPr>
          <w:rFonts w:ascii="宋体" w:hAnsi="宋体" w:cs="宋体" w:hint="eastAsia"/>
          <w:b/>
          <w:bCs/>
          <w:kern w:val="0"/>
          <w:szCs w:val="24"/>
        </w:rPr>
        <w:t>13 2016-2017</w:t>
      </w:r>
      <w:r>
        <w:rPr>
          <w:rFonts w:ascii="宋体" w:hAnsi="宋体" w:cs="宋体" w:hint="eastAsia"/>
          <w:b/>
          <w:bCs/>
          <w:kern w:val="0"/>
          <w:szCs w:val="24"/>
        </w:rPr>
        <w:t>学年教师评学各专业类别情况统计表</w:t>
      </w:r>
    </w:p>
    <w:tbl>
      <w:tblPr>
        <w:tblW w:w="8261" w:type="dxa"/>
        <w:jc w:val="center"/>
        <w:tblInd w:w="-290" w:type="dxa"/>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5"/>
        <w:gridCol w:w="1279"/>
        <w:gridCol w:w="1508"/>
        <w:gridCol w:w="1382"/>
        <w:gridCol w:w="1383"/>
        <w:gridCol w:w="1394"/>
      </w:tblGrid>
      <w:tr w:rsidR="001E3678">
        <w:trPr>
          <w:jc w:val="center"/>
        </w:trPr>
        <w:tc>
          <w:tcPr>
            <w:tcW w:w="1315" w:type="dxa"/>
            <w:vMerge w:val="restart"/>
            <w:tcMar>
              <w:top w:w="0" w:type="dxa"/>
              <w:left w:w="108" w:type="dxa"/>
              <w:bottom w:w="0" w:type="dxa"/>
              <w:right w:w="108" w:type="dxa"/>
            </w:tcMar>
            <w:vAlign w:val="center"/>
          </w:tcPr>
          <w:p w:rsidR="001E3678" w:rsidRDefault="001F7562">
            <w:pPr>
              <w:widowControl/>
              <w:ind w:firstLineChars="0" w:firstLine="0"/>
              <w:jc w:val="center"/>
              <w:rPr>
                <w:rFonts w:ascii="宋体" w:hAnsi="宋体" w:cs="宋体"/>
                <w:b/>
                <w:kern w:val="0"/>
                <w:sz w:val="21"/>
              </w:rPr>
            </w:pPr>
            <w:r>
              <w:rPr>
                <w:rFonts w:ascii="宋体" w:hAnsi="宋体" w:cs="宋体" w:hint="eastAsia"/>
                <w:b/>
                <w:kern w:val="0"/>
                <w:sz w:val="21"/>
              </w:rPr>
              <w:t>专业</w:t>
            </w:r>
          </w:p>
          <w:p w:rsidR="001E3678" w:rsidRDefault="001F7562">
            <w:pPr>
              <w:widowControl/>
              <w:ind w:firstLineChars="0" w:firstLine="0"/>
              <w:jc w:val="center"/>
              <w:rPr>
                <w:rFonts w:ascii="宋体" w:hAnsi="宋体" w:cs="宋体"/>
                <w:b/>
                <w:kern w:val="0"/>
                <w:sz w:val="21"/>
              </w:rPr>
            </w:pPr>
            <w:r>
              <w:rPr>
                <w:rFonts w:ascii="宋体" w:hAnsi="宋体" w:cs="宋体" w:hint="eastAsia"/>
                <w:b/>
                <w:kern w:val="0"/>
                <w:sz w:val="21"/>
              </w:rPr>
              <w:t>类别</w:t>
            </w:r>
          </w:p>
        </w:tc>
        <w:tc>
          <w:tcPr>
            <w:tcW w:w="5552" w:type="dxa"/>
            <w:gridSpan w:val="4"/>
            <w:tcMar>
              <w:top w:w="0" w:type="dxa"/>
              <w:left w:w="108" w:type="dxa"/>
              <w:bottom w:w="0" w:type="dxa"/>
              <w:right w:w="108" w:type="dxa"/>
            </w:tcMar>
            <w:vAlign w:val="center"/>
          </w:tcPr>
          <w:p w:rsidR="001E3678" w:rsidRDefault="001F7562">
            <w:pPr>
              <w:widowControl/>
              <w:ind w:firstLine="422"/>
              <w:jc w:val="center"/>
              <w:rPr>
                <w:rFonts w:ascii="宋体" w:hAnsi="宋体" w:cs="宋体"/>
                <w:b/>
                <w:kern w:val="0"/>
                <w:sz w:val="21"/>
              </w:rPr>
            </w:pPr>
            <w:r>
              <w:rPr>
                <w:rFonts w:ascii="宋体" w:hAnsi="宋体" w:cs="宋体" w:hint="eastAsia"/>
                <w:b/>
                <w:kern w:val="0"/>
                <w:sz w:val="21"/>
              </w:rPr>
              <w:t>评价结果</w:t>
            </w:r>
          </w:p>
        </w:tc>
        <w:tc>
          <w:tcPr>
            <w:tcW w:w="1394" w:type="dxa"/>
            <w:vMerge w:val="restart"/>
            <w:tcMar>
              <w:top w:w="0" w:type="dxa"/>
              <w:left w:w="108" w:type="dxa"/>
              <w:bottom w:w="0" w:type="dxa"/>
              <w:right w:w="108" w:type="dxa"/>
            </w:tcMar>
            <w:vAlign w:val="center"/>
          </w:tcPr>
          <w:p w:rsidR="001E3678" w:rsidRDefault="001F7562">
            <w:pPr>
              <w:widowControl/>
              <w:ind w:firstLineChars="0" w:firstLine="0"/>
              <w:jc w:val="center"/>
              <w:rPr>
                <w:rFonts w:ascii="宋体" w:hAnsi="宋体" w:cs="宋体"/>
                <w:b/>
                <w:kern w:val="0"/>
                <w:sz w:val="21"/>
              </w:rPr>
            </w:pPr>
            <w:r>
              <w:rPr>
                <w:rFonts w:ascii="宋体" w:hAnsi="宋体" w:cs="宋体" w:hint="eastAsia"/>
                <w:b/>
                <w:kern w:val="0"/>
                <w:sz w:val="21"/>
              </w:rPr>
              <w:t>优良率</w:t>
            </w:r>
            <w:r>
              <w:rPr>
                <w:rFonts w:cs="Calibri" w:hint="eastAsia"/>
                <w:b/>
                <w:sz w:val="21"/>
              </w:rPr>
              <w:t>（</w:t>
            </w:r>
            <w:r>
              <w:rPr>
                <w:rFonts w:cs="Calibri" w:hint="eastAsia"/>
                <w:b/>
                <w:sz w:val="21"/>
              </w:rPr>
              <w:t>%</w:t>
            </w:r>
            <w:r>
              <w:rPr>
                <w:rFonts w:cs="Calibri" w:hint="eastAsia"/>
                <w:b/>
                <w:sz w:val="21"/>
              </w:rPr>
              <w:t>）</w:t>
            </w:r>
          </w:p>
        </w:tc>
      </w:tr>
      <w:tr w:rsidR="001E3678">
        <w:trPr>
          <w:jc w:val="center"/>
        </w:trPr>
        <w:tc>
          <w:tcPr>
            <w:tcW w:w="1315" w:type="dxa"/>
            <w:vMerge/>
            <w:vAlign w:val="center"/>
          </w:tcPr>
          <w:p w:rsidR="001E3678" w:rsidRDefault="001E3678">
            <w:pPr>
              <w:widowControl/>
              <w:ind w:firstLine="420"/>
              <w:jc w:val="center"/>
              <w:rPr>
                <w:rFonts w:ascii="宋体" w:hAnsi="宋体" w:cs="宋体"/>
                <w:kern w:val="0"/>
                <w:sz w:val="21"/>
              </w:rPr>
            </w:pPr>
          </w:p>
        </w:tc>
        <w:tc>
          <w:tcPr>
            <w:tcW w:w="127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平均分</w:t>
            </w:r>
          </w:p>
        </w:tc>
        <w:tc>
          <w:tcPr>
            <w:tcW w:w="1508"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优秀（</w:t>
            </w:r>
            <w:r>
              <w:rPr>
                <w:rFonts w:ascii="宋体" w:hAnsi="宋体" w:cs="宋体" w:hint="eastAsia"/>
                <w:b/>
                <w:kern w:val="0"/>
                <w:sz w:val="21"/>
              </w:rPr>
              <w:t>%</w:t>
            </w:r>
            <w:r>
              <w:rPr>
                <w:rFonts w:ascii="宋体" w:hAnsi="宋体" w:cs="宋体" w:hint="eastAsia"/>
                <w:b/>
                <w:kern w:val="0"/>
                <w:sz w:val="21"/>
              </w:rPr>
              <w:t>）</w:t>
            </w:r>
          </w:p>
        </w:tc>
        <w:tc>
          <w:tcPr>
            <w:tcW w:w="1382"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良好（</w:t>
            </w:r>
            <w:r>
              <w:rPr>
                <w:rFonts w:ascii="宋体" w:hAnsi="宋体" w:cs="宋体" w:hint="eastAsia"/>
                <w:b/>
                <w:kern w:val="0"/>
                <w:sz w:val="21"/>
              </w:rPr>
              <w:t>%</w:t>
            </w:r>
            <w:r>
              <w:rPr>
                <w:rFonts w:ascii="宋体" w:hAnsi="宋体" w:cs="宋体" w:hint="eastAsia"/>
                <w:b/>
                <w:kern w:val="0"/>
                <w:sz w:val="21"/>
              </w:rPr>
              <w:t>）</w:t>
            </w:r>
          </w:p>
        </w:tc>
        <w:tc>
          <w:tcPr>
            <w:tcW w:w="138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b/>
                <w:kern w:val="0"/>
                <w:sz w:val="21"/>
              </w:rPr>
            </w:pPr>
            <w:r>
              <w:rPr>
                <w:rFonts w:ascii="宋体" w:hAnsi="宋体" w:cs="宋体" w:hint="eastAsia"/>
                <w:b/>
                <w:kern w:val="0"/>
                <w:sz w:val="21"/>
              </w:rPr>
              <w:t>中等（</w:t>
            </w:r>
            <w:r>
              <w:rPr>
                <w:rFonts w:ascii="宋体" w:hAnsi="宋体" w:cs="宋体" w:hint="eastAsia"/>
                <w:b/>
                <w:kern w:val="0"/>
                <w:sz w:val="21"/>
              </w:rPr>
              <w:t>%</w:t>
            </w:r>
            <w:r>
              <w:rPr>
                <w:rFonts w:ascii="宋体" w:hAnsi="宋体" w:cs="宋体" w:hint="eastAsia"/>
                <w:b/>
                <w:kern w:val="0"/>
                <w:sz w:val="21"/>
              </w:rPr>
              <w:t>）</w:t>
            </w:r>
          </w:p>
        </w:tc>
        <w:tc>
          <w:tcPr>
            <w:tcW w:w="1394" w:type="dxa"/>
            <w:vMerge/>
            <w:vAlign w:val="center"/>
          </w:tcPr>
          <w:p w:rsidR="001E3678" w:rsidRDefault="001E3678">
            <w:pPr>
              <w:widowControl/>
              <w:ind w:firstLine="420"/>
              <w:jc w:val="center"/>
              <w:rPr>
                <w:rFonts w:ascii="宋体" w:hAnsi="宋体" w:cs="宋体"/>
                <w:kern w:val="0"/>
                <w:sz w:val="21"/>
              </w:rPr>
            </w:pPr>
          </w:p>
        </w:tc>
      </w:tr>
      <w:tr w:rsidR="001E3678">
        <w:trPr>
          <w:jc w:val="center"/>
        </w:trPr>
        <w:tc>
          <w:tcPr>
            <w:tcW w:w="1315"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文史</w:t>
            </w:r>
          </w:p>
        </w:tc>
        <w:tc>
          <w:tcPr>
            <w:tcW w:w="127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87.17</w:t>
            </w:r>
          </w:p>
        </w:tc>
        <w:tc>
          <w:tcPr>
            <w:tcW w:w="1508"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39.77</w:t>
            </w:r>
          </w:p>
        </w:tc>
        <w:tc>
          <w:tcPr>
            <w:tcW w:w="1382"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33.10</w:t>
            </w:r>
          </w:p>
        </w:tc>
        <w:tc>
          <w:tcPr>
            <w:tcW w:w="138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23.01</w:t>
            </w:r>
          </w:p>
        </w:tc>
        <w:tc>
          <w:tcPr>
            <w:tcW w:w="139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72.87</w:t>
            </w:r>
          </w:p>
        </w:tc>
      </w:tr>
      <w:tr w:rsidR="001E3678">
        <w:trPr>
          <w:jc w:val="center"/>
        </w:trPr>
        <w:tc>
          <w:tcPr>
            <w:tcW w:w="1315"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理工</w:t>
            </w:r>
          </w:p>
        </w:tc>
        <w:tc>
          <w:tcPr>
            <w:tcW w:w="127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82.60</w:t>
            </w:r>
          </w:p>
        </w:tc>
        <w:tc>
          <w:tcPr>
            <w:tcW w:w="1508"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16.15</w:t>
            </w:r>
          </w:p>
        </w:tc>
        <w:tc>
          <w:tcPr>
            <w:tcW w:w="1382"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26.33</w:t>
            </w:r>
          </w:p>
        </w:tc>
        <w:tc>
          <w:tcPr>
            <w:tcW w:w="138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43.36</w:t>
            </w:r>
          </w:p>
        </w:tc>
        <w:tc>
          <w:tcPr>
            <w:tcW w:w="139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42.48</w:t>
            </w:r>
          </w:p>
        </w:tc>
      </w:tr>
      <w:tr w:rsidR="001E3678">
        <w:trPr>
          <w:jc w:val="center"/>
        </w:trPr>
        <w:tc>
          <w:tcPr>
            <w:tcW w:w="1315"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艺体</w:t>
            </w:r>
          </w:p>
        </w:tc>
        <w:tc>
          <w:tcPr>
            <w:tcW w:w="127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87.34</w:t>
            </w:r>
          </w:p>
        </w:tc>
        <w:tc>
          <w:tcPr>
            <w:tcW w:w="1508"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44.07</w:t>
            </w:r>
          </w:p>
        </w:tc>
        <w:tc>
          <w:tcPr>
            <w:tcW w:w="1382"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31.51</w:t>
            </w:r>
          </w:p>
        </w:tc>
        <w:tc>
          <w:tcPr>
            <w:tcW w:w="138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18.73</w:t>
            </w:r>
          </w:p>
        </w:tc>
        <w:tc>
          <w:tcPr>
            <w:tcW w:w="139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75.58</w:t>
            </w:r>
          </w:p>
        </w:tc>
      </w:tr>
      <w:tr w:rsidR="001E3678">
        <w:trPr>
          <w:jc w:val="center"/>
        </w:trPr>
        <w:tc>
          <w:tcPr>
            <w:tcW w:w="1315"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合计</w:t>
            </w:r>
          </w:p>
        </w:tc>
        <w:tc>
          <w:tcPr>
            <w:tcW w:w="1279"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85.88</w:t>
            </w:r>
          </w:p>
        </w:tc>
        <w:tc>
          <w:tcPr>
            <w:tcW w:w="1508"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33.55</w:t>
            </w:r>
          </w:p>
        </w:tc>
        <w:tc>
          <w:tcPr>
            <w:tcW w:w="1382"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31.45</w:t>
            </w:r>
          </w:p>
        </w:tc>
        <w:tc>
          <w:tcPr>
            <w:tcW w:w="1383" w:type="dxa"/>
            <w:tcMar>
              <w:top w:w="0" w:type="dxa"/>
              <w:left w:w="108" w:type="dxa"/>
              <w:bottom w:w="0" w:type="dxa"/>
              <w:right w:w="108" w:type="dxa"/>
            </w:tcMar>
            <w:vAlign w:val="center"/>
          </w:tcPr>
          <w:p w:rsidR="001E3678" w:rsidRDefault="001F7562">
            <w:pPr>
              <w:widowControl/>
              <w:spacing w:before="100" w:beforeAutospacing="1" w:after="100" w:afterAutospacing="1"/>
              <w:ind w:firstLineChars="0" w:firstLine="0"/>
              <w:jc w:val="center"/>
              <w:rPr>
                <w:rFonts w:ascii="宋体" w:hAnsi="宋体" w:cs="宋体"/>
                <w:kern w:val="0"/>
                <w:sz w:val="21"/>
              </w:rPr>
            </w:pPr>
            <w:r>
              <w:rPr>
                <w:rFonts w:ascii="宋体" w:hAnsi="宋体" w:cs="宋体" w:hint="eastAsia"/>
                <w:kern w:val="0"/>
                <w:sz w:val="21"/>
              </w:rPr>
              <w:t>27.29</w:t>
            </w:r>
          </w:p>
        </w:tc>
        <w:tc>
          <w:tcPr>
            <w:tcW w:w="1394" w:type="dxa"/>
            <w:tcMar>
              <w:top w:w="0" w:type="dxa"/>
              <w:left w:w="108" w:type="dxa"/>
              <w:bottom w:w="0" w:type="dxa"/>
              <w:right w:w="108" w:type="dxa"/>
            </w:tcMar>
            <w:vAlign w:val="center"/>
          </w:tcPr>
          <w:p w:rsidR="001E3678" w:rsidRDefault="001F7562">
            <w:pPr>
              <w:widowControl/>
              <w:spacing w:before="100" w:beforeAutospacing="1" w:after="100" w:afterAutospacing="1"/>
              <w:ind w:firstLineChars="100" w:firstLine="210"/>
              <w:rPr>
                <w:rFonts w:ascii="宋体" w:hAnsi="宋体" w:cs="宋体"/>
                <w:kern w:val="0"/>
                <w:sz w:val="21"/>
              </w:rPr>
            </w:pPr>
            <w:r>
              <w:rPr>
                <w:rFonts w:ascii="宋体" w:hAnsi="宋体" w:cs="宋体" w:hint="eastAsia"/>
                <w:kern w:val="0"/>
                <w:sz w:val="21"/>
              </w:rPr>
              <w:t>65.00</w:t>
            </w:r>
          </w:p>
        </w:tc>
      </w:tr>
    </w:tbl>
    <w:p w:rsidR="001E3678" w:rsidRDefault="001F7562">
      <w:pPr>
        <w:pStyle w:val="2"/>
        <w:spacing w:beforeLines="50" w:before="163" w:after="0" w:line="240" w:lineRule="auto"/>
        <w:ind w:firstLineChars="0" w:firstLine="0"/>
        <w:rPr>
          <w:rFonts w:ascii="Times New Roman" w:eastAsia="黑体" w:hAnsi="Times New Roman" w:cs="Times New Roman"/>
          <w:b w:val="0"/>
          <w:sz w:val="28"/>
          <w:szCs w:val="28"/>
        </w:rPr>
      </w:pPr>
      <w:bookmarkStart w:id="21" w:name="_Toc469405303"/>
      <w:bookmarkStart w:id="22" w:name="_Toc502321210"/>
      <w:r>
        <w:rPr>
          <w:rFonts w:ascii="Times New Roman" w:eastAsia="黑体" w:hAnsi="Times New Roman" w:cs="Times New Roman"/>
          <w:b w:val="0"/>
          <w:sz w:val="28"/>
          <w:szCs w:val="28"/>
        </w:rPr>
        <w:t>（六）学籍异动情况</w:t>
      </w:r>
      <w:bookmarkEnd w:id="21"/>
      <w:bookmarkEnd w:id="22"/>
    </w:p>
    <w:p w:rsidR="001E3678" w:rsidRDefault="001F7562">
      <w:pPr>
        <w:spacing w:line="400" w:lineRule="exact"/>
        <w:ind w:firstLine="480"/>
        <w:rPr>
          <w:rFonts w:eastAsiaTheme="majorEastAsia"/>
          <w:szCs w:val="24"/>
        </w:rPr>
      </w:pPr>
      <w:r>
        <w:rPr>
          <w:rFonts w:eastAsiaTheme="majorEastAsia"/>
          <w:szCs w:val="24"/>
        </w:rPr>
        <w:t>2016-2017</w:t>
      </w:r>
      <w:r>
        <w:rPr>
          <w:rFonts w:eastAsiaTheme="majorEastAsia"/>
          <w:szCs w:val="24"/>
        </w:rPr>
        <w:t>学年，学生学籍异动</w:t>
      </w:r>
      <w:r>
        <w:rPr>
          <w:rFonts w:eastAsiaTheme="majorEastAsia"/>
          <w:szCs w:val="24"/>
        </w:rPr>
        <w:t>460</w:t>
      </w:r>
      <w:r>
        <w:rPr>
          <w:rFonts w:eastAsiaTheme="majorEastAsia"/>
          <w:szCs w:val="24"/>
        </w:rPr>
        <w:t>人次，其中，有</w:t>
      </w:r>
      <w:r>
        <w:rPr>
          <w:rFonts w:eastAsiaTheme="majorEastAsia"/>
          <w:szCs w:val="24"/>
        </w:rPr>
        <w:t>104</w:t>
      </w:r>
      <w:r>
        <w:rPr>
          <w:rFonts w:eastAsiaTheme="majorEastAsia"/>
          <w:szCs w:val="24"/>
        </w:rPr>
        <w:t>名学生因学业问题留级，有</w:t>
      </w:r>
      <w:r>
        <w:rPr>
          <w:rFonts w:eastAsiaTheme="majorEastAsia"/>
          <w:szCs w:val="24"/>
        </w:rPr>
        <w:t>18</w:t>
      </w:r>
      <w:r>
        <w:rPr>
          <w:rFonts w:eastAsiaTheme="majorEastAsia"/>
          <w:szCs w:val="24"/>
        </w:rPr>
        <w:t>名学生因参军入伍保留学籍，有</w:t>
      </w:r>
      <w:r>
        <w:rPr>
          <w:rFonts w:eastAsiaTheme="majorEastAsia"/>
          <w:szCs w:val="24"/>
        </w:rPr>
        <w:t>7</w:t>
      </w:r>
      <w:r>
        <w:rPr>
          <w:rFonts w:eastAsiaTheme="majorEastAsia"/>
          <w:szCs w:val="24"/>
        </w:rPr>
        <w:t>人保留入学资格后报到入学，有</w:t>
      </w:r>
      <w:r>
        <w:rPr>
          <w:rFonts w:eastAsiaTheme="majorEastAsia"/>
          <w:szCs w:val="24"/>
        </w:rPr>
        <w:t>123</w:t>
      </w:r>
      <w:r>
        <w:rPr>
          <w:rFonts w:eastAsiaTheme="majorEastAsia"/>
          <w:szCs w:val="24"/>
        </w:rPr>
        <w:t>人转专业。</w:t>
      </w:r>
    </w:p>
    <w:p w:rsidR="001E3678" w:rsidRDefault="001F7562">
      <w:pPr>
        <w:pStyle w:val="aa"/>
        <w:spacing w:before="0" w:after="0"/>
        <w:ind w:firstLineChars="0" w:firstLine="0"/>
        <w:jc w:val="left"/>
        <w:rPr>
          <w:rFonts w:ascii="Times New Roman" w:eastAsia="黑体" w:hAnsi="Times New Roman" w:cs="Times New Roman"/>
          <w:b w:val="0"/>
          <w:sz w:val="30"/>
          <w:szCs w:val="30"/>
        </w:rPr>
      </w:pPr>
      <w:bookmarkStart w:id="23" w:name="_Toc502321211"/>
      <w:r>
        <w:rPr>
          <w:rFonts w:ascii="Times New Roman" w:eastAsia="黑体" w:hAnsi="Times New Roman" w:cs="Times New Roman"/>
          <w:b w:val="0"/>
          <w:sz w:val="30"/>
          <w:szCs w:val="30"/>
        </w:rPr>
        <w:t>四、教学建设与改革</w:t>
      </w:r>
      <w:bookmarkEnd w:id="23"/>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24" w:name="_Toc502321212"/>
      <w:r>
        <w:rPr>
          <w:rFonts w:ascii="Times New Roman" w:eastAsia="黑体" w:hAnsi="Times New Roman" w:cs="Times New Roman"/>
          <w:b w:val="0"/>
          <w:sz w:val="28"/>
          <w:szCs w:val="28"/>
        </w:rPr>
        <w:t>（一）专业建设</w:t>
      </w:r>
      <w:bookmarkEnd w:id="24"/>
    </w:p>
    <w:p w:rsidR="001E3678" w:rsidRDefault="001F7562">
      <w:pPr>
        <w:spacing w:line="400" w:lineRule="exact"/>
        <w:ind w:firstLine="480"/>
        <w:rPr>
          <w:rFonts w:eastAsiaTheme="majorEastAsia"/>
          <w:szCs w:val="24"/>
        </w:rPr>
      </w:pPr>
      <w:r>
        <w:rPr>
          <w:rFonts w:eastAsiaTheme="majorEastAsia"/>
          <w:szCs w:val="24"/>
        </w:rPr>
        <w:t>学院现有本科专业</w:t>
      </w:r>
      <w:r>
        <w:rPr>
          <w:rFonts w:eastAsiaTheme="majorEastAsia"/>
          <w:szCs w:val="24"/>
        </w:rPr>
        <w:t>48</w:t>
      </w:r>
      <w:r>
        <w:rPr>
          <w:rFonts w:eastAsiaTheme="majorEastAsia"/>
          <w:szCs w:val="24"/>
        </w:rPr>
        <w:t>个，</w:t>
      </w:r>
      <w:r>
        <w:rPr>
          <w:rFonts w:eastAsiaTheme="majorEastAsia"/>
          <w:szCs w:val="24"/>
        </w:rPr>
        <w:t>10</w:t>
      </w:r>
      <w:r>
        <w:rPr>
          <w:rFonts w:eastAsiaTheme="majorEastAsia"/>
          <w:szCs w:val="24"/>
        </w:rPr>
        <w:t>大学科门类，其中理学</w:t>
      </w:r>
      <w:r>
        <w:rPr>
          <w:rFonts w:eastAsiaTheme="majorEastAsia"/>
          <w:szCs w:val="24"/>
        </w:rPr>
        <w:t>9</w:t>
      </w:r>
      <w:r>
        <w:rPr>
          <w:rFonts w:eastAsiaTheme="majorEastAsia"/>
          <w:szCs w:val="24"/>
        </w:rPr>
        <w:t>个专业，占</w:t>
      </w:r>
      <w:r>
        <w:rPr>
          <w:rFonts w:eastAsiaTheme="majorEastAsia"/>
          <w:szCs w:val="24"/>
        </w:rPr>
        <w:t>18.75%</w:t>
      </w:r>
      <w:r>
        <w:rPr>
          <w:rFonts w:eastAsiaTheme="majorEastAsia"/>
          <w:szCs w:val="24"/>
        </w:rPr>
        <w:t>；工学专业</w:t>
      </w:r>
      <w:r>
        <w:rPr>
          <w:rFonts w:eastAsiaTheme="majorEastAsia"/>
          <w:szCs w:val="24"/>
        </w:rPr>
        <w:t>13</w:t>
      </w:r>
      <w:r>
        <w:rPr>
          <w:rFonts w:eastAsiaTheme="majorEastAsia"/>
          <w:szCs w:val="24"/>
        </w:rPr>
        <w:t>个，占</w:t>
      </w:r>
      <w:r>
        <w:rPr>
          <w:rFonts w:eastAsiaTheme="majorEastAsia"/>
          <w:szCs w:val="24"/>
        </w:rPr>
        <w:t>27.08%</w:t>
      </w:r>
      <w:r>
        <w:rPr>
          <w:rFonts w:eastAsiaTheme="majorEastAsia"/>
          <w:szCs w:val="24"/>
        </w:rPr>
        <w:t>；文学专业</w:t>
      </w:r>
      <w:r>
        <w:rPr>
          <w:rFonts w:eastAsiaTheme="majorEastAsia"/>
          <w:szCs w:val="24"/>
        </w:rPr>
        <w:t>7</w:t>
      </w:r>
      <w:r>
        <w:rPr>
          <w:rFonts w:eastAsiaTheme="majorEastAsia"/>
          <w:szCs w:val="24"/>
        </w:rPr>
        <w:t>个，占</w:t>
      </w:r>
      <w:r>
        <w:rPr>
          <w:rFonts w:eastAsiaTheme="majorEastAsia"/>
          <w:szCs w:val="24"/>
        </w:rPr>
        <w:t>14.58%</w:t>
      </w:r>
      <w:r>
        <w:rPr>
          <w:rFonts w:eastAsiaTheme="majorEastAsia"/>
          <w:szCs w:val="24"/>
        </w:rPr>
        <w:t>；艺术学专业各</w:t>
      </w:r>
      <w:r>
        <w:rPr>
          <w:rFonts w:eastAsiaTheme="majorEastAsia"/>
          <w:szCs w:val="24"/>
        </w:rPr>
        <w:t>7</w:t>
      </w:r>
      <w:r>
        <w:rPr>
          <w:rFonts w:eastAsiaTheme="majorEastAsia"/>
          <w:szCs w:val="24"/>
        </w:rPr>
        <w:t>个，占</w:t>
      </w:r>
      <w:r>
        <w:rPr>
          <w:rFonts w:eastAsiaTheme="majorEastAsia"/>
          <w:szCs w:val="24"/>
        </w:rPr>
        <w:t>14.58%</w:t>
      </w:r>
      <w:r>
        <w:rPr>
          <w:rFonts w:eastAsiaTheme="majorEastAsia"/>
          <w:szCs w:val="24"/>
        </w:rPr>
        <w:t>；管理学</w:t>
      </w:r>
      <w:r>
        <w:rPr>
          <w:rFonts w:eastAsiaTheme="majorEastAsia"/>
          <w:szCs w:val="24"/>
        </w:rPr>
        <w:t>4</w:t>
      </w:r>
      <w:r>
        <w:rPr>
          <w:rFonts w:eastAsiaTheme="majorEastAsia"/>
          <w:szCs w:val="24"/>
        </w:rPr>
        <w:t>个，占</w:t>
      </w:r>
      <w:r>
        <w:rPr>
          <w:rFonts w:eastAsiaTheme="majorEastAsia"/>
          <w:szCs w:val="24"/>
        </w:rPr>
        <w:t>8.33%</w:t>
      </w:r>
      <w:r>
        <w:rPr>
          <w:rFonts w:eastAsiaTheme="majorEastAsia"/>
          <w:szCs w:val="24"/>
        </w:rPr>
        <w:t>；教育学专业</w:t>
      </w:r>
      <w:r>
        <w:rPr>
          <w:rFonts w:eastAsiaTheme="majorEastAsia"/>
          <w:szCs w:val="24"/>
        </w:rPr>
        <w:t>3</w:t>
      </w:r>
      <w:r>
        <w:rPr>
          <w:rFonts w:eastAsiaTheme="majorEastAsia"/>
          <w:szCs w:val="24"/>
        </w:rPr>
        <w:t>个，占</w:t>
      </w:r>
      <w:r>
        <w:rPr>
          <w:rFonts w:eastAsiaTheme="majorEastAsia"/>
          <w:szCs w:val="24"/>
        </w:rPr>
        <w:t>6.25%</w:t>
      </w:r>
      <w:r>
        <w:rPr>
          <w:rFonts w:eastAsiaTheme="majorEastAsia"/>
          <w:szCs w:val="24"/>
        </w:rPr>
        <w:t>；历史学专业</w:t>
      </w:r>
      <w:r>
        <w:rPr>
          <w:rFonts w:eastAsiaTheme="majorEastAsia"/>
          <w:szCs w:val="24"/>
        </w:rPr>
        <w:t>2</w:t>
      </w:r>
      <w:r>
        <w:rPr>
          <w:rFonts w:eastAsiaTheme="majorEastAsia"/>
          <w:szCs w:val="24"/>
        </w:rPr>
        <w:t>个，占</w:t>
      </w:r>
      <w:r>
        <w:rPr>
          <w:rFonts w:eastAsiaTheme="majorEastAsia"/>
          <w:szCs w:val="24"/>
        </w:rPr>
        <w:t>4.17%</w:t>
      </w:r>
      <w:r>
        <w:rPr>
          <w:rFonts w:eastAsiaTheme="majorEastAsia"/>
          <w:szCs w:val="24"/>
        </w:rPr>
        <w:t>；法学、农学和经济学专业各</w:t>
      </w:r>
      <w:r>
        <w:rPr>
          <w:rFonts w:eastAsiaTheme="majorEastAsia"/>
          <w:szCs w:val="24"/>
        </w:rPr>
        <w:t>1</w:t>
      </w:r>
      <w:r>
        <w:rPr>
          <w:rFonts w:eastAsiaTheme="majorEastAsia"/>
          <w:szCs w:val="24"/>
        </w:rPr>
        <w:t>个，各占</w:t>
      </w:r>
      <w:r>
        <w:rPr>
          <w:rFonts w:eastAsiaTheme="majorEastAsia"/>
          <w:szCs w:val="24"/>
        </w:rPr>
        <w:t>2.08%</w:t>
      </w:r>
      <w:r>
        <w:rPr>
          <w:rFonts w:eastAsiaTheme="majorEastAsia"/>
          <w:szCs w:val="24"/>
        </w:rPr>
        <w:t>。师范（含兼有师范性质）类本科专业有</w:t>
      </w:r>
      <w:r>
        <w:rPr>
          <w:rFonts w:eastAsiaTheme="majorEastAsia"/>
          <w:szCs w:val="24"/>
        </w:rPr>
        <w:t>17</w:t>
      </w:r>
      <w:r>
        <w:rPr>
          <w:rFonts w:eastAsiaTheme="majorEastAsia"/>
          <w:szCs w:val="24"/>
        </w:rPr>
        <w:t>个，非师范类本科专业</w:t>
      </w:r>
      <w:r>
        <w:rPr>
          <w:rFonts w:eastAsiaTheme="majorEastAsia"/>
          <w:szCs w:val="24"/>
        </w:rPr>
        <w:t>31</w:t>
      </w:r>
      <w:r>
        <w:rPr>
          <w:rFonts w:eastAsiaTheme="majorEastAsia"/>
          <w:szCs w:val="24"/>
        </w:rPr>
        <w:t>个，非师范类本科专业占本科专业总数的</w:t>
      </w:r>
      <w:r>
        <w:rPr>
          <w:rFonts w:eastAsiaTheme="majorEastAsia"/>
          <w:szCs w:val="24"/>
        </w:rPr>
        <w:t>64.6%</w:t>
      </w:r>
      <w:r>
        <w:rPr>
          <w:rFonts w:eastAsiaTheme="majorEastAsia"/>
          <w:szCs w:val="24"/>
        </w:rPr>
        <w:t>；与区域经济社会发展联系紧密的文理工管等本科专业</w:t>
      </w:r>
      <w:r>
        <w:rPr>
          <w:rFonts w:eastAsiaTheme="majorEastAsia"/>
          <w:szCs w:val="24"/>
        </w:rPr>
        <w:t>31</w:t>
      </w:r>
      <w:r>
        <w:rPr>
          <w:rFonts w:eastAsiaTheme="majorEastAsia"/>
          <w:szCs w:val="24"/>
        </w:rPr>
        <w:t>个，占本科专业的</w:t>
      </w:r>
      <w:r>
        <w:rPr>
          <w:rFonts w:eastAsiaTheme="majorEastAsia"/>
          <w:szCs w:val="24"/>
        </w:rPr>
        <w:t>64.6%</w:t>
      </w:r>
      <w:r>
        <w:rPr>
          <w:rFonts w:eastAsiaTheme="majorEastAsia"/>
          <w:szCs w:val="24"/>
        </w:rPr>
        <w:t>。围绕着地方经济发展的产</w:t>
      </w:r>
      <w:r>
        <w:rPr>
          <w:rFonts w:eastAsiaTheme="majorEastAsia"/>
          <w:szCs w:val="24"/>
        </w:rPr>
        <w:t>业布局，学校提升原有学科专业，积极创办应用型新专业，建设特色专业，基本形成了文理渗透、工管结合的多学科协调发展的专业结构。</w:t>
      </w:r>
    </w:p>
    <w:p w:rsidR="001E3678" w:rsidRDefault="001F7562">
      <w:pPr>
        <w:spacing w:line="400" w:lineRule="exact"/>
        <w:ind w:firstLine="480"/>
        <w:rPr>
          <w:rFonts w:eastAsiaTheme="majorEastAsia"/>
          <w:szCs w:val="24"/>
        </w:rPr>
      </w:pPr>
      <w:r>
        <w:rPr>
          <w:rFonts w:eastAsiaTheme="majorEastAsia"/>
          <w:szCs w:val="24"/>
        </w:rPr>
        <w:t>学校先后确定汉语言文学、视觉传达设计、电子信息工程、应用化学、英语、会计学、数学与应用数学、旅游管理、计算机科学与技术、学前教育、软件工程、机械设计制造及其自动化</w:t>
      </w:r>
      <w:r>
        <w:rPr>
          <w:rFonts w:eastAsiaTheme="majorEastAsia"/>
          <w:szCs w:val="24"/>
        </w:rPr>
        <w:t>12</w:t>
      </w:r>
      <w:r>
        <w:rPr>
          <w:rFonts w:eastAsiaTheme="majorEastAsia"/>
          <w:szCs w:val="24"/>
        </w:rPr>
        <w:t>个专业为校级重点建设专业；其中视觉传达设计、汉语言文学、计算机科学与技术、应用化学四个专业为省级特色专业建设点，应用化学、汉语言文学、软件工程专业为省级专业综合改革试点项目。</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年，学前教育专业获批为陕西省一流建设专</w:t>
      </w:r>
      <w:r>
        <w:rPr>
          <w:rFonts w:eastAsiaTheme="majorEastAsia"/>
          <w:szCs w:val="24"/>
        </w:rPr>
        <w:t>业，应用化学、软件工程、机械设计制造及其自动化、旅游管理、汉语言文学、数学与应用数学等</w:t>
      </w:r>
      <w:r>
        <w:rPr>
          <w:rFonts w:eastAsiaTheme="majorEastAsia"/>
          <w:szCs w:val="24"/>
        </w:rPr>
        <w:t>6</w:t>
      </w:r>
      <w:r>
        <w:rPr>
          <w:rFonts w:eastAsiaTheme="majorEastAsia"/>
          <w:szCs w:val="24"/>
        </w:rPr>
        <w:t>个专业获批为陕西省一流培育专业，学校将加大中省级专业综合改革试点专业、省级特色专业和省级一流专业等平台建设力度，持续实施项目驱动战略，通过专项项目的形式深化与专业发展相关的本科教学工程平台建设和其他环节建设，促进优势特色专业的孵化和新兴专业的扶持；同时学校出台了《西安文理学院本科专业调</w:t>
      </w:r>
      <w:r>
        <w:rPr>
          <w:rFonts w:eastAsiaTheme="majorEastAsia"/>
          <w:szCs w:val="24"/>
        </w:rPr>
        <w:lastRenderedPageBreak/>
        <w:t>整实施意见》和《西安文理学院本科新专业设置与建设管理办法》，在落实校院两级管理体制改革的同时，进一步完善了动态专业结构调整体系，并规范了专</w:t>
      </w:r>
      <w:r>
        <w:rPr>
          <w:rFonts w:eastAsiaTheme="majorEastAsia"/>
          <w:szCs w:val="24"/>
        </w:rPr>
        <w:t>业结构调整优化的过程管理。</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25" w:name="_Toc502321213"/>
      <w:r>
        <w:rPr>
          <w:rFonts w:ascii="Times New Roman" w:eastAsia="黑体" w:hAnsi="Times New Roman" w:cs="Times New Roman"/>
          <w:b w:val="0"/>
          <w:sz w:val="28"/>
          <w:szCs w:val="28"/>
        </w:rPr>
        <w:t>（二）人才培养</w:t>
      </w:r>
      <w:bookmarkEnd w:id="25"/>
    </w:p>
    <w:p w:rsidR="001E3678" w:rsidRDefault="001F7562">
      <w:pPr>
        <w:spacing w:line="400" w:lineRule="exact"/>
        <w:ind w:firstLine="480"/>
        <w:rPr>
          <w:rFonts w:eastAsiaTheme="majorEastAsia"/>
          <w:szCs w:val="24"/>
        </w:rPr>
      </w:pPr>
      <w:r>
        <w:rPr>
          <w:rFonts w:eastAsiaTheme="majorEastAsia"/>
          <w:szCs w:val="24"/>
        </w:rPr>
        <w:t>学校完成</w:t>
      </w:r>
      <w:r>
        <w:rPr>
          <w:rFonts w:eastAsiaTheme="majorEastAsia"/>
          <w:szCs w:val="24"/>
        </w:rPr>
        <w:t>2017</w:t>
      </w:r>
      <w:r>
        <w:rPr>
          <w:rFonts w:eastAsiaTheme="majorEastAsia"/>
          <w:szCs w:val="24"/>
        </w:rPr>
        <w:t>级人才培养方案的制定工作，进一步优化了课程设置，整合小学分课，尤其是专业方向选修课，消除课程设置的碎片化和内容上的交叉重复现象，并且突出专业核心课程，保证其课时数的开设，构建了更加符合学生发展的应用型本科人才培养体系。</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26" w:name="_Toc502321214"/>
      <w:r>
        <w:rPr>
          <w:rFonts w:ascii="Times New Roman" w:eastAsia="黑体" w:hAnsi="Times New Roman" w:cs="Times New Roman"/>
          <w:b w:val="0"/>
          <w:sz w:val="28"/>
          <w:szCs w:val="28"/>
        </w:rPr>
        <w:t>（三）课程建设</w:t>
      </w:r>
      <w:bookmarkEnd w:id="26"/>
    </w:p>
    <w:p w:rsidR="001E3678" w:rsidRDefault="001F7562">
      <w:pPr>
        <w:spacing w:line="400" w:lineRule="exact"/>
        <w:ind w:firstLine="480"/>
        <w:rPr>
          <w:rFonts w:eastAsiaTheme="majorEastAsia"/>
          <w:szCs w:val="24"/>
        </w:rPr>
      </w:pPr>
      <w:r>
        <w:rPr>
          <w:rFonts w:eastAsiaTheme="majorEastAsia"/>
          <w:szCs w:val="24"/>
        </w:rPr>
        <w:t>为充分保障课程建设的持续推进，学校实施了项目驱动战略。</w:t>
      </w:r>
      <w:r>
        <w:rPr>
          <w:rFonts w:eastAsiaTheme="majorEastAsia"/>
          <w:szCs w:val="24"/>
        </w:rPr>
        <w:t>2017</w:t>
      </w:r>
      <w:r>
        <w:rPr>
          <w:rFonts w:eastAsiaTheme="majorEastAsia"/>
          <w:szCs w:val="24"/>
        </w:rPr>
        <w:t>年新设置了课程改革专项，批准建设</w:t>
      </w:r>
      <w:r>
        <w:rPr>
          <w:rFonts w:eastAsiaTheme="majorEastAsia"/>
          <w:szCs w:val="24"/>
        </w:rPr>
        <w:t>SPOC</w:t>
      </w:r>
      <w:r>
        <w:rPr>
          <w:rFonts w:eastAsiaTheme="majorEastAsia"/>
          <w:szCs w:val="24"/>
        </w:rPr>
        <w:t>课程</w:t>
      </w:r>
      <w:r>
        <w:rPr>
          <w:rFonts w:eastAsiaTheme="majorEastAsia"/>
          <w:szCs w:val="24"/>
        </w:rPr>
        <w:t>15</w:t>
      </w:r>
      <w:r>
        <w:rPr>
          <w:rFonts w:eastAsiaTheme="majorEastAsia"/>
          <w:szCs w:val="24"/>
        </w:rPr>
        <w:t>项，在教学改革项目中立项</w:t>
      </w:r>
      <w:r>
        <w:rPr>
          <w:rFonts w:eastAsiaTheme="majorEastAsia"/>
          <w:szCs w:val="24"/>
        </w:rPr>
        <w:t>83</w:t>
      </w:r>
      <w:r>
        <w:rPr>
          <w:rFonts w:eastAsiaTheme="majorEastAsia"/>
          <w:szCs w:val="24"/>
        </w:rPr>
        <w:t>项课程教学改革项目。同时，先后与智慧树、超星</w:t>
      </w:r>
      <w:r w:rsidR="00007C17">
        <w:rPr>
          <w:rFonts w:eastAsiaTheme="majorEastAsia" w:hint="eastAsia"/>
          <w:szCs w:val="24"/>
        </w:rPr>
        <w:t>、</w:t>
      </w:r>
      <w:bookmarkStart w:id="27" w:name="_GoBack"/>
      <w:bookmarkEnd w:id="27"/>
      <w:r>
        <w:rPr>
          <w:rFonts w:eastAsiaTheme="majorEastAsia"/>
          <w:szCs w:val="24"/>
        </w:rPr>
        <w:t>尔雅等国内知名专业课程开发公司建立</w:t>
      </w:r>
      <w:r>
        <w:rPr>
          <w:rFonts w:eastAsiaTheme="majorEastAsia"/>
          <w:szCs w:val="24"/>
        </w:rPr>
        <w:t>了合作关系，服务于在线课程的开发制作。</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28" w:name="_Toc502321215"/>
      <w:r>
        <w:rPr>
          <w:rFonts w:ascii="Times New Roman" w:eastAsia="黑体" w:hAnsi="Times New Roman" w:cs="Times New Roman"/>
          <w:b w:val="0"/>
          <w:sz w:val="28"/>
          <w:szCs w:val="28"/>
        </w:rPr>
        <w:t>（四）教材建设</w:t>
      </w:r>
      <w:bookmarkEnd w:id="28"/>
    </w:p>
    <w:p w:rsidR="001E3678" w:rsidRDefault="001F7562">
      <w:pPr>
        <w:spacing w:line="400" w:lineRule="exact"/>
        <w:ind w:firstLine="480"/>
        <w:rPr>
          <w:rFonts w:eastAsiaTheme="majorEastAsia"/>
          <w:szCs w:val="24"/>
        </w:rPr>
      </w:pPr>
      <w:r>
        <w:rPr>
          <w:rFonts w:eastAsiaTheme="majorEastAsia"/>
          <w:szCs w:val="24"/>
        </w:rPr>
        <w:t>2013</w:t>
      </w:r>
      <w:r>
        <w:rPr>
          <w:rFonts w:eastAsiaTheme="majorEastAsia"/>
          <w:szCs w:val="24"/>
        </w:rPr>
        <w:t>年出台了《西安文理学院教材建设管理办法》，从教材建设规划、精品教材立项、教材编写规范以及校级优秀教材评选等环节对教材出版提出了明确要求。学校设立了专项基金，并将自编教材列为学校教学成果奖励、专业技术职称评定的指标，极大地调动了教师编写校本教材、特色教材的积极性和主动性。</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年在中共中央办公厅文件、陕西省教育厅文件的指导下，结合本科教学质量评估专家的意见，重新修订了《西安文理学院教材选用及评价管理办法》，要求各学院积极使用国家级规划教材、传</w:t>
      </w:r>
      <w:r>
        <w:rPr>
          <w:rFonts w:eastAsiaTheme="majorEastAsia"/>
          <w:szCs w:val="24"/>
        </w:rPr>
        <w:t>统优秀教材以及省级及以上获奖教材，鼓励和支持教师开展教学内容及其体系的改革与研究，编写高水平的校本教材、特色教材，</w:t>
      </w:r>
      <w:r>
        <w:rPr>
          <w:rFonts w:eastAsiaTheme="majorEastAsia"/>
          <w:szCs w:val="24"/>
        </w:rPr>
        <w:t>2017</w:t>
      </w:r>
      <w:r>
        <w:rPr>
          <w:rFonts w:eastAsiaTheme="majorEastAsia"/>
          <w:szCs w:val="24"/>
        </w:rPr>
        <w:t>年批准精品教材培育项目立项</w:t>
      </w:r>
      <w:r>
        <w:rPr>
          <w:rFonts w:eastAsiaTheme="majorEastAsia"/>
          <w:szCs w:val="24"/>
        </w:rPr>
        <w:t>13</w:t>
      </w:r>
      <w:r>
        <w:rPr>
          <w:rFonts w:eastAsiaTheme="majorEastAsia"/>
          <w:szCs w:val="24"/>
        </w:rPr>
        <w:t>项，出版教材</w:t>
      </w:r>
      <w:r>
        <w:rPr>
          <w:rFonts w:eastAsiaTheme="majorEastAsia"/>
          <w:szCs w:val="24"/>
        </w:rPr>
        <w:t>8</w:t>
      </w:r>
      <w:r>
        <w:rPr>
          <w:rFonts w:eastAsiaTheme="majorEastAsia"/>
          <w:szCs w:val="24"/>
        </w:rPr>
        <w:t>部。</w:t>
      </w:r>
    </w:p>
    <w:p w:rsidR="001E3678" w:rsidRDefault="001F7562">
      <w:pPr>
        <w:widowControl/>
        <w:snapToGrid w:val="0"/>
        <w:spacing w:beforeLines="50" w:before="163"/>
        <w:ind w:firstLineChars="0" w:firstLine="0"/>
        <w:jc w:val="center"/>
        <w:rPr>
          <w:rFonts w:eastAsiaTheme="majorEastAsia"/>
          <w:szCs w:val="24"/>
        </w:rPr>
      </w:pPr>
      <w:r>
        <w:rPr>
          <w:b/>
          <w:bCs/>
          <w:kern w:val="0"/>
          <w:szCs w:val="24"/>
        </w:rPr>
        <w:t>表</w:t>
      </w:r>
      <w:r>
        <w:rPr>
          <w:b/>
          <w:bCs/>
          <w:kern w:val="0"/>
          <w:szCs w:val="24"/>
        </w:rPr>
        <w:t xml:space="preserve">14 </w:t>
      </w:r>
      <w:r>
        <w:rPr>
          <w:rFonts w:hint="eastAsia"/>
          <w:b/>
          <w:bCs/>
          <w:kern w:val="0"/>
          <w:szCs w:val="24"/>
        </w:rPr>
        <w:t xml:space="preserve"> </w:t>
      </w:r>
      <w:r>
        <w:rPr>
          <w:b/>
          <w:bCs/>
          <w:kern w:val="0"/>
          <w:szCs w:val="24"/>
        </w:rPr>
        <w:t>2017</w:t>
      </w:r>
      <w:r>
        <w:rPr>
          <w:b/>
          <w:bCs/>
          <w:kern w:val="0"/>
          <w:szCs w:val="24"/>
        </w:rPr>
        <w:t>教师主编教材一览表</w:t>
      </w:r>
    </w:p>
    <w:tbl>
      <w:tblPr>
        <w:tblW w:w="8580" w:type="dxa"/>
        <w:jc w:val="center"/>
        <w:tblInd w:w="-257"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3683"/>
        <w:gridCol w:w="1133"/>
        <w:gridCol w:w="2833"/>
        <w:gridCol w:w="931"/>
      </w:tblGrid>
      <w:tr w:rsidR="001E3678">
        <w:trPr>
          <w:trHeight w:val="357"/>
          <w:jc w:val="center"/>
        </w:trPr>
        <w:tc>
          <w:tcPr>
            <w:tcW w:w="3683" w:type="dxa"/>
            <w:vAlign w:val="center"/>
          </w:tcPr>
          <w:p w:rsidR="001E3678" w:rsidRDefault="001F7562">
            <w:pPr>
              <w:ind w:firstLine="422"/>
              <w:jc w:val="center"/>
              <w:rPr>
                <w:rFonts w:eastAsiaTheme="majorEastAsia"/>
                <w:b/>
                <w:sz w:val="21"/>
              </w:rPr>
            </w:pPr>
            <w:r>
              <w:rPr>
                <w:rFonts w:eastAsiaTheme="majorEastAsia"/>
                <w:b/>
                <w:sz w:val="21"/>
              </w:rPr>
              <w:t>教材名称</w:t>
            </w:r>
          </w:p>
        </w:tc>
        <w:tc>
          <w:tcPr>
            <w:tcW w:w="1133" w:type="dxa"/>
            <w:vAlign w:val="center"/>
          </w:tcPr>
          <w:p w:rsidR="001E3678" w:rsidRDefault="001F7562">
            <w:pPr>
              <w:ind w:firstLineChars="95"/>
              <w:jc w:val="center"/>
              <w:rPr>
                <w:rFonts w:eastAsiaTheme="majorEastAsia"/>
                <w:b/>
                <w:sz w:val="21"/>
              </w:rPr>
            </w:pPr>
            <w:r>
              <w:rPr>
                <w:rFonts w:eastAsiaTheme="majorEastAsia"/>
                <w:b/>
                <w:sz w:val="21"/>
              </w:rPr>
              <w:t>作者</w:t>
            </w:r>
          </w:p>
        </w:tc>
        <w:tc>
          <w:tcPr>
            <w:tcW w:w="2833" w:type="dxa"/>
            <w:vAlign w:val="center"/>
          </w:tcPr>
          <w:p w:rsidR="001E3678" w:rsidRDefault="001F7562">
            <w:pPr>
              <w:ind w:firstLine="422"/>
              <w:jc w:val="center"/>
              <w:rPr>
                <w:rFonts w:eastAsiaTheme="majorEastAsia"/>
                <w:b/>
                <w:sz w:val="21"/>
              </w:rPr>
            </w:pPr>
            <w:r>
              <w:rPr>
                <w:rFonts w:eastAsiaTheme="majorEastAsia"/>
                <w:b/>
                <w:sz w:val="21"/>
              </w:rPr>
              <w:t>出版社</w:t>
            </w:r>
          </w:p>
        </w:tc>
        <w:tc>
          <w:tcPr>
            <w:tcW w:w="931" w:type="dxa"/>
            <w:vAlign w:val="center"/>
          </w:tcPr>
          <w:p w:rsidR="001E3678" w:rsidRDefault="001F7562">
            <w:pPr>
              <w:ind w:firstLineChars="0" w:firstLine="0"/>
              <w:jc w:val="center"/>
              <w:rPr>
                <w:rFonts w:eastAsiaTheme="majorEastAsia"/>
                <w:b/>
                <w:sz w:val="21"/>
              </w:rPr>
            </w:pPr>
            <w:r>
              <w:rPr>
                <w:rFonts w:eastAsiaTheme="majorEastAsia"/>
                <w:b/>
                <w:sz w:val="21"/>
              </w:rPr>
              <w:t>备注</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《高等数学》</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杨渭清</w:t>
            </w:r>
          </w:p>
        </w:tc>
        <w:tc>
          <w:tcPr>
            <w:tcW w:w="2833" w:type="dxa"/>
            <w:vAlign w:val="center"/>
          </w:tcPr>
          <w:p w:rsidR="001E3678" w:rsidRDefault="001F7562">
            <w:pPr>
              <w:ind w:firstLine="420"/>
              <w:jc w:val="center"/>
              <w:rPr>
                <w:rFonts w:eastAsiaTheme="majorEastAsia"/>
                <w:sz w:val="21"/>
              </w:rPr>
            </w:pPr>
            <w:r>
              <w:rPr>
                <w:rFonts w:eastAsiaTheme="majorEastAsia"/>
                <w:sz w:val="21"/>
              </w:rPr>
              <w:t>复旦大学出版社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《舞蹈》</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卢</w:t>
            </w:r>
            <w:r>
              <w:rPr>
                <w:rFonts w:eastAsiaTheme="majorEastAsia"/>
                <w:sz w:val="21"/>
              </w:rPr>
              <w:t xml:space="preserve">  </w:t>
            </w:r>
            <w:r>
              <w:rPr>
                <w:rFonts w:eastAsiaTheme="majorEastAsia"/>
                <w:sz w:val="21"/>
              </w:rPr>
              <w:t>洋</w:t>
            </w:r>
          </w:p>
        </w:tc>
        <w:tc>
          <w:tcPr>
            <w:tcW w:w="2833" w:type="dxa"/>
            <w:vAlign w:val="center"/>
          </w:tcPr>
          <w:p w:rsidR="001E3678" w:rsidRDefault="001F7562">
            <w:pPr>
              <w:ind w:firstLine="420"/>
              <w:jc w:val="center"/>
              <w:rPr>
                <w:rFonts w:eastAsiaTheme="majorEastAsia"/>
                <w:sz w:val="21"/>
              </w:rPr>
            </w:pPr>
            <w:r>
              <w:rPr>
                <w:rFonts w:eastAsiaTheme="majorEastAsia"/>
                <w:sz w:val="21"/>
              </w:rPr>
              <w:t>陕西师范大学出版社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《网页设计与制作（第</w:t>
            </w:r>
            <w:r>
              <w:rPr>
                <w:rFonts w:eastAsiaTheme="majorEastAsia"/>
                <w:sz w:val="21"/>
              </w:rPr>
              <w:t>2</w:t>
            </w:r>
            <w:r>
              <w:rPr>
                <w:rFonts w:eastAsiaTheme="majorEastAsia"/>
                <w:sz w:val="21"/>
              </w:rPr>
              <w:t>版）》</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雷伟军</w:t>
            </w:r>
          </w:p>
        </w:tc>
        <w:tc>
          <w:tcPr>
            <w:tcW w:w="2833" w:type="dxa"/>
            <w:vAlign w:val="center"/>
          </w:tcPr>
          <w:p w:rsidR="001E3678" w:rsidRDefault="001F7562">
            <w:pPr>
              <w:ind w:firstLine="420"/>
              <w:jc w:val="center"/>
              <w:rPr>
                <w:rFonts w:eastAsiaTheme="majorEastAsia"/>
                <w:sz w:val="21"/>
              </w:rPr>
            </w:pPr>
            <w:r>
              <w:rPr>
                <w:rFonts w:eastAsiaTheme="majorEastAsia"/>
                <w:sz w:val="21"/>
              </w:rPr>
              <w:t>人民邮电出版社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w:t>
            </w:r>
            <w:r>
              <w:rPr>
                <w:rFonts w:eastAsiaTheme="majorEastAsia"/>
                <w:sz w:val="21"/>
              </w:rPr>
              <w:t>SSM</w:t>
            </w:r>
            <w:r>
              <w:rPr>
                <w:rFonts w:eastAsiaTheme="majorEastAsia"/>
                <w:sz w:val="21"/>
              </w:rPr>
              <w:t>企业级框架实践》</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张宁彬</w:t>
            </w:r>
          </w:p>
        </w:tc>
        <w:tc>
          <w:tcPr>
            <w:tcW w:w="2833" w:type="dxa"/>
            <w:vAlign w:val="center"/>
          </w:tcPr>
          <w:p w:rsidR="001E3678" w:rsidRDefault="001F7562">
            <w:pPr>
              <w:ind w:firstLine="420"/>
              <w:jc w:val="center"/>
              <w:rPr>
                <w:rFonts w:eastAsiaTheme="majorEastAsia"/>
                <w:sz w:val="21"/>
              </w:rPr>
            </w:pPr>
            <w:r>
              <w:rPr>
                <w:rFonts w:eastAsiaTheme="majorEastAsia"/>
                <w:sz w:val="21"/>
              </w:rPr>
              <w:t>中国水利水电出版社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Chars="0" w:firstLine="0"/>
              <w:jc w:val="center"/>
              <w:rPr>
                <w:rFonts w:eastAsiaTheme="majorEastAsia"/>
                <w:sz w:val="21"/>
              </w:rPr>
            </w:pPr>
            <w:r>
              <w:rPr>
                <w:rFonts w:eastAsiaTheme="majorEastAsia"/>
                <w:sz w:val="21"/>
              </w:rPr>
              <w:t>《微课</w:t>
            </w:r>
            <w:r>
              <w:rPr>
                <w:rFonts w:eastAsiaTheme="majorEastAsia"/>
                <w:sz w:val="21"/>
              </w:rPr>
              <w:t>/</w:t>
            </w:r>
            <w:r>
              <w:rPr>
                <w:rFonts w:eastAsiaTheme="majorEastAsia"/>
                <w:sz w:val="21"/>
              </w:rPr>
              <w:t>翻转课堂的设计制作与应用》</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李会功</w:t>
            </w:r>
          </w:p>
        </w:tc>
        <w:tc>
          <w:tcPr>
            <w:tcW w:w="2833" w:type="dxa"/>
            <w:vAlign w:val="center"/>
          </w:tcPr>
          <w:p w:rsidR="001E3678" w:rsidRDefault="001F7562">
            <w:pPr>
              <w:ind w:firstLine="420"/>
              <w:jc w:val="center"/>
              <w:rPr>
                <w:rFonts w:eastAsiaTheme="majorEastAsia"/>
                <w:sz w:val="21"/>
              </w:rPr>
            </w:pPr>
            <w:r>
              <w:rPr>
                <w:rFonts w:eastAsiaTheme="majorEastAsia"/>
                <w:sz w:val="21"/>
              </w:rPr>
              <w:t>清华大学出版社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《插花与花艺设计基础》</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马</w:t>
            </w:r>
            <w:r>
              <w:rPr>
                <w:rFonts w:eastAsiaTheme="majorEastAsia"/>
                <w:sz w:val="21"/>
              </w:rPr>
              <w:t xml:space="preserve">  </w:t>
            </w:r>
            <w:r>
              <w:rPr>
                <w:rFonts w:eastAsiaTheme="majorEastAsia"/>
                <w:sz w:val="21"/>
              </w:rPr>
              <w:t>兰</w:t>
            </w:r>
          </w:p>
        </w:tc>
        <w:tc>
          <w:tcPr>
            <w:tcW w:w="2833" w:type="dxa"/>
            <w:vAlign w:val="center"/>
          </w:tcPr>
          <w:p w:rsidR="001E3678" w:rsidRDefault="001F7562">
            <w:pPr>
              <w:ind w:firstLine="420"/>
              <w:jc w:val="center"/>
              <w:rPr>
                <w:rFonts w:eastAsiaTheme="majorEastAsia"/>
                <w:sz w:val="21"/>
              </w:rPr>
            </w:pPr>
            <w:r>
              <w:rPr>
                <w:rFonts w:eastAsiaTheme="majorEastAsia"/>
                <w:sz w:val="21"/>
              </w:rPr>
              <w:t>延边大学出版社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49"/>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《微观经济学》</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孙小民</w:t>
            </w:r>
          </w:p>
        </w:tc>
        <w:tc>
          <w:tcPr>
            <w:tcW w:w="2833" w:type="dxa"/>
            <w:vAlign w:val="center"/>
          </w:tcPr>
          <w:p w:rsidR="001E3678" w:rsidRDefault="001F7562">
            <w:pPr>
              <w:ind w:firstLine="420"/>
              <w:jc w:val="center"/>
              <w:rPr>
                <w:rFonts w:eastAsiaTheme="majorEastAsia"/>
                <w:sz w:val="21"/>
              </w:rPr>
            </w:pPr>
            <w:r>
              <w:rPr>
                <w:rFonts w:eastAsiaTheme="majorEastAsia"/>
                <w:sz w:val="21"/>
              </w:rPr>
              <w:t>西北大学出版社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r w:rsidR="001E3678">
        <w:trPr>
          <w:trHeight w:val="374"/>
          <w:jc w:val="center"/>
        </w:trPr>
        <w:tc>
          <w:tcPr>
            <w:tcW w:w="3683" w:type="dxa"/>
            <w:vAlign w:val="center"/>
          </w:tcPr>
          <w:p w:rsidR="001E3678" w:rsidRDefault="001F7562">
            <w:pPr>
              <w:ind w:firstLine="420"/>
              <w:jc w:val="center"/>
              <w:rPr>
                <w:rFonts w:eastAsiaTheme="majorEastAsia"/>
                <w:sz w:val="21"/>
              </w:rPr>
            </w:pPr>
            <w:r>
              <w:rPr>
                <w:rFonts w:eastAsiaTheme="majorEastAsia"/>
                <w:sz w:val="21"/>
              </w:rPr>
              <w:t>《中国共产党廉政建设史纲》</w:t>
            </w:r>
          </w:p>
        </w:tc>
        <w:tc>
          <w:tcPr>
            <w:tcW w:w="1133" w:type="dxa"/>
            <w:vAlign w:val="center"/>
          </w:tcPr>
          <w:p w:rsidR="001E3678" w:rsidRDefault="001F7562">
            <w:pPr>
              <w:ind w:firstLineChars="0" w:firstLine="0"/>
              <w:jc w:val="center"/>
              <w:rPr>
                <w:rFonts w:eastAsiaTheme="majorEastAsia"/>
                <w:sz w:val="21"/>
              </w:rPr>
            </w:pPr>
            <w:r>
              <w:rPr>
                <w:rFonts w:eastAsiaTheme="majorEastAsia"/>
                <w:sz w:val="21"/>
              </w:rPr>
              <w:t>刘淑霞</w:t>
            </w:r>
          </w:p>
        </w:tc>
        <w:tc>
          <w:tcPr>
            <w:tcW w:w="2833" w:type="dxa"/>
            <w:vAlign w:val="center"/>
          </w:tcPr>
          <w:p w:rsidR="001E3678" w:rsidRDefault="001F7562">
            <w:pPr>
              <w:ind w:firstLine="420"/>
              <w:jc w:val="center"/>
              <w:rPr>
                <w:rFonts w:eastAsiaTheme="majorEastAsia"/>
                <w:sz w:val="21"/>
              </w:rPr>
            </w:pPr>
            <w:r>
              <w:rPr>
                <w:rFonts w:eastAsiaTheme="majorEastAsia"/>
                <w:sz w:val="21"/>
              </w:rPr>
              <w:t>中国政法大学出版社</w:t>
            </w:r>
          </w:p>
        </w:tc>
        <w:tc>
          <w:tcPr>
            <w:tcW w:w="931" w:type="dxa"/>
            <w:vAlign w:val="center"/>
          </w:tcPr>
          <w:p w:rsidR="001E3678" w:rsidRDefault="001F7562">
            <w:pPr>
              <w:ind w:firstLineChars="0" w:firstLine="0"/>
              <w:jc w:val="center"/>
              <w:rPr>
                <w:rFonts w:eastAsiaTheme="majorEastAsia"/>
                <w:sz w:val="21"/>
              </w:rPr>
            </w:pPr>
            <w:r>
              <w:rPr>
                <w:rFonts w:eastAsiaTheme="majorEastAsia"/>
                <w:sz w:val="21"/>
              </w:rPr>
              <w:t>主编</w:t>
            </w:r>
          </w:p>
        </w:tc>
      </w:tr>
    </w:tbl>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29" w:name="_Toc502321216"/>
      <w:r>
        <w:rPr>
          <w:rFonts w:ascii="Times New Roman" w:eastAsia="黑体" w:hAnsi="Times New Roman" w:cs="Times New Roman"/>
          <w:b w:val="0"/>
          <w:sz w:val="28"/>
          <w:szCs w:val="28"/>
        </w:rPr>
        <w:lastRenderedPageBreak/>
        <w:t>（五）教学改革与研究</w:t>
      </w:r>
      <w:bookmarkEnd w:id="29"/>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年，为配合学校深化改革，落实校院两级管理，首次将教学研究立项下放到二级学院，充分调动二级学院一线教师参与教学改革。启动</w:t>
      </w:r>
      <w:r>
        <w:rPr>
          <w:rFonts w:eastAsiaTheme="majorEastAsia"/>
          <w:szCs w:val="24"/>
        </w:rPr>
        <w:t>2017</w:t>
      </w:r>
      <w:r>
        <w:rPr>
          <w:rFonts w:eastAsiaTheme="majorEastAsia"/>
          <w:szCs w:val="24"/>
        </w:rPr>
        <w:t>年校级教改立项工作，设立教学研究与改革专项项目</w:t>
      </w:r>
      <w:r>
        <w:rPr>
          <w:rFonts w:eastAsiaTheme="majorEastAsia"/>
          <w:szCs w:val="24"/>
        </w:rPr>
        <w:t>120</w:t>
      </w:r>
      <w:r>
        <w:rPr>
          <w:rFonts w:eastAsiaTheme="majorEastAsia"/>
          <w:szCs w:val="24"/>
        </w:rPr>
        <w:t>项，其中人才培养模式创新与改革项目</w:t>
      </w:r>
      <w:r>
        <w:rPr>
          <w:rFonts w:eastAsiaTheme="majorEastAsia"/>
          <w:szCs w:val="24"/>
        </w:rPr>
        <w:t>9</w:t>
      </w:r>
      <w:r>
        <w:rPr>
          <w:rFonts w:eastAsiaTheme="majorEastAsia"/>
          <w:szCs w:val="24"/>
        </w:rPr>
        <w:t>项，重点课程综合改革项目</w:t>
      </w:r>
      <w:r>
        <w:rPr>
          <w:rFonts w:eastAsiaTheme="majorEastAsia"/>
          <w:szCs w:val="24"/>
        </w:rPr>
        <w:t>83</w:t>
      </w:r>
      <w:r>
        <w:rPr>
          <w:rFonts w:eastAsiaTheme="majorEastAsia"/>
          <w:szCs w:val="24"/>
        </w:rPr>
        <w:t>项，</w:t>
      </w:r>
      <w:r>
        <w:rPr>
          <w:rFonts w:eastAsiaTheme="majorEastAsia"/>
          <w:szCs w:val="24"/>
        </w:rPr>
        <w:t>SPOC</w:t>
      </w:r>
      <w:r>
        <w:rPr>
          <w:rFonts w:eastAsiaTheme="majorEastAsia"/>
          <w:szCs w:val="24"/>
        </w:rPr>
        <w:t>课程建设</w:t>
      </w:r>
      <w:r>
        <w:rPr>
          <w:rFonts w:eastAsiaTheme="majorEastAsia"/>
          <w:szCs w:val="24"/>
        </w:rPr>
        <w:t>15</w:t>
      </w:r>
      <w:r>
        <w:rPr>
          <w:rFonts w:eastAsiaTheme="majorEastAsia"/>
          <w:szCs w:val="24"/>
        </w:rPr>
        <w:t>项，精品教材培育项目</w:t>
      </w:r>
      <w:r>
        <w:rPr>
          <w:rFonts w:eastAsiaTheme="majorEastAsia"/>
          <w:szCs w:val="24"/>
        </w:rPr>
        <w:t>13</w:t>
      </w:r>
      <w:r>
        <w:rPr>
          <w:rFonts w:eastAsiaTheme="majorEastAsia"/>
          <w:szCs w:val="24"/>
        </w:rPr>
        <w:t>项。获批</w:t>
      </w:r>
      <w:r>
        <w:rPr>
          <w:rFonts w:eastAsiaTheme="majorEastAsia"/>
          <w:szCs w:val="24"/>
        </w:rPr>
        <w:t>2017</w:t>
      </w:r>
      <w:r>
        <w:rPr>
          <w:rFonts w:eastAsiaTheme="majorEastAsia"/>
          <w:szCs w:val="24"/>
        </w:rPr>
        <w:t>年省级教改</w:t>
      </w:r>
      <w:r>
        <w:rPr>
          <w:rFonts w:eastAsiaTheme="majorEastAsia"/>
          <w:szCs w:val="24"/>
        </w:rPr>
        <w:t>3</w:t>
      </w:r>
      <w:r>
        <w:rPr>
          <w:rFonts w:eastAsiaTheme="majorEastAsia"/>
          <w:szCs w:val="24"/>
        </w:rPr>
        <w:t>项，教育部</w:t>
      </w:r>
      <w:r>
        <w:rPr>
          <w:rFonts w:eastAsiaTheme="majorEastAsia"/>
          <w:szCs w:val="24"/>
        </w:rPr>
        <w:t>“</w:t>
      </w:r>
      <w:r>
        <w:rPr>
          <w:rFonts w:eastAsiaTheme="majorEastAsia"/>
          <w:szCs w:val="24"/>
        </w:rPr>
        <w:t>产学融合、协同育人</w:t>
      </w:r>
      <w:r>
        <w:rPr>
          <w:rFonts w:eastAsiaTheme="majorEastAsia"/>
          <w:szCs w:val="24"/>
        </w:rPr>
        <w:t>”</w:t>
      </w:r>
      <w:r>
        <w:rPr>
          <w:rFonts w:eastAsiaTheme="majorEastAsia"/>
          <w:szCs w:val="24"/>
        </w:rPr>
        <w:t>项目</w:t>
      </w:r>
      <w:r>
        <w:rPr>
          <w:rFonts w:eastAsiaTheme="majorEastAsia"/>
          <w:szCs w:val="24"/>
        </w:rPr>
        <w:t>3</w:t>
      </w:r>
      <w:r>
        <w:rPr>
          <w:rFonts w:eastAsiaTheme="majorEastAsia"/>
          <w:szCs w:val="24"/>
        </w:rPr>
        <w:t>项。</w:t>
      </w:r>
      <w:r>
        <w:rPr>
          <w:rFonts w:eastAsiaTheme="majorEastAsia"/>
          <w:szCs w:val="24"/>
        </w:rPr>
        <w:t xml:space="preserve"> </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30" w:name="_Toc502321217"/>
      <w:r>
        <w:rPr>
          <w:rFonts w:ascii="Times New Roman" w:eastAsia="黑体" w:hAnsi="Times New Roman" w:cs="Times New Roman"/>
          <w:b w:val="0"/>
          <w:sz w:val="28"/>
          <w:szCs w:val="28"/>
        </w:rPr>
        <w:t>（六）实践教学</w:t>
      </w:r>
      <w:bookmarkEnd w:id="30"/>
    </w:p>
    <w:p w:rsidR="001E3678" w:rsidRDefault="001F7562">
      <w:pPr>
        <w:spacing w:line="400" w:lineRule="exact"/>
        <w:ind w:firstLine="480"/>
        <w:rPr>
          <w:rFonts w:asciiTheme="majorEastAsia" w:eastAsiaTheme="majorEastAsia" w:hAnsiTheme="majorEastAsia" w:cs="仿宋_GB2312"/>
          <w:szCs w:val="24"/>
        </w:rPr>
      </w:pPr>
      <w:r>
        <w:rPr>
          <w:rFonts w:asciiTheme="majorEastAsia" w:eastAsiaTheme="majorEastAsia" w:hAnsiTheme="majorEastAsia" w:cs="仿宋_GB2312" w:hint="eastAsia"/>
          <w:szCs w:val="24"/>
        </w:rPr>
        <w:t>注重学生实践动手能力的培养，加大实践教学力度，实践教学学分（课时）达到“基础型专业不少于总学分的</w:t>
      </w:r>
      <w:r>
        <w:rPr>
          <w:rFonts w:asciiTheme="majorEastAsia" w:eastAsiaTheme="majorEastAsia" w:hAnsiTheme="majorEastAsia" w:cs="仿宋_GB2312" w:hint="eastAsia"/>
          <w:szCs w:val="24"/>
        </w:rPr>
        <w:t>25%</w:t>
      </w:r>
      <w:r>
        <w:rPr>
          <w:rFonts w:asciiTheme="majorEastAsia" w:eastAsiaTheme="majorEastAsia" w:hAnsiTheme="majorEastAsia" w:cs="仿宋_GB2312" w:hint="eastAsia"/>
          <w:szCs w:val="24"/>
        </w:rPr>
        <w:t>；应用型专业不少于总学</w:t>
      </w:r>
      <w:r>
        <w:rPr>
          <w:rFonts w:asciiTheme="majorEastAsia" w:eastAsiaTheme="majorEastAsia" w:hAnsiTheme="majorEastAsia" w:cs="仿宋_GB2312" w:hint="eastAsia"/>
          <w:szCs w:val="24"/>
        </w:rPr>
        <w:t>分的</w:t>
      </w:r>
      <w:r>
        <w:rPr>
          <w:rFonts w:asciiTheme="majorEastAsia" w:eastAsiaTheme="majorEastAsia" w:hAnsiTheme="majorEastAsia" w:cs="仿宋_GB2312" w:hint="eastAsia"/>
          <w:szCs w:val="24"/>
        </w:rPr>
        <w:t>30%</w:t>
      </w:r>
      <w:r>
        <w:rPr>
          <w:rFonts w:asciiTheme="majorEastAsia" w:eastAsiaTheme="majorEastAsia" w:hAnsiTheme="majorEastAsia" w:cs="仿宋_GB2312" w:hint="eastAsia"/>
          <w:szCs w:val="24"/>
        </w:rPr>
        <w:t>；技术型专业不少于总学分的</w:t>
      </w:r>
      <w:r>
        <w:rPr>
          <w:rFonts w:asciiTheme="majorEastAsia" w:eastAsiaTheme="majorEastAsia" w:hAnsiTheme="majorEastAsia" w:cs="仿宋_GB2312" w:hint="eastAsia"/>
          <w:szCs w:val="24"/>
        </w:rPr>
        <w:t>35%</w:t>
      </w:r>
      <w:r>
        <w:rPr>
          <w:rFonts w:asciiTheme="majorEastAsia" w:eastAsiaTheme="majorEastAsia" w:hAnsiTheme="majorEastAsia" w:cs="仿宋_GB2312" w:hint="eastAsia"/>
          <w:szCs w:val="24"/>
        </w:rPr>
        <w:t>”。在学分计算中注重学生实践创新学分，倡导学生参加学科竞赛、第二课堂实践创新，实现课内课外、学校社会的贯通。</w:t>
      </w:r>
    </w:p>
    <w:p w:rsidR="001E3678" w:rsidRDefault="001F7562">
      <w:pPr>
        <w:spacing w:line="400" w:lineRule="exact"/>
        <w:ind w:firstLine="480"/>
        <w:rPr>
          <w:rFonts w:eastAsiaTheme="majorEastAsia"/>
          <w:szCs w:val="24"/>
        </w:rPr>
      </w:pPr>
      <w:r>
        <w:rPr>
          <w:rFonts w:eastAsiaTheme="majorEastAsia"/>
          <w:szCs w:val="24"/>
        </w:rPr>
        <w:t>出台《西安文理学院实验教学工作管理办法》，规范综合性、设计性实验和开放实验室审批流程。本学年共开设有实验的课程</w:t>
      </w:r>
      <w:r>
        <w:rPr>
          <w:rFonts w:eastAsiaTheme="majorEastAsia"/>
          <w:szCs w:val="24"/>
        </w:rPr>
        <w:t>198</w:t>
      </w:r>
      <w:r>
        <w:rPr>
          <w:rFonts w:eastAsiaTheme="majorEastAsia"/>
          <w:szCs w:val="24"/>
        </w:rPr>
        <w:t>门，实际开设独立设置实验的课程</w:t>
      </w:r>
      <w:r>
        <w:rPr>
          <w:rFonts w:eastAsiaTheme="majorEastAsia"/>
          <w:szCs w:val="24"/>
        </w:rPr>
        <w:t>69</w:t>
      </w:r>
      <w:r>
        <w:rPr>
          <w:rFonts w:eastAsiaTheme="majorEastAsia"/>
          <w:szCs w:val="24"/>
        </w:rPr>
        <w:t>门，开设综合性、设计性实验教学</w:t>
      </w:r>
      <w:r>
        <w:rPr>
          <w:rFonts w:eastAsiaTheme="majorEastAsia"/>
          <w:szCs w:val="24"/>
        </w:rPr>
        <w:t>133</w:t>
      </w:r>
      <w:r>
        <w:rPr>
          <w:rFonts w:eastAsiaTheme="majorEastAsia"/>
          <w:szCs w:val="24"/>
        </w:rPr>
        <w:t>门。本学年</w:t>
      </w:r>
      <w:r>
        <w:rPr>
          <w:rFonts w:eastAsiaTheme="majorEastAsia"/>
          <w:szCs w:val="24"/>
        </w:rPr>
        <w:t>10</w:t>
      </w:r>
      <w:r>
        <w:rPr>
          <w:rFonts w:eastAsiaTheme="majorEastAsia"/>
          <w:szCs w:val="24"/>
        </w:rPr>
        <w:t>个学院</w:t>
      </w:r>
      <w:r>
        <w:rPr>
          <w:rFonts w:eastAsiaTheme="majorEastAsia"/>
          <w:szCs w:val="24"/>
        </w:rPr>
        <w:t>227</w:t>
      </w:r>
      <w:r>
        <w:rPr>
          <w:rFonts w:eastAsiaTheme="majorEastAsia"/>
          <w:szCs w:val="24"/>
        </w:rPr>
        <w:t>个教学班</w:t>
      </w:r>
      <w:r>
        <w:rPr>
          <w:rFonts w:eastAsiaTheme="majorEastAsia"/>
          <w:szCs w:val="24"/>
        </w:rPr>
        <w:t>9,489</w:t>
      </w:r>
      <w:r>
        <w:rPr>
          <w:rFonts w:eastAsiaTheme="majorEastAsia"/>
          <w:szCs w:val="24"/>
        </w:rPr>
        <w:t>人次学生参加了相关专业教育实习、生产实习、实训、见习等实践教学环节，共评出优秀实习指导教师</w:t>
      </w:r>
      <w:r>
        <w:rPr>
          <w:rFonts w:eastAsiaTheme="majorEastAsia"/>
          <w:szCs w:val="24"/>
        </w:rPr>
        <w:t>85</w:t>
      </w:r>
      <w:r>
        <w:rPr>
          <w:rFonts w:eastAsiaTheme="majorEastAsia"/>
          <w:szCs w:val="24"/>
        </w:rPr>
        <w:t>名、优秀实习生</w:t>
      </w:r>
      <w:r>
        <w:rPr>
          <w:rFonts w:eastAsiaTheme="majorEastAsia"/>
          <w:szCs w:val="24"/>
        </w:rPr>
        <w:t>356</w:t>
      </w:r>
      <w:r>
        <w:rPr>
          <w:rFonts w:eastAsiaTheme="majorEastAsia"/>
          <w:szCs w:val="24"/>
        </w:rPr>
        <w:t>名。</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31" w:name="_Toc502321218"/>
      <w:r>
        <w:rPr>
          <w:rFonts w:ascii="Times New Roman" w:eastAsia="黑体" w:hAnsi="Times New Roman" w:cs="Times New Roman"/>
          <w:b w:val="0"/>
          <w:sz w:val="28"/>
          <w:szCs w:val="28"/>
        </w:rPr>
        <w:t>（</w:t>
      </w:r>
      <w:r>
        <w:rPr>
          <w:rFonts w:ascii="Times New Roman" w:eastAsia="黑体" w:hAnsi="Times New Roman" w:cs="Times New Roman" w:hint="eastAsia"/>
          <w:b w:val="0"/>
          <w:sz w:val="28"/>
          <w:szCs w:val="28"/>
        </w:rPr>
        <w:t>七</w:t>
      </w:r>
      <w:r>
        <w:rPr>
          <w:rFonts w:ascii="Times New Roman" w:eastAsia="黑体" w:hAnsi="Times New Roman" w:cs="Times New Roman"/>
          <w:b w:val="0"/>
          <w:sz w:val="28"/>
          <w:szCs w:val="28"/>
        </w:rPr>
        <w:t>）毕业</w:t>
      </w:r>
      <w:r>
        <w:rPr>
          <w:rFonts w:ascii="Times New Roman" w:eastAsia="黑体" w:hAnsi="Times New Roman" w:cs="Times New Roman"/>
          <w:b w:val="0"/>
          <w:sz w:val="28"/>
          <w:szCs w:val="28"/>
        </w:rPr>
        <w:t>论文</w:t>
      </w:r>
      <w:r>
        <w:rPr>
          <w:rFonts w:ascii="Times New Roman" w:eastAsia="黑体" w:hAnsi="Times New Roman" w:cs="Times New Roman"/>
          <w:b w:val="0"/>
          <w:sz w:val="28"/>
          <w:szCs w:val="28"/>
        </w:rPr>
        <w:t>(</w:t>
      </w:r>
      <w:r>
        <w:rPr>
          <w:rFonts w:ascii="Times New Roman" w:eastAsia="黑体" w:hAnsi="Times New Roman" w:cs="Times New Roman"/>
          <w:b w:val="0"/>
          <w:sz w:val="28"/>
          <w:szCs w:val="28"/>
        </w:rPr>
        <w:t>设计</w:t>
      </w:r>
      <w:r>
        <w:rPr>
          <w:rFonts w:ascii="Times New Roman" w:eastAsia="黑体" w:hAnsi="Times New Roman" w:cs="Times New Roman"/>
          <w:b w:val="0"/>
          <w:sz w:val="28"/>
          <w:szCs w:val="28"/>
        </w:rPr>
        <w:t>)</w:t>
      </w:r>
      <w:bookmarkEnd w:id="31"/>
    </w:p>
    <w:p w:rsidR="001E3678" w:rsidRDefault="001F7562">
      <w:pPr>
        <w:spacing w:line="400" w:lineRule="exact"/>
        <w:ind w:firstLine="480"/>
        <w:rPr>
          <w:rFonts w:eastAsiaTheme="majorEastAsia"/>
          <w:szCs w:val="24"/>
        </w:rPr>
      </w:pPr>
      <w:r>
        <w:rPr>
          <w:rFonts w:eastAsiaTheme="majorEastAsia"/>
          <w:szCs w:val="24"/>
        </w:rPr>
        <w:t>出台《西安文理学院本科毕业论文（设计）工作管理办法》，完善毕业论文过程管理制度，通过中期检查等形式加强毕业论文质量的过程监控和管理。使用毕业论文管理软件，进行毕业论文命题、选题、中期检查等信息化管理，提高毕业论文管理信息化水平。</w:t>
      </w:r>
    </w:p>
    <w:p w:rsidR="001E3678" w:rsidRDefault="001F7562">
      <w:pPr>
        <w:spacing w:line="400" w:lineRule="exact"/>
        <w:ind w:firstLine="480"/>
        <w:rPr>
          <w:rFonts w:eastAsiaTheme="majorEastAsia"/>
          <w:szCs w:val="24"/>
        </w:rPr>
      </w:pPr>
      <w:r>
        <w:rPr>
          <w:rFonts w:eastAsiaTheme="majorEastAsia"/>
          <w:szCs w:val="24"/>
        </w:rPr>
        <w:t>学校现有</w:t>
      </w:r>
      <w:r>
        <w:rPr>
          <w:rFonts w:eastAsiaTheme="majorEastAsia"/>
          <w:szCs w:val="24"/>
        </w:rPr>
        <w:t>38</w:t>
      </w:r>
      <w:r w:rsidR="00E10A35">
        <w:rPr>
          <w:rFonts w:eastAsiaTheme="majorEastAsia" w:hint="eastAsia"/>
          <w:szCs w:val="24"/>
        </w:rPr>
        <w:t>个</w:t>
      </w:r>
      <w:r>
        <w:rPr>
          <w:rFonts w:eastAsiaTheme="majorEastAsia"/>
          <w:szCs w:val="24"/>
        </w:rPr>
        <w:t>专业开展毕业论文（设计）工作，全部专业的毕业论文（设计）均在实践中完成，</w:t>
      </w:r>
      <w:r>
        <w:rPr>
          <w:rFonts w:eastAsiaTheme="majorEastAsia"/>
          <w:szCs w:val="24"/>
        </w:rPr>
        <w:t>31</w:t>
      </w:r>
      <w:r>
        <w:rPr>
          <w:rFonts w:eastAsiaTheme="majorEastAsia"/>
          <w:szCs w:val="24"/>
        </w:rPr>
        <w:t>个专业的毕业论文（设计）在实践中完成的比例均在</w:t>
      </w:r>
      <w:r>
        <w:rPr>
          <w:rFonts w:eastAsiaTheme="majorEastAsia"/>
          <w:szCs w:val="24"/>
        </w:rPr>
        <w:t>50</w:t>
      </w:r>
      <w:r>
        <w:rPr>
          <w:rFonts w:eastAsiaTheme="majorEastAsia"/>
          <w:szCs w:val="24"/>
        </w:rPr>
        <w:t>％以上。并采用</w:t>
      </w:r>
      <w:r>
        <w:rPr>
          <w:rFonts w:eastAsiaTheme="majorEastAsia"/>
          <w:szCs w:val="24"/>
        </w:rPr>
        <w:t xml:space="preserve"> “</w:t>
      </w:r>
      <w:r>
        <w:rPr>
          <w:rFonts w:eastAsiaTheme="majorEastAsia"/>
          <w:szCs w:val="24"/>
        </w:rPr>
        <w:t>大学生论文抄袭检测系统（</w:t>
      </w:r>
      <w:r>
        <w:rPr>
          <w:rFonts w:eastAsiaTheme="majorEastAsia"/>
          <w:szCs w:val="24"/>
        </w:rPr>
        <w:t>PMLC</w:t>
      </w:r>
      <w:r>
        <w:rPr>
          <w:rFonts w:eastAsiaTheme="majorEastAsia"/>
          <w:szCs w:val="24"/>
        </w:rPr>
        <w:t>）</w:t>
      </w:r>
      <w:r>
        <w:rPr>
          <w:rFonts w:eastAsiaTheme="majorEastAsia"/>
          <w:szCs w:val="24"/>
        </w:rPr>
        <w:t>”</w:t>
      </w:r>
      <w:r>
        <w:rPr>
          <w:rFonts w:eastAsiaTheme="majorEastAsia"/>
          <w:szCs w:val="24"/>
        </w:rPr>
        <w:t>，对</w:t>
      </w:r>
      <w:r>
        <w:rPr>
          <w:rFonts w:eastAsiaTheme="majorEastAsia"/>
          <w:szCs w:val="24"/>
        </w:rPr>
        <w:t>2017</w:t>
      </w:r>
      <w:r>
        <w:rPr>
          <w:rFonts w:eastAsiaTheme="majorEastAsia"/>
          <w:szCs w:val="24"/>
        </w:rPr>
        <w:t>届</w:t>
      </w:r>
      <w:r>
        <w:rPr>
          <w:rFonts w:eastAsiaTheme="majorEastAsia"/>
          <w:szCs w:val="24"/>
        </w:rPr>
        <w:t>3,304</w:t>
      </w:r>
      <w:r>
        <w:rPr>
          <w:rFonts w:eastAsiaTheme="majorEastAsia"/>
          <w:szCs w:val="24"/>
        </w:rPr>
        <w:t>篇毕业论文（设计）进行了质量检查，所有检查论文均能达</w:t>
      </w:r>
      <w:r>
        <w:rPr>
          <w:rFonts w:eastAsiaTheme="majorEastAsia"/>
          <w:szCs w:val="24"/>
        </w:rPr>
        <w:t>标。毕业论文（设计）工作结束后对</w:t>
      </w:r>
      <w:r>
        <w:rPr>
          <w:rFonts w:eastAsiaTheme="majorEastAsia"/>
          <w:szCs w:val="24"/>
        </w:rPr>
        <w:t>2017</w:t>
      </w:r>
      <w:r>
        <w:rPr>
          <w:rFonts w:eastAsiaTheme="majorEastAsia"/>
          <w:szCs w:val="24"/>
        </w:rPr>
        <w:t>届</w:t>
      </w:r>
      <w:r>
        <w:rPr>
          <w:rFonts w:eastAsiaTheme="majorEastAsia"/>
          <w:szCs w:val="24"/>
        </w:rPr>
        <w:t>92</w:t>
      </w:r>
      <w:r>
        <w:rPr>
          <w:rFonts w:eastAsiaTheme="majorEastAsia"/>
          <w:szCs w:val="24"/>
        </w:rPr>
        <w:t>名优秀毕业论文（设计）进行了表彰。</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32" w:name="_Toc502321219"/>
      <w:r>
        <w:rPr>
          <w:rFonts w:ascii="Times New Roman" w:eastAsia="黑体" w:hAnsi="Times New Roman" w:cs="Times New Roman"/>
          <w:b w:val="0"/>
          <w:sz w:val="28"/>
          <w:szCs w:val="28"/>
        </w:rPr>
        <w:t>（</w:t>
      </w:r>
      <w:r>
        <w:rPr>
          <w:rFonts w:ascii="Times New Roman" w:eastAsia="黑体" w:hAnsi="Times New Roman" w:cs="Times New Roman" w:hint="eastAsia"/>
          <w:b w:val="0"/>
          <w:sz w:val="28"/>
          <w:szCs w:val="28"/>
        </w:rPr>
        <w:t>八</w:t>
      </w:r>
      <w:r>
        <w:rPr>
          <w:rFonts w:ascii="Times New Roman" w:eastAsia="黑体" w:hAnsi="Times New Roman" w:cs="Times New Roman"/>
          <w:b w:val="0"/>
          <w:sz w:val="28"/>
          <w:szCs w:val="28"/>
        </w:rPr>
        <w:t>）创新创业教育</w:t>
      </w:r>
      <w:bookmarkEnd w:id="32"/>
    </w:p>
    <w:p w:rsidR="001E3678" w:rsidRDefault="001F7562">
      <w:pPr>
        <w:spacing w:line="400" w:lineRule="exact"/>
        <w:ind w:firstLine="480"/>
        <w:rPr>
          <w:rFonts w:eastAsiaTheme="majorEastAsia"/>
          <w:szCs w:val="24"/>
        </w:rPr>
      </w:pPr>
      <w:r>
        <w:rPr>
          <w:rFonts w:eastAsiaTheme="majorEastAsia"/>
          <w:szCs w:val="24"/>
        </w:rPr>
        <w:t>围绕立德树人根本任务，完善创新创业教育课程体系，以创新创业教育学分为驱动，构建</w:t>
      </w:r>
      <w:r>
        <w:rPr>
          <w:rFonts w:eastAsiaTheme="majorEastAsia"/>
          <w:szCs w:val="24"/>
        </w:rPr>
        <w:t>“</w:t>
      </w:r>
      <w:r>
        <w:rPr>
          <w:rFonts w:eastAsiaTheme="majorEastAsia"/>
          <w:szCs w:val="24"/>
        </w:rPr>
        <w:t>通识</w:t>
      </w:r>
      <w:r>
        <w:rPr>
          <w:rFonts w:eastAsiaTheme="majorEastAsia"/>
          <w:szCs w:val="24"/>
        </w:rPr>
        <w:t>—</w:t>
      </w:r>
      <w:r>
        <w:rPr>
          <w:rFonts w:eastAsiaTheme="majorEastAsia"/>
          <w:szCs w:val="24"/>
        </w:rPr>
        <w:t>训练</w:t>
      </w:r>
      <w:r>
        <w:rPr>
          <w:rFonts w:eastAsiaTheme="majorEastAsia"/>
          <w:szCs w:val="24"/>
        </w:rPr>
        <w:t>—</w:t>
      </w:r>
      <w:r>
        <w:rPr>
          <w:rFonts w:eastAsiaTheme="majorEastAsia"/>
          <w:szCs w:val="24"/>
        </w:rPr>
        <w:t>实践</w:t>
      </w:r>
      <w:r>
        <w:rPr>
          <w:rFonts w:eastAsiaTheme="majorEastAsia"/>
          <w:szCs w:val="24"/>
        </w:rPr>
        <w:t>”</w:t>
      </w:r>
      <w:r>
        <w:rPr>
          <w:rFonts w:eastAsiaTheme="majorEastAsia"/>
          <w:szCs w:val="24"/>
        </w:rPr>
        <w:t>三级创新创业教育体系</w:t>
      </w:r>
      <w:r>
        <w:rPr>
          <w:rFonts w:eastAsiaTheme="majorEastAsia"/>
          <w:szCs w:val="24"/>
        </w:rPr>
        <w:t>“</w:t>
      </w:r>
      <w:r>
        <w:rPr>
          <w:rFonts w:eastAsiaTheme="majorEastAsia"/>
          <w:szCs w:val="24"/>
        </w:rPr>
        <w:t>六个一</w:t>
      </w:r>
      <w:r>
        <w:rPr>
          <w:rFonts w:eastAsiaTheme="majorEastAsia"/>
          <w:szCs w:val="24"/>
        </w:rPr>
        <w:t>”</w:t>
      </w:r>
      <w:r>
        <w:rPr>
          <w:rFonts w:eastAsiaTheme="majorEastAsia"/>
          <w:szCs w:val="24"/>
        </w:rPr>
        <w:t>工程（打造一支优秀的创业师资队伍，成立一个创新创业教研室，营造一种创新创业文化氛围，打造一个创新创业孵化基地，建设一批创新创业教育试点专业、试点课程，孵化</w:t>
      </w:r>
      <w:r>
        <w:rPr>
          <w:rFonts w:eastAsiaTheme="majorEastAsia"/>
          <w:szCs w:val="24"/>
        </w:rPr>
        <w:lastRenderedPageBreak/>
        <w:t>一批有影响的创新创业项目），把创新创业教育融入人才培养全过程，培育学生的创新精神与创业意识，提升创新创业能力。</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年立项校</w:t>
      </w:r>
      <w:r>
        <w:rPr>
          <w:rFonts w:eastAsiaTheme="majorEastAsia"/>
          <w:szCs w:val="24"/>
        </w:rPr>
        <w:t>级大学生创新创业训练项目</w:t>
      </w:r>
      <w:r>
        <w:rPr>
          <w:rFonts w:eastAsiaTheme="majorEastAsia"/>
          <w:szCs w:val="24"/>
        </w:rPr>
        <w:t>109</w:t>
      </w:r>
      <w:r>
        <w:rPr>
          <w:rFonts w:eastAsiaTheme="majorEastAsia"/>
          <w:szCs w:val="24"/>
        </w:rPr>
        <w:t>项、获批省级大学生创新创业训练项目</w:t>
      </w:r>
      <w:r>
        <w:rPr>
          <w:rFonts w:eastAsiaTheme="majorEastAsia"/>
          <w:szCs w:val="24"/>
        </w:rPr>
        <w:t>55</w:t>
      </w:r>
      <w:r>
        <w:rPr>
          <w:rFonts w:eastAsiaTheme="majorEastAsia"/>
          <w:szCs w:val="24"/>
        </w:rPr>
        <w:t>项，国家级大学生创新创业训练项目</w:t>
      </w:r>
      <w:r>
        <w:rPr>
          <w:rFonts w:eastAsiaTheme="majorEastAsia"/>
          <w:szCs w:val="24"/>
        </w:rPr>
        <w:t>22</w:t>
      </w:r>
      <w:r>
        <w:rPr>
          <w:rFonts w:eastAsiaTheme="majorEastAsia"/>
          <w:szCs w:val="24"/>
        </w:rPr>
        <w:t>项。</w:t>
      </w:r>
    </w:p>
    <w:p w:rsidR="001E3678" w:rsidRDefault="001F7562">
      <w:pPr>
        <w:spacing w:line="400" w:lineRule="exact"/>
        <w:ind w:firstLine="480"/>
        <w:rPr>
          <w:rFonts w:eastAsiaTheme="majorEastAsia"/>
          <w:szCs w:val="24"/>
        </w:rPr>
      </w:pPr>
      <w:r>
        <w:rPr>
          <w:rFonts w:eastAsiaTheme="majorEastAsia"/>
          <w:szCs w:val="24"/>
        </w:rPr>
        <w:t>组织师生参加第三届</w:t>
      </w:r>
      <w:r>
        <w:rPr>
          <w:rFonts w:eastAsiaTheme="majorEastAsia"/>
          <w:szCs w:val="24"/>
        </w:rPr>
        <w:t>“</w:t>
      </w:r>
      <w:r>
        <w:rPr>
          <w:rFonts w:eastAsiaTheme="majorEastAsia"/>
          <w:szCs w:val="24"/>
        </w:rPr>
        <w:t>互联网</w:t>
      </w:r>
      <w:r>
        <w:rPr>
          <w:rFonts w:eastAsiaTheme="majorEastAsia"/>
          <w:szCs w:val="24"/>
        </w:rPr>
        <w:t>+”</w:t>
      </w:r>
      <w:r>
        <w:rPr>
          <w:rFonts w:eastAsiaTheme="majorEastAsia"/>
          <w:szCs w:val="24"/>
        </w:rPr>
        <w:t>大学生创新创业大赛获得省赛金奖</w:t>
      </w:r>
      <w:r>
        <w:rPr>
          <w:rFonts w:eastAsiaTheme="majorEastAsia"/>
          <w:szCs w:val="24"/>
        </w:rPr>
        <w:t>1</w:t>
      </w:r>
      <w:r>
        <w:rPr>
          <w:rFonts w:eastAsiaTheme="majorEastAsia"/>
          <w:szCs w:val="24"/>
        </w:rPr>
        <w:t>项，铜奖</w:t>
      </w:r>
      <w:r>
        <w:rPr>
          <w:rFonts w:eastAsiaTheme="majorEastAsia"/>
          <w:szCs w:val="24"/>
        </w:rPr>
        <w:t>3</w:t>
      </w:r>
      <w:r>
        <w:rPr>
          <w:rFonts w:eastAsiaTheme="majorEastAsia"/>
          <w:szCs w:val="24"/>
        </w:rPr>
        <w:t>项。</w:t>
      </w:r>
      <w:r>
        <w:rPr>
          <w:rFonts w:eastAsiaTheme="majorEastAsia"/>
          <w:szCs w:val="24"/>
        </w:rPr>
        <w:t>2017</w:t>
      </w:r>
      <w:r>
        <w:rPr>
          <w:rFonts w:eastAsiaTheme="majorEastAsia"/>
          <w:szCs w:val="24"/>
        </w:rPr>
        <w:t>高教社杯全国大学生数学建模竞赛，国家级一等奖两项，陕西赛区一等奖五项，陕西赛区二等奖九项。第十一届西安高新</w:t>
      </w:r>
      <w:r>
        <w:rPr>
          <w:rFonts w:eastAsiaTheme="majorEastAsia"/>
          <w:szCs w:val="24"/>
        </w:rPr>
        <w:t>“</w:t>
      </w:r>
      <w:r>
        <w:rPr>
          <w:rFonts w:eastAsiaTheme="majorEastAsia"/>
          <w:szCs w:val="24"/>
        </w:rPr>
        <w:t>挑战杯</w:t>
      </w:r>
      <w:r>
        <w:rPr>
          <w:rFonts w:eastAsiaTheme="majorEastAsia"/>
          <w:szCs w:val="24"/>
        </w:rPr>
        <w:t>”</w:t>
      </w:r>
      <w:r>
        <w:rPr>
          <w:rFonts w:eastAsiaTheme="majorEastAsia"/>
          <w:szCs w:val="24"/>
        </w:rPr>
        <w:t>陕西省大学生课外学术科技作品竞赛，省级一等奖一项，省级二等奖五项，省级三等奖六项。</w:t>
      </w:r>
    </w:p>
    <w:p w:rsidR="001E3678" w:rsidRDefault="001F7562">
      <w:pPr>
        <w:pStyle w:val="aa"/>
        <w:spacing w:beforeLines="50" w:before="163" w:after="0"/>
        <w:ind w:firstLineChars="0" w:firstLine="0"/>
        <w:jc w:val="left"/>
        <w:rPr>
          <w:rFonts w:ascii="Times New Roman" w:eastAsia="黑体" w:hAnsi="Times New Roman" w:cs="Times New Roman"/>
          <w:b w:val="0"/>
          <w:sz w:val="30"/>
          <w:szCs w:val="30"/>
        </w:rPr>
      </w:pPr>
      <w:bookmarkStart w:id="33" w:name="_Toc502321220"/>
      <w:r>
        <w:rPr>
          <w:rFonts w:ascii="Times New Roman" w:eastAsia="黑体" w:hAnsi="Times New Roman" w:cs="Times New Roman"/>
          <w:b w:val="0"/>
          <w:sz w:val="30"/>
          <w:szCs w:val="30"/>
        </w:rPr>
        <w:t>五、质量监控与保障</w:t>
      </w:r>
      <w:bookmarkEnd w:id="33"/>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34" w:name="_Toc502321221"/>
      <w:r>
        <w:rPr>
          <w:rFonts w:ascii="Times New Roman" w:eastAsia="黑体" w:hAnsi="Times New Roman" w:cs="Times New Roman"/>
          <w:b w:val="0"/>
          <w:sz w:val="28"/>
          <w:szCs w:val="28"/>
        </w:rPr>
        <w:t>（一）教学质量保障体系建设</w:t>
      </w:r>
      <w:bookmarkEnd w:id="34"/>
    </w:p>
    <w:p w:rsidR="001E3678" w:rsidRDefault="001F7562">
      <w:pPr>
        <w:spacing w:line="400" w:lineRule="exact"/>
        <w:ind w:firstLine="480"/>
      </w:pPr>
      <w:r>
        <w:t>学校在</w:t>
      </w:r>
      <w:r>
        <w:t>2016</w:t>
      </w:r>
      <w:r>
        <w:t>年修订的《本科教学质量监控与保障体系纲要》中，确定了涵盖应用型人才培养全过程，涉及质量目标、资源保障、人才培养过程的组织实施、质量监控和分析改进</w:t>
      </w:r>
      <w:r>
        <w:t>4</w:t>
      </w:r>
      <w:r>
        <w:t>个系统</w:t>
      </w:r>
      <w:r>
        <w:t>23</w:t>
      </w:r>
      <w:r>
        <w:t>个质量监控与保障项目，并进一步梳理出</w:t>
      </w:r>
      <w:r>
        <w:t>55</w:t>
      </w:r>
      <w:r>
        <w:t>个关键环节，每个环节设定质量目标，明确各监控项目和环节执行</w:t>
      </w:r>
      <w:r>
        <w:t>“</w:t>
      </w:r>
      <w:r>
        <w:t>质量目标</w:t>
      </w:r>
      <w:r>
        <w:t>”</w:t>
      </w:r>
      <w:r>
        <w:t>的责任人、执行部门及其在学校教学质量保证工作中应承担的责任和工作内容，构成学校质量标准系统的总纲。</w:t>
      </w:r>
    </w:p>
    <w:p w:rsidR="001E3678" w:rsidRDefault="001F7562">
      <w:pPr>
        <w:spacing w:line="400" w:lineRule="exact"/>
        <w:ind w:firstLine="480"/>
        <w:rPr>
          <w:szCs w:val="28"/>
        </w:rPr>
      </w:pPr>
      <w:r>
        <w:rPr>
          <w:szCs w:val="28"/>
        </w:rPr>
        <w:t>学校依据应用型人才培养全过程和教育教学关键环节，以</w:t>
      </w:r>
      <w:r>
        <w:rPr>
          <w:szCs w:val="28"/>
        </w:rPr>
        <w:t>“</w:t>
      </w:r>
      <w:r>
        <w:rPr>
          <w:szCs w:val="28"/>
        </w:rPr>
        <w:t>五个度</w:t>
      </w:r>
      <w:r>
        <w:rPr>
          <w:szCs w:val="28"/>
        </w:rPr>
        <w:t>”</w:t>
      </w:r>
      <w:r>
        <w:rPr>
          <w:szCs w:val="28"/>
        </w:rPr>
        <w:t>为纲，设计了由质量目标系统、资源管理系统、组织实施系统和质量监控、分析与</w:t>
      </w:r>
      <w:r>
        <w:rPr>
          <w:szCs w:val="28"/>
        </w:rPr>
        <w:t>改进</w:t>
      </w:r>
      <w:r>
        <w:rPr>
          <w:szCs w:val="28"/>
        </w:rPr>
        <w:t>4</w:t>
      </w:r>
      <w:r>
        <w:rPr>
          <w:szCs w:val="28"/>
        </w:rPr>
        <w:t>个子系统的本科教学质量监控与保障体系，体系以国家、社会和学生的需要为出发点，落脚于国家、社会和学生的满意，通过有效的质量管理、监控和持续改进，构成一个完整的闭合循环体系，形成了本科教学质量保障模式。</w:t>
      </w:r>
    </w:p>
    <w:p w:rsidR="001E3678" w:rsidRDefault="001F7562">
      <w:pPr>
        <w:spacing w:line="400" w:lineRule="exact"/>
        <w:ind w:firstLine="480"/>
        <w:rPr>
          <w:szCs w:val="28"/>
        </w:rPr>
      </w:pPr>
      <w:r>
        <w:rPr>
          <w:szCs w:val="28"/>
        </w:rPr>
        <w:t>制定了教学质量保障体系实现的工作流程，流程包括总流程和教学质量分流程（见图</w:t>
      </w:r>
      <w:r>
        <w:rPr>
          <w:szCs w:val="28"/>
        </w:rPr>
        <w:t>4</w:t>
      </w:r>
      <w:r>
        <w:rPr>
          <w:szCs w:val="28"/>
        </w:rPr>
        <w:t>）。</w:t>
      </w:r>
      <w:r>
        <w:rPr>
          <w:sz w:val="28"/>
          <w:szCs w:val="28"/>
        </w:rPr>
        <w:t>“</w:t>
      </w:r>
      <w:r>
        <w:rPr>
          <w:szCs w:val="28"/>
        </w:rPr>
        <w:t>总流程</w:t>
      </w:r>
      <w:r>
        <w:rPr>
          <w:szCs w:val="28"/>
        </w:rPr>
        <w:t>”</w:t>
      </w:r>
      <w:r>
        <w:rPr>
          <w:szCs w:val="28"/>
        </w:rPr>
        <w:t>是针对教学质量所涉及的关键因素和关键环节，以质量控制点为重点，以持续改进为目的，明确了教学质量监控结果的反馈途径。</w:t>
      </w:r>
      <w:r>
        <w:rPr>
          <w:szCs w:val="28"/>
        </w:rPr>
        <w:t>“</w:t>
      </w:r>
      <w:r>
        <w:rPr>
          <w:szCs w:val="28"/>
        </w:rPr>
        <w:t>分流程</w:t>
      </w:r>
      <w:r>
        <w:rPr>
          <w:szCs w:val="28"/>
        </w:rPr>
        <w:t>”</w:t>
      </w:r>
      <w:r>
        <w:rPr>
          <w:szCs w:val="28"/>
        </w:rPr>
        <w:t>包括教学质量目标的形成和落实、教学资源保障、教学过程的组织实施以及教学质量监测分析和改进四个</w:t>
      </w:r>
      <w:r>
        <w:rPr>
          <w:szCs w:val="28"/>
        </w:rPr>
        <w:t>方面的基本程序和要求，明确质量监控项目责任人、执行人、执行内容和执行流程。</w:t>
      </w:r>
    </w:p>
    <w:p w:rsidR="001E3678" w:rsidRDefault="001F7562">
      <w:pPr>
        <w:spacing w:line="400" w:lineRule="exact"/>
        <w:ind w:firstLine="480"/>
        <w:rPr>
          <w:szCs w:val="28"/>
        </w:rPr>
      </w:pPr>
      <w:r>
        <w:rPr>
          <w:szCs w:val="28"/>
        </w:rPr>
        <w:t>围绕教学质量监控、质量评价、改进提升，实施</w:t>
      </w:r>
      <w:r>
        <w:rPr>
          <w:szCs w:val="28"/>
        </w:rPr>
        <w:t>“</w:t>
      </w:r>
      <w:r>
        <w:rPr>
          <w:szCs w:val="28"/>
        </w:rPr>
        <w:t>三线三面，四评四建</w:t>
      </w:r>
      <w:r>
        <w:rPr>
          <w:szCs w:val="28"/>
        </w:rPr>
        <w:t>”</w:t>
      </w:r>
      <w:r>
        <w:rPr>
          <w:szCs w:val="28"/>
        </w:rPr>
        <w:t>的质量保障办法。日常教学监控由学校领导、职能部门、教学单位三条线的监控和专家、同行、学生三个面的评价构成。在日常教学监控的基础上开展质量评价，实行包括试卷、毕业论文、课程建设、实验教学、专业建设等周期性的教学质量专项评估制度，其内容为</w:t>
      </w:r>
      <w:r>
        <w:rPr>
          <w:szCs w:val="28"/>
        </w:rPr>
        <w:t>“</w:t>
      </w:r>
      <w:r>
        <w:rPr>
          <w:szCs w:val="28"/>
        </w:rPr>
        <w:t>四评</w:t>
      </w:r>
      <w:r>
        <w:rPr>
          <w:szCs w:val="28"/>
        </w:rPr>
        <w:t>”</w:t>
      </w:r>
      <w:r>
        <w:rPr>
          <w:szCs w:val="28"/>
        </w:rPr>
        <w:t>，即评教、评管、评学、评建。学校根据教学监控和质量评价反馈的结果，进行一系列自我调控和改进的基本建设，其内容为</w:t>
      </w:r>
      <w:r>
        <w:rPr>
          <w:szCs w:val="28"/>
        </w:rPr>
        <w:t>“</w:t>
      </w:r>
      <w:r>
        <w:rPr>
          <w:szCs w:val="28"/>
        </w:rPr>
        <w:t>四</w:t>
      </w:r>
      <w:r>
        <w:rPr>
          <w:szCs w:val="28"/>
        </w:rPr>
        <w:lastRenderedPageBreak/>
        <w:t>建</w:t>
      </w:r>
      <w:r>
        <w:rPr>
          <w:szCs w:val="28"/>
        </w:rPr>
        <w:t>”</w:t>
      </w:r>
      <w:r>
        <w:rPr>
          <w:szCs w:val="28"/>
        </w:rPr>
        <w:t>，即质量标准</w:t>
      </w:r>
      <w:r>
        <w:rPr>
          <w:szCs w:val="28"/>
        </w:rPr>
        <w:t>建设、条件保证建设、管理制度建设、改进激励建设。</w:t>
      </w:r>
    </w:p>
    <w:p w:rsidR="001E3678" w:rsidRDefault="001F7562">
      <w:pPr>
        <w:ind w:firstLineChars="0" w:firstLine="0"/>
        <w:jc w:val="center"/>
        <w:rPr>
          <w:szCs w:val="28"/>
        </w:rPr>
      </w:pPr>
      <w:r>
        <w:rPr>
          <w:noProof/>
          <w:kern w:val="0"/>
          <w:szCs w:val="24"/>
        </w:rPr>
        <w:drawing>
          <wp:inline distT="0" distB="0" distL="0" distR="0">
            <wp:extent cx="4984750" cy="363855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84750" cy="3638550"/>
                    </a:xfrm>
                    <a:prstGeom prst="rect">
                      <a:avLst/>
                    </a:prstGeom>
                    <a:noFill/>
                    <a:ln>
                      <a:noFill/>
                    </a:ln>
                    <a:effectLst/>
                  </pic:spPr>
                </pic:pic>
              </a:graphicData>
            </a:graphic>
          </wp:inline>
        </w:drawing>
      </w:r>
    </w:p>
    <w:p w:rsidR="001E3678" w:rsidRDefault="001F7562">
      <w:pPr>
        <w:ind w:firstLineChars="0" w:firstLine="0"/>
        <w:jc w:val="center"/>
        <w:rPr>
          <w:szCs w:val="24"/>
        </w:rPr>
      </w:pPr>
      <w:r>
        <w:rPr>
          <w:szCs w:val="24"/>
        </w:rPr>
        <w:t>图</w:t>
      </w:r>
      <w:r>
        <w:rPr>
          <w:szCs w:val="24"/>
        </w:rPr>
        <w:t xml:space="preserve">4 </w:t>
      </w:r>
      <w:r>
        <w:rPr>
          <w:szCs w:val="24"/>
        </w:rPr>
        <w:t>学校质量监控与保障体系运行总流程</w:t>
      </w:r>
    </w:p>
    <w:p w:rsidR="001E3678" w:rsidRDefault="007E176E">
      <w:pPr>
        <w:pStyle w:val="2"/>
        <w:spacing w:before="0" w:after="0" w:line="240" w:lineRule="auto"/>
        <w:ind w:firstLineChars="0" w:firstLine="0"/>
        <w:rPr>
          <w:rFonts w:ascii="Times New Roman" w:eastAsia="黑体" w:hAnsi="Times New Roman" w:cs="Times New Roman"/>
          <w:b w:val="0"/>
          <w:sz w:val="28"/>
          <w:szCs w:val="28"/>
        </w:rPr>
      </w:pPr>
      <w:bookmarkStart w:id="35" w:name="_Toc502321222"/>
      <w:r>
        <w:rPr>
          <w:rFonts w:ascii="Times New Roman" w:eastAsia="黑体" w:hAnsi="Times New Roman" w:cs="Times New Roman"/>
          <w:b w:val="0"/>
          <w:sz w:val="28"/>
          <w:szCs w:val="28"/>
        </w:rPr>
        <w:t>（</w:t>
      </w:r>
      <w:r>
        <w:rPr>
          <w:rFonts w:ascii="Times New Roman" w:eastAsia="黑体" w:hAnsi="Times New Roman" w:cs="Times New Roman" w:hint="eastAsia"/>
          <w:b w:val="0"/>
          <w:sz w:val="28"/>
          <w:szCs w:val="28"/>
        </w:rPr>
        <w:t>二</w:t>
      </w:r>
      <w:r w:rsidR="001F7562">
        <w:rPr>
          <w:rFonts w:ascii="Times New Roman" w:eastAsia="黑体" w:hAnsi="Times New Roman" w:cs="Times New Roman"/>
          <w:b w:val="0"/>
          <w:sz w:val="28"/>
          <w:szCs w:val="28"/>
        </w:rPr>
        <w:t>）教学专项评估</w:t>
      </w:r>
      <w:bookmarkEnd w:id="35"/>
    </w:p>
    <w:p w:rsidR="001E3678" w:rsidRDefault="001F7562">
      <w:pPr>
        <w:spacing w:line="400" w:lineRule="exact"/>
        <w:ind w:firstLine="480"/>
        <w:rPr>
          <w:rFonts w:eastAsia="黑体"/>
          <w:bCs/>
          <w:szCs w:val="24"/>
        </w:rPr>
      </w:pPr>
      <w:r>
        <w:rPr>
          <w:rFonts w:eastAsia="黑体"/>
          <w:bCs/>
          <w:szCs w:val="24"/>
        </w:rPr>
        <w:t>1.</w:t>
      </w:r>
      <w:r>
        <w:rPr>
          <w:rFonts w:eastAsia="黑体"/>
          <w:bCs/>
          <w:szCs w:val="24"/>
        </w:rPr>
        <w:t>开展本科专业评估</w:t>
      </w:r>
    </w:p>
    <w:p w:rsidR="001E3678" w:rsidRDefault="001F7562">
      <w:pPr>
        <w:spacing w:line="400" w:lineRule="exact"/>
        <w:ind w:firstLine="480"/>
      </w:pPr>
      <w:r>
        <w:t>学校在省内高校率先开展大规模专业评估工作。在前期广泛调研、充分探讨的情况下，结合学校实际制定了《西安文理学院专业评估方案》，确定了以专业定位、目标与培养效果的达成度为主线，以教师和学生为主体，以课程为纽带和载体，以教学资源和质量持续改进为保障的专业评估指标体系，包括</w:t>
      </w:r>
      <w:r>
        <w:t>6+1</w:t>
      </w:r>
      <w:r>
        <w:t>项一级指标，</w:t>
      </w:r>
      <w:r>
        <w:t>29</w:t>
      </w:r>
      <w:r>
        <w:t>项二级指标，</w:t>
      </w:r>
      <w:r>
        <w:t>79</w:t>
      </w:r>
      <w:r>
        <w:t>项主要观测点，围绕专业建设基本要素，以结果为导向，定性与定量相结合，用数据支撑和事实判断，实施分类评价。</w:t>
      </w:r>
    </w:p>
    <w:p w:rsidR="001E3678" w:rsidRDefault="001F7562">
      <w:pPr>
        <w:spacing w:line="400" w:lineRule="exact"/>
        <w:ind w:firstLine="480"/>
      </w:pPr>
      <w:r>
        <w:t>2016</w:t>
      </w:r>
      <w:r>
        <w:t>年</w:t>
      </w:r>
      <w:r>
        <w:t>11</w:t>
      </w:r>
      <w:r>
        <w:t>月和</w:t>
      </w:r>
      <w:r>
        <w:t>2017</w:t>
      </w:r>
      <w:r>
        <w:t>年</w:t>
      </w:r>
      <w:r>
        <w:t>3</w:t>
      </w:r>
      <w:r>
        <w:t>月先后进行两轮专业评估，邀请</w:t>
      </w:r>
      <w:r>
        <w:t>57</w:t>
      </w:r>
      <w:r>
        <w:t>位校内外专家对学校</w:t>
      </w:r>
      <w:r>
        <w:t>45</w:t>
      </w:r>
      <w:r>
        <w:t>个本科专业的建设现</w:t>
      </w:r>
      <w:r>
        <w:t>状进行深入、全面的评估考察。两轮专业评估中，专家组先后深度访谈了校领导、主要职能处室负责人、学院负责人、专业负责人、教师、学生等共</w:t>
      </w:r>
      <w:r>
        <w:t>120</w:t>
      </w:r>
      <w:r>
        <w:t>人次，听取专业汇报</w:t>
      </w:r>
      <w:r>
        <w:t>45</w:t>
      </w:r>
      <w:r>
        <w:t>场，随机听课看课</w:t>
      </w:r>
      <w:r>
        <w:t>156</w:t>
      </w:r>
      <w:r>
        <w:t>门，调阅毕业设计（论文）</w:t>
      </w:r>
      <w:r>
        <w:t>686</w:t>
      </w:r>
      <w:r>
        <w:t>份</w:t>
      </w:r>
      <w:r>
        <w:t>,</w:t>
      </w:r>
      <w:r>
        <w:t>抽查了</w:t>
      </w:r>
      <w:r>
        <w:t>164</w:t>
      </w:r>
      <w:r>
        <w:t>门课程的试卷</w:t>
      </w:r>
      <w:r>
        <w:t>6,560</w:t>
      </w:r>
      <w:r>
        <w:t>份，抽查了教学大纲、实验报告、学年论文等教学资料，查阅了学校发展规划、教学管理制度、师资情况、专业经费投入等各类支撑材料</w:t>
      </w:r>
      <w:r>
        <w:t>1,000</w:t>
      </w:r>
      <w:r>
        <w:t>余份</w:t>
      </w:r>
      <w:r>
        <w:t>,</w:t>
      </w:r>
      <w:r>
        <w:t>分别召开了各教学单位领导班子、教师、学生等座谈会共</w:t>
      </w:r>
      <w:r>
        <w:t>135</w:t>
      </w:r>
      <w:r>
        <w:t>场</w:t>
      </w:r>
      <w:r>
        <w:t>,</w:t>
      </w:r>
      <w:r>
        <w:t>参加座谈会人员共计</w:t>
      </w:r>
      <w:r>
        <w:t>900</w:t>
      </w:r>
      <w:r>
        <w:t>余人，撰写专业评估报告</w:t>
      </w:r>
      <w:r>
        <w:t>45</w:t>
      </w:r>
      <w:r>
        <w:t>份，撰写小组评估意</w:t>
      </w:r>
      <w:r>
        <w:t>见</w:t>
      </w:r>
      <w:r>
        <w:t>11</w:t>
      </w:r>
      <w:r>
        <w:t>份，撰写专业评估分析报告</w:t>
      </w:r>
      <w:r>
        <w:t>1</w:t>
      </w:r>
      <w:r>
        <w:t>份。</w:t>
      </w:r>
      <w:r>
        <w:rPr>
          <w:rFonts w:hint="eastAsia"/>
        </w:rPr>
        <w:t>在学院层面逐专业召开</w:t>
      </w:r>
      <w:r>
        <w:rPr>
          <w:rFonts w:hint="eastAsia"/>
        </w:rPr>
        <w:lastRenderedPageBreak/>
        <w:t>反馈交流会，与被评估专业一对一进行交流和反馈，深度剖析问题并总结经验。在学校层面撰写专业评估分析报告，并召开由全体校领导、职能部门负责人、二级学院负责人、各教研室主任及教师和学生代表</w:t>
      </w:r>
      <w:r>
        <w:t>100</w:t>
      </w:r>
      <w:r>
        <w:rPr>
          <w:rFonts w:hint="eastAsia"/>
        </w:rPr>
        <w:t>余人参加的本科专业评估分析汇报会，对评估指标中</w:t>
      </w:r>
      <w:r>
        <w:t>29</w:t>
      </w:r>
      <w:r>
        <w:rPr>
          <w:rFonts w:hint="eastAsia"/>
        </w:rPr>
        <w:t>个可量化的观测点进行定性与定量相结合的深度分析，指出学校目前在师资队伍、课程建设、教学资源、学生发展和培养效果以及专业管理与持续改进等方面存在的问题，并提出改进意见。专业评估全面考察了学校的专业建设现状，为加强专业内涵</w:t>
      </w:r>
      <w:r>
        <w:rPr>
          <w:rFonts w:hint="eastAsia"/>
        </w:rPr>
        <w:t>建设、增强专业特色、提升专业建设水平提供了充分的事实依据。</w:t>
      </w:r>
      <w:r>
        <w:t xml:space="preserve"> </w:t>
      </w:r>
    </w:p>
    <w:p w:rsidR="001E3678" w:rsidRDefault="001F7562">
      <w:pPr>
        <w:spacing w:line="520" w:lineRule="exact"/>
        <w:ind w:firstLine="480"/>
        <w:rPr>
          <w:rFonts w:eastAsia="黑体"/>
          <w:bCs/>
          <w:szCs w:val="24"/>
        </w:rPr>
      </w:pPr>
      <w:r>
        <w:rPr>
          <w:rFonts w:eastAsia="黑体"/>
          <w:bCs/>
          <w:szCs w:val="24"/>
        </w:rPr>
        <w:t>2.</w:t>
      </w:r>
      <w:r>
        <w:rPr>
          <w:rFonts w:eastAsia="黑体"/>
          <w:bCs/>
          <w:szCs w:val="24"/>
        </w:rPr>
        <w:t>开展试卷专项评估</w:t>
      </w:r>
    </w:p>
    <w:p w:rsidR="001E3678" w:rsidRDefault="001F7562">
      <w:pPr>
        <w:spacing w:line="400" w:lineRule="exact"/>
        <w:ind w:firstLine="480"/>
      </w:pPr>
      <w:r>
        <w:t>通过持续开展试卷评估等专项评估工作，对教学过程的规范性、有效性和培养目标的达成情况进行监控、分析与评价。学校的教育教学质量专项评估工作已逐渐形成体系，构成学校教育教学质量保障体系的重要组成部分。</w:t>
      </w:r>
    </w:p>
    <w:p w:rsidR="001E3678" w:rsidRDefault="001F7562">
      <w:pPr>
        <w:spacing w:line="400" w:lineRule="exact"/>
        <w:ind w:firstLine="480"/>
        <w:rPr>
          <w:kern w:val="0"/>
        </w:rPr>
      </w:pPr>
      <w:r>
        <w:t>试卷及试题专项评估指标涉及试卷的命题、组考实施、成绩评定、试卷分析、存档管理等环节。根据学校本科教育教学的发展，评估指标的侧重点从最初强调规范性逐渐向专业定位和人才培养目标的达成，强调教师教学能力和学生的知识运用、综合分析能力等内涵</w:t>
      </w:r>
      <w:r>
        <w:t>质量转化，形成学院自评</w:t>
      </w:r>
      <w:r>
        <w:t>-</w:t>
      </w:r>
      <w:r>
        <w:t>督导专家抽查评估的程序模式。</w:t>
      </w:r>
      <w:r>
        <w:rPr>
          <w:kern w:val="0"/>
        </w:rPr>
        <w:t>本次试卷专项评估整理清查了</w:t>
      </w:r>
      <w:r>
        <w:rPr>
          <w:kern w:val="0"/>
        </w:rPr>
        <w:t>2016-2017</w:t>
      </w:r>
      <w:r>
        <w:rPr>
          <w:kern w:val="0"/>
        </w:rPr>
        <w:t>两个学期的期末试卷，依照以往试卷专项评估工作反馈意见，逐项查看问题的整改情况。本次试卷评估共抽调</w:t>
      </w:r>
      <w:r>
        <w:rPr>
          <w:kern w:val="0"/>
        </w:rPr>
        <w:t>153</w:t>
      </w:r>
      <w:r>
        <w:rPr>
          <w:kern w:val="0"/>
        </w:rPr>
        <w:t>门课程，占课程门数总数的</w:t>
      </w:r>
      <w:r>
        <w:rPr>
          <w:kern w:val="0"/>
        </w:rPr>
        <w:t>32.5%</w:t>
      </w:r>
      <w:r>
        <w:rPr>
          <w:kern w:val="0"/>
        </w:rPr>
        <w:t>，</w:t>
      </w:r>
      <w:r>
        <w:rPr>
          <w:kern w:val="0"/>
        </w:rPr>
        <w:t>5,700</w:t>
      </w:r>
      <w:r>
        <w:rPr>
          <w:kern w:val="0"/>
        </w:rPr>
        <w:t>余份试卷，形成学院反馈意见</w:t>
      </w:r>
      <w:r>
        <w:rPr>
          <w:kern w:val="0"/>
        </w:rPr>
        <w:t>10</w:t>
      </w:r>
      <w:r>
        <w:rPr>
          <w:kern w:val="0"/>
        </w:rPr>
        <w:t>份，小组反馈意见</w:t>
      </w:r>
      <w:r>
        <w:rPr>
          <w:kern w:val="0"/>
        </w:rPr>
        <w:t>6</w:t>
      </w:r>
      <w:r>
        <w:rPr>
          <w:kern w:val="0"/>
        </w:rPr>
        <w:t>份。试卷评价结果优秀</w:t>
      </w:r>
      <w:r>
        <w:rPr>
          <w:kern w:val="0"/>
        </w:rPr>
        <w:t>9.9%</w:t>
      </w:r>
      <w:r>
        <w:rPr>
          <w:kern w:val="0"/>
        </w:rPr>
        <w:t>，良好</w:t>
      </w:r>
      <w:r>
        <w:rPr>
          <w:kern w:val="0"/>
        </w:rPr>
        <w:t>37.1%</w:t>
      </w:r>
      <w:r>
        <w:rPr>
          <w:kern w:val="0"/>
        </w:rPr>
        <w:t>，合格</w:t>
      </w:r>
      <w:r>
        <w:rPr>
          <w:kern w:val="0"/>
        </w:rPr>
        <w:t>40.1%</w:t>
      </w:r>
      <w:r>
        <w:rPr>
          <w:kern w:val="0"/>
        </w:rPr>
        <w:t>。</w:t>
      </w:r>
    </w:p>
    <w:p w:rsidR="001E3678" w:rsidRDefault="007E176E">
      <w:pPr>
        <w:pStyle w:val="2"/>
        <w:spacing w:beforeLines="50" w:before="163" w:after="0" w:line="240" w:lineRule="auto"/>
        <w:ind w:firstLineChars="0" w:firstLine="0"/>
        <w:rPr>
          <w:rFonts w:ascii="Times New Roman" w:eastAsia="黑体" w:hAnsi="Times New Roman" w:cs="Times New Roman"/>
          <w:b w:val="0"/>
          <w:sz w:val="28"/>
          <w:szCs w:val="28"/>
        </w:rPr>
      </w:pPr>
      <w:bookmarkStart w:id="36" w:name="_Toc502321223"/>
      <w:r>
        <w:rPr>
          <w:rFonts w:ascii="Times New Roman" w:eastAsia="黑体" w:hAnsi="Times New Roman" w:cs="Times New Roman"/>
          <w:b w:val="0"/>
          <w:sz w:val="28"/>
          <w:szCs w:val="28"/>
        </w:rPr>
        <w:t>（</w:t>
      </w:r>
      <w:r>
        <w:rPr>
          <w:rFonts w:ascii="Times New Roman" w:eastAsia="黑体" w:hAnsi="Times New Roman" w:cs="Times New Roman" w:hint="eastAsia"/>
          <w:b w:val="0"/>
          <w:sz w:val="28"/>
          <w:szCs w:val="28"/>
        </w:rPr>
        <w:t>三</w:t>
      </w:r>
      <w:r w:rsidR="001F7562">
        <w:rPr>
          <w:rFonts w:ascii="Times New Roman" w:eastAsia="黑体" w:hAnsi="Times New Roman" w:cs="Times New Roman"/>
          <w:b w:val="0"/>
          <w:sz w:val="28"/>
          <w:szCs w:val="28"/>
        </w:rPr>
        <w:t>）日常监控及运行情况</w:t>
      </w:r>
      <w:bookmarkEnd w:id="36"/>
    </w:p>
    <w:p w:rsidR="001E3678" w:rsidRDefault="001F7562">
      <w:pPr>
        <w:ind w:firstLine="480"/>
        <w:rPr>
          <w:rFonts w:eastAsia="黑体"/>
          <w:bCs/>
          <w:szCs w:val="24"/>
        </w:rPr>
      </w:pPr>
      <w:r>
        <w:rPr>
          <w:rFonts w:eastAsia="黑体"/>
          <w:bCs/>
          <w:szCs w:val="24"/>
        </w:rPr>
        <w:t>1.</w:t>
      </w:r>
      <w:r>
        <w:rPr>
          <w:rFonts w:eastAsia="黑体"/>
          <w:bCs/>
          <w:szCs w:val="24"/>
        </w:rPr>
        <w:t>扩大评教评学工作覆盖面，提升有效度。</w:t>
      </w:r>
    </w:p>
    <w:p w:rsidR="001E3678" w:rsidRDefault="001F7562">
      <w:pPr>
        <w:spacing w:line="400" w:lineRule="exact"/>
        <w:ind w:firstLine="480"/>
        <w:rPr>
          <w:rFonts w:eastAsiaTheme="majorEastAsia"/>
          <w:szCs w:val="24"/>
        </w:rPr>
      </w:pPr>
      <w:r>
        <w:rPr>
          <w:rFonts w:eastAsiaTheme="majorEastAsia"/>
          <w:szCs w:val="24"/>
        </w:rPr>
        <w:t>修订和完善评价指标，改进工作方式，扩大教师学生的参与面，本年度共组织开展了两次评教和两次</w:t>
      </w:r>
      <w:r>
        <w:rPr>
          <w:rFonts w:eastAsiaTheme="majorEastAsia"/>
          <w:szCs w:val="24"/>
        </w:rPr>
        <w:t>评学工作，参与学生</w:t>
      </w:r>
      <w:r>
        <w:rPr>
          <w:rFonts w:eastAsiaTheme="majorEastAsia"/>
          <w:szCs w:val="24"/>
        </w:rPr>
        <w:t>14</w:t>
      </w:r>
      <w:r>
        <w:rPr>
          <w:rFonts w:eastAsiaTheme="majorEastAsia" w:hint="eastAsia"/>
          <w:szCs w:val="24"/>
        </w:rPr>
        <w:t>,</w:t>
      </w:r>
      <w:r>
        <w:rPr>
          <w:rFonts w:eastAsiaTheme="majorEastAsia"/>
          <w:szCs w:val="24"/>
        </w:rPr>
        <w:t>370</w:t>
      </w:r>
      <w:r>
        <w:rPr>
          <w:rFonts w:eastAsiaTheme="majorEastAsia"/>
          <w:szCs w:val="24"/>
        </w:rPr>
        <w:t>人，</w:t>
      </w:r>
      <w:r>
        <w:rPr>
          <w:rFonts w:eastAsiaTheme="majorEastAsia"/>
          <w:szCs w:val="24"/>
        </w:rPr>
        <w:t>123</w:t>
      </w:r>
      <w:r>
        <w:rPr>
          <w:rFonts w:eastAsiaTheme="majorEastAsia" w:hint="eastAsia"/>
          <w:szCs w:val="24"/>
        </w:rPr>
        <w:t>,</w:t>
      </w:r>
      <w:r>
        <w:rPr>
          <w:rFonts w:eastAsiaTheme="majorEastAsia"/>
          <w:szCs w:val="24"/>
        </w:rPr>
        <w:t>730</w:t>
      </w:r>
      <w:r>
        <w:rPr>
          <w:rFonts w:eastAsiaTheme="majorEastAsia"/>
          <w:szCs w:val="24"/>
        </w:rPr>
        <w:t>人次，覆盖</w:t>
      </w:r>
      <w:r>
        <w:rPr>
          <w:rFonts w:eastAsiaTheme="majorEastAsia"/>
          <w:szCs w:val="24"/>
        </w:rPr>
        <w:t>2014-2017</w:t>
      </w:r>
      <w:r>
        <w:rPr>
          <w:rFonts w:eastAsiaTheme="majorEastAsia"/>
          <w:szCs w:val="24"/>
        </w:rPr>
        <w:t>级学生、教师、课程面达到</w:t>
      </w:r>
      <w:r>
        <w:rPr>
          <w:rFonts w:eastAsiaTheme="majorEastAsia"/>
          <w:szCs w:val="24"/>
        </w:rPr>
        <w:t>80%</w:t>
      </w:r>
      <w:r>
        <w:rPr>
          <w:rFonts w:eastAsiaTheme="majorEastAsia"/>
          <w:szCs w:val="24"/>
        </w:rPr>
        <w:t>以上，及时向教务部门和二级学院反馈评价结果，落实评价结果的使用，督促改进提高。</w:t>
      </w:r>
    </w:p>
    <w:p w:rsidR="001E3678" w:rsidRDefault="001F7562">
      <w:pPr>
        <w:spacing w:line="360" w:lineRule="auto"/>
        <w:ind w:firstLine="480"/>
        <w:rPr>
          <w:rFonts w:eastAsia="黑体"/>
          <w:bCs/>
          <w:szCs w:val="24"/>
        </w:rPr>
      </w:pPr>
      <w:r>
        <w:rPr>
          <w:rFonts w:eastAsia="黑体"/>
          <w:bCs/>
          <w:szCs w:val="24"/>
        </w:rPr>
        <w:t>2.</w:t>
      </w:r>
      <w:r>
        <w:rPr>
          <w:rFonts w:eastAsia="黑体"/>
          <w:bCs/>
          <w:szCs w:val="24"/>
        </w:rPr>
        <w:t>开展分类听（评）课活动。</w:t>
      </w:r>
    </w:p>
    <w:p w:rsidR="001E3678" w:rsidRDefault="001F7562">
      <w:pPr>
        <w:spacing w:line="400" w:lineRule="exact"/>
        <w:ind w:firstLine="480"/>
        <w:rPr>
          <w:rFonts w:eastAsiaTheme="majorEastAsia"/>
          <w:szCs w:val="24"/>
        </w:rPr>
      </w:pPr>
      <w:r>
        <w:rPr>
          <w:rFonts w:eastAsiaTheme="majorEastAsia"/>
          <w:szCs w:val="24"/>
        </w:rPr>
        <w:t>继续在校领导、校院教学督导、各学院领导班子成员、教研室、实验室（中心）主任、党政部门处级干部中开展分类听（评）课活动，听评课</w:t>
      </w:r>
      <w:r>
        <w:rPr>
          <w:rFonts w:eastAsiaTheme="majorEastAsia"/>
          <w:szCs w:val="24"/>
        </w:rPr>
        <w:t>3</w:t>
      </w:r>
      <w:r>
        <w:rPr>
          <w:rFonts w:eastAsiaTheme="majorEastAsia" w:hint="eastAsia"/>
          <w:szCs w:val="24"/>
        </w:rPr>
        <w:t>,</w:t>
      </w:r>
      <w:r>
        <w:rPr>
          <w:rFonts w:eastAsiaTheme="majorEastAsia"/>
          <w:szCs w:val="24"/>
        </w:rPr>
        <w:t>000</w:t>
      </w:r>
      <w:r>
        <w:rPr>
          <w:rFonts w:eastAsiaTheme="majorEastAsia"/>
          <w:szCs w:val="24"/>
        </w:rPr>
        <w:t>余节。从课堂教学、教风学风、学生学习、条件保障等方面着手，深入教学一线，了解教学、服务教学、提升教学管理水平。</w:t>
      </w:r>
      <w:r>
        <w:rPr>
          <w:rFonts w:eastAsiaTheme="majorEastAsia"/>
          <w:szCs w:val="24"/>
        </w:rPr>
        <w:t xml:space="preserve"> </w:t>
      </w:r>
    </w:p>
    <w:p w:rsidR="001E3678" w:rsidRDefault="001F7562">
      <w:pPr>
        <w:spacing w:line="360" w:lineRule="auto"/>
        <w:ind w:firstLine="480"/>
        <w:rPr>
          <w:rFonts w:eastAsia="黑体"/>
          <w:bCs/>
          <w:szCs w:val="24"/>
        </w:rPr>
      </w:pPr>
      <w:r>
        <w:rPr>
          <w:rFonts w:eastAsia="黑体"/>
          <w:bCs/>
          <w:szCs w:val="24"/>
        </w:rPr>
        <w:t>3.</w:t>
      </w:r>
      <w:r>
        <w:rPr>
          <w:rFonts w:eastAsia="黑体"/>
          <w:bCs/>
          <w:szCs w:val="24"/>
        </w:rPr>
        <w:t>教学基本状态采集。</w:t>
      </w:r>
    </w:p>
    <w:p w:rsidR="001E3678" w:rsidRDefault="001F7562">
      <w:pPr>
        <w:spacing w:line="400" w:lineRule="exact"/>
        <w:ind w:firstLine="480"/>
        <w:rPr>
          <w:rFonts w:eastAsiaTheme="majorEastAsia"/>
          <w:szCs w:val="24"/>
        </w:rPr>
      </w:pPr>
      <w:r>
        <w:rPr>
          <w:rFonts w:eastAsiaTheme="majorEastAsia"/>
          <w:szCs w:val="24"/>
        </w:rPr>
        <w:t>学校在完成</w:t>
      </w:r>
      <w:r>
        <w:rPr>
          <w:rFonts w:eastAsiaTheme="majorEastAsia"/>
          <w:szCs w:val="24"/>
        </w:rPr>
        <w:t>2016</w:t>
      </w:r>
      <w:r>
        <w:rPr>
          <w:rFonts w:eastAsiaTheme="majorEastAsia"/>
          <w:szCs w:val="24"/>
        </w:rPr>
        <w:t>年教学基本状态采集工作基础上，按照省教育厅和西部高</w:t>
      </w:r>
      <w:r>
        <w:rPr>
          <w:rFonts w:eastAsiaTheme="majorEastAsia"/>
          <w:szCs w:val="24"/>
        </w:rPr>
        <w:lastRenderedPageBreak/>
        <w:t>等教育数据中心要求，对</w:t>
      </w:r>
      <w:r>
        <w:rPr>
          <w:rFonts w:eastAsiaTheme="majorEastAsia"/>
          <w:szCs w:val="24"/>
        </w:rPr>
        <w:t>2017</w:t>
      </w:r>
      <w:r>
        <w:rPr>
          <w:rFonts w:eastAsiaTheme="majorEastAsia"/>
          <w:szCs w:val="24"/>
        </w:rPr>
        <w:t>年部分数据内容的采集时间和要求进行了调整，对采集任务重新进行了划分，本年度共采集数据表</w:t>
      </w:r>
      <w:r>
        <w:rPr>
          <w:rFonts w:eastAsiaTheme="majorEastAsia"/>
          <w:szCs w:val="24"/>
        </w:rPr>
        <w:t>100</w:t>
      </w:r>
      <w:r>
        <w:rPr>
          <w:rFonts w:eastAsiaTheme="majorEastAsia"/>
          <w:szCs w:val="24"/>
        </w:rPr>
        <w:t>张，数据项近</w:t>
      </w:r>
      <w:r>
        <w:rPr>
          <w:rFonts w:eastAsiaTheme="majorEastAsia"/>
          <w:szCs w:val="24"/>
        </w:rPr>
        <w:t>1</w:t>
      </w:r>
      <w:r>
        <w:rPr>
          <w:rFonts w:eastAsiaTheme="majorEastAsia" w:hint="eastAsia"/>
          <w:szCs w:val="24"/>
        </w:rPr>
        <w:t>,</w:t>
      </w:r>
      <w:r>
        <w:rPr>
          <w:rFonts w:eastAsiaTheme="majorEastAsia"/>
          <w:szCs w:val="24"/>
        </w:rPr>
        <w:t>000</w:t>
      </w:r>
      <w:r>
        <w:rPr>
          <w:rFonts w:eastAsiaTheme="majorEastAsia"/>
          <w:szCs w:val="24"/>
        </w:rPr>
        <w:t>个，</w:t>
      </w:r>
      <w:r>
        <w:rPr>
          <w:szCs w:val="32"/>
        </w:rPr>
        <w:t>专业数据、教工数据、学生数据下探到底</w:t>
      </w:r>
      <w:r>
        <w:rPr>
          <w:rFonts w:eastAsiaTheme="majorEastAsia"/>
          <w:szCs w:val="24"/>
        </w:rPr>
        <w:t>。在数据采集基础上撰写《西安文理学院教学状态数据分析报告》，对数据进行分析和对比，找出问题与差距，分析重点指标的发展趋势，实现教学质量监控的常态化，为学校的自我整改和自我完善提供依据，使提高教学质量落到实处。</w:t>
      </w:r>
    </w:p>
    <w:p w:rsidR="001E3678" w:rsidRDefault="001F7562">
      <w:pPr>
        <w:spacing w:line="360" w:lineRule="auto"/>
        <w:ind w:firstLine="480"/>
        <w:rPr>
          <w:rFonts w:ascii="黑体" w:eastAsia="黑体" w:hAnsi="黑体" w:cs="仿宋"/>
          <w:bCs/>
          <w:szCs w:val="24"/>
        </w:rPr>
      </w:pPr>
      <w:r>
        <w:rPr>
          <w:rFonts w:eastAsia="黑体"/>
          <w:bCs/>
          <w:szCs w:val="24"/>
        </w:rPr>
        <w:t>4.</w:t>
      </w:r>
      <w:r>
        <w:rPr>
          <w:rFonts w:ascii="黑体" w:eastAsia="黑体" w:hAnsi="黑体" w:cs="仿宋" w:hint="eastAsia"/>
          <w:bCs/>
          <w:szCs w:val="24"/>
        </w:rPr>
        <w:t>开展毕业论文（设计）英文摘要专项审核工作</w:t>
      </w:r>
    </w:p>
    <w:p w:rsidR="001E3678" w:rsidRDefault="001F7562">
      <w:pPr>
        <w:spacing w:line="400" w:lineRule="exact"/>
        <w:ind w:firstLine="480"/>
        <w:rPr>
          <w:rFonts w:eastAsiaTheme="majorEastAsia"/>
          <w:szCs w:val="24"/>
        </w:rPr>
      </w:pPr>
      <w:r>
        <w:rPr>
          <w:rFonts w:eastAsiaTheme="majorEastAsia"/>
          <w:szCs w:val="24"/>
        </w:rPr>
        <w:t>为保障毕业论文（设计）质量，</w:t>
      </w:r>
      <w:r>
        <w:rPr>
          <w:rFonts w:eastAsiaTheme="majorEastAsia"/>
          <w:szCs w:val="24"/>
        </w:rPr>
        <w:t>2017</w:t>
      </w:r>
      <w:r>
        <w:rPr>
          <w:rFonts w:eastAsiaTheme="majorEastAsia"/>
          <w:szCs w:val="24"/>
        </w:rPr>
        <w:t>年</w:t>
      </w:r>
      <w:r>
        <w:rPr>
          <w:rFonts w:eastAsiaTheme="majorEastAsia"/>
          <w:szCs w:val="24"/>
        </w:rPr>
        <w:t>6</w:t>
      </w:r>
      <w:r>
        <w:rPr>
          <w:rFonts w:eastAsiaTheme="majorEastAsia"/>
          <w:szCs w:val="24"/>
        </w:rPr>
        <w:t>月联合教务处和外国语学院开展对</w:t>
      </w:r>
      <w:r>
        <w:rPr>
          <w:rFonts w:eastAsiaTheme="majorEastAsia"/>
          <w:szCs w:val="24"/>
        </w:rPr>
        <w:t>2017</w:t>
      </w:r>
      <w:r>
        <w:rPr>
          <w:rFonts w:eastAsiaTheme="majorEastAsia"/>
          <w:szCs w:val="24"/>
        </w:rPr>
        <w:t>届毕业论文（设计）</w:t>
      </w:r>
      <w:r>
        <w:rPr>
          <w:rFonts w:eastAsiaTheme="majorEastAsia"/>
          <w:szCs w:val="24"/>
        </w:rPr>
        <w:t>“</w:t>
      </w:r>
      <w:r>
        <w:rPr>
          <w:rFonts w:eastAsiaTheme="majorEastAsia"/>
          <w:szCs w:val="24"/>
        </w:rPr>
        <w:t>英文摘要</w:t>
      </w:r>
      <w:r>
        <w:rPr>
          <w:rFonts w:eastAsiaTheme="majorEastAsia"/>
          <w:szCs w:val="24"/>
        </w:rPr>
        <w:t>”</w:t>
      </w:r>
      <w:r>
        <w:rPr>
          <w:rFonts w:eastAsiaTheme="majorEastAsia"/>
          <w:szCs w:val="24"/>
        </w:rPr>
        <w:t>部分的专项审核工作，组织</w:t>
      </w:r>
      <w:r>
        <w:rPr>
          <w:rFonts w:eastAsiaTheme="majorEastAsia"/>
          <w:szCs w:val="24"/>
        </w:rPr>
        <w:t>72</w:t>
      </w:r>
      <w:r>
        <w:rPr>
          <w:rFonts w:eastAsiaTheme="majorEastAsia"/>
          <w:szCs w:val="24"/>
        </w:rPr>
        <w:t>名英语专业教师对</w:t>
      </w:r>
      <w:r>
        <w:rPr>
          <w:rFonts w:eastAsiaTheme="majorEastAsia"/>
          <w:szCs w:val="24"/>
        </w:rPr>
        <w:t>2017</w:t>
      </w:r>
      <w:r>
        <w:rPr>
          <w:rFonts w:eastAsiaTheme="majorEastAsia"/>
          <w:szCs w:val="24"/>
        </w:rPr>
        <w:t>届</w:t>
      </w:r>
      <w:r>
        <w:rPr>
          <w:rFonts w:eastAsiaTheme="majorEastAsia"/>
          <w:szCs w:val="24"/>
        </w:rPr>
        <w:t>87</w:t>
      </w:r>
      <w:r>
        <w:rPr>
          <w:rFonts w:eastAsiaTheme="majorEastAsia"/>
          <w:szCs w:val="24"/>
        </w:rPr>
        <w:t>个毕业班</w:t>
      </w:r>
      <w:r>
        <w:rPr>
          <w:rFonts w:eastAsiaTheme="majorEastAsia"/>
          <w:szCs w:val="24"/>
        </w:rPr>
        <w:t>2</w:t>
      </w:r>
      <w:r>
        <w:rPr>
          <w:rFonts w:eastAsiaTheme="majorEastAsia" w:hint="eastAsia"/>
          <w:szCs w:val="24"/>
        </w:rPr>
        <w:t>,</w:t>
      </w:r>
      <w:r>
        <w:rPr>
          <w:rFonts w:eastAsiaTheme="majorEastAsia"/>
          <w:szCs w:val="24"/>
        </w:rPr>
        <w:t>916</w:t>
      </w:r>
      <w:r>
        <w:rPr>
          <w:rFonts w:eastAsiaTheme="majorEastAsia"/>
          <w:szCs w:val="24"/>
        </w:rPr>
        <w:t>份毕业论文的英文摘要部分逐份精读与批注，提出审读意见。</w:t>
      </w:r>
    </w:p>
    <w:p w:rsidR="001E3678" w:rsidRDefault="001F7562">
      <w:pPr>
        <w:pStyle w:val="aa"/>
        <w:spacing w:before="0" w:after="0"/>
        <w:ind w:firstLineChars="0" w:firstLine="0"/>
        <w:jc w:val="left"/>
        <w:rPr>
          <w:rFonts w:ascii="Times New Roman" w:eastAsia="黑体" w:hAnsi="Times New Roman" w:cs="Times New Roman"/>
          <w:b w:val="0"/>
          <w:sz w:val="30"/>
          <w:szCs w:val="30"/>
        </w:rPr>
      </w:pPr>
      <w:bookmarkStart w:id="37" w:name="_Toc502321224"/>
      <w:r>
        <w:rPr>
          <w:rFonts w:ascii="Times New Roman" w:eastAsia="黑体" w:hAnsi="Times New Roman" w:cs="Times New Roman"/>
          <w:b w:val="0"/>
          <w:sz w:val="30"/>
          <w:szCs w:val="30"/>
        </w:rPr>
        <w:t>六、学生学习效果</w:t>
      </w:r>
      <w:bookmarkEnd w:id="37"/>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38" w:name="_Toc502321225"/>
      <w:r>
        <w:rPr>
          <w:rFonts w:ascii="Times New Roman" w:eastAsia="黑体" w:hAnsi="Times New Roman" w:cs="Times New Roman"/>
          <w:b w:val="0"/>
          <w:sz w:val="28"/>
          <w:szCs w:val="28"/>
        </w:rPr>
        <w:t>（一）学生学习满意度情况</w:t>
      </w:r>
      <w:bookmarkEnd w:id="38"/>
    </w:p>
    <w:p w:rsidR="001E3678" w:rsidRDefault="001F7562">
      <w:pPr>
        <w:spacing w:line="400" w:lineRule="exact"/>
        <w:ind w:firstLine="480"/>
        <w:rPr>
          <w:szCs w:val="32"/>
        </w:rPr>
      </w:pPr>
      <w:r>
        <w:rPr>
          <w:rFonts w:eastAsiaTheme="majorEastAsia"/>
          <w:szCs w:val="24"/>
        </w:rPr>
        <w:t>开展学生学习满意度的调查，</w:t>
      </w:r>
      <w:r>
        <w:rPr>
          <w:szCs w:val="32"/>
        </w:rPr>
        <w:t>通过对全校不同专业、不同年级的</w:t>
      </w:r>
      <w:r>
        <w:rPr>
          <w:szCs w:val="32"/>
        </w:rPr>
        <w:t>800</w:t>
      </w:r>
      <w:r>
        <w:rPr>
          <w:szCs w:val="32"/>
        </w:rPr>
        <w:t>名学生发放调查问卷，了解现在学生对于学校学生工作的整体满意度情况。问卷涵盖四个方面：学习与成长、资助与帮扶、公寓管理与服务、心理健康教育。通过调查分析，学生对于这四方</w:t>
      </w:r>
      <w:r>
        <w:rPr>
          <w:szCs w:val="32"/>
        </w:rPr>
        <w:t>面的工作总体给予了较高的评价，满意度为</w:t>
      </w:r>
      <w:r>
        <w:rPr>
          <w:szCs w:val="32"/>
        </w:rPr>
        <w:t>91.54%</w:t>
      </w:r>
      <w:r>
        <w:rPr>
          <w:szCs w:val="32"/>
        </w:rPr>
        <w:t>。</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39" w:name="_Toc502321226"/>
      <w:r>
        <w:rPr>
          <w:rFonts w:ascii="Times New Roman" w:eastAsia="黑体" w:hAnsi="Times New Roman" w:cs="Times New Roman"/>
          <w:b w:val="0"/>
          <w:sz w:val="28"/>
          <w:szCs w:val="28"/>
        </w:rPr>
        <w:t>（二）学生毕业率、学位授予率情况</w:t>
      </w:r>
      <w:bookmarkEnd w:id="39"/>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届应届本科生总人数</w:t>
      </w:r>
      <w:r>
        <w:rPr>
          <w:rFonts w:eastAsiaTheme="majorEastAsia"/>
          <w:szCs w:val="24"/>
        </w:rPr>
        <w:t>3,364</w:t>
      </w:r>
      <w:r>
        <w:rPr>
          <w:rFonts w:eastAsiaTheme="majorEastAsia"/>
          <w:szCs w:val="24"/>
        </w:rPr>
        <w:t>人，其中毕业生</w:t>
      </w:r>
      <w:r>
        <w:rPr>
          <w:rFonts w:eastAsiaTheme="majorEastAsia"/>
          <w:szCs w:val="24"/>
        </w:rPr>
        <w:t>3,326</w:t>
      </w:r>
      <w:r>
        <w:rPr>
          <w:rFonts w:eastAsiaTheme="majorEastAsia"/>
          <w:szCs w:val="24"/>
        </w:rPr>
        <w:t>人，结业生</w:t>
      </w:r>
      <w:r>
        <w:rPr>
          <w:rFonts w:eastAsiaTheme="majorEastAsia"/>
          <w:szCs w:val="24"/>
        </w:rPr>
        <w:t>38</w:t>
      </w:r>
      <w:r>
        <w:rPr>
          <w:rFonts w:eastAsiaTheme="majorEastAsia"/>
          <w:szCs w:val="24"/>
        </w:rPr>
        <w:t>人，授予学位人数</w:t>
      </w:r>
      <w:r>
        <w:rPr>
          <w:rFonts w:eastAsiaTheme="majorEastAsia"/>
          <w:szCs w:val="24"/>
        </w:rPr>
        <w:t>3</w:t>
      </w:r>
      <w:r>
        <w:rPr>
          <w:rFonts w:eastAsiaTheme="majorEastAsia" w:hint="eastAsia"/>
          <w:szCs w:val="24"/>
        </w:rPr>
        <w:t>,</w:t>
      </w:r>
      <w:r>
        <w:rPr>
          <w:rFonts w:eastAsiaTheme="majorEastAsia"/>
          <w:szCs w:val="24"/>
        </w:rPr>
        <w:t>267</w:t>
      </w:r>
      <w:r>
        <w:rPr>
          <w:rFonts w:eastAsiaTheme="majorEastAsia"/>
          <w:szCs w:val="24"/>
        </w:rPr>
        <w:t>人，授予学位率</w:t>
      </w:r>
      <w:r>
        <w:rPr>
          <w:rFonts w:eastAsiaTheme="majorEastAsia"/>
          <w:szCs w:val="24"/>
        </w:rPr>
        <w:t>98.23%</w:t>
      </w:r>
      <w:r>
        <w:rPr>
          <w:rFonts w:eastAsiaTheme="majorEastAsia"/>
          <w:szCs w:val="24"/>
        </w:rPr>
        <w:t>。未授予学位的原因主要集中在重修门次超出学校规定门次、全国大学英语四级考试成绩未达标、受留校察看及以上处分等三类情况。本年度通过开展学位预警，加强过程管理，强化学位工作业务培训及政策宣传，学位授予率较上年有明显提升。</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40" w:name="_Toc502321227"/>
      <w:r>
        <w:rPr>
          <w:rFonts w:ascii="Times New Roman" w:eastAsia="黑体" w:hAnsi="Times New Roman" w:cs="Times New Roman"/>
          <w:b w:val="0"/>
          <w:sz w:val="28"/>
          <w:szCs w:val="28"/>
        </w:rPr>
        <w:t>（三）考取研究生情况</w:t>
      </w:r>
      <w:bookmarkEnd w:id="40"/>
    </w:p>
    <w:p w:rsidR="001E3678" w:rsidRDefault="001F7562">
      <w:pPr>
        <w:ind w:firstLine="480"/>
        <w:rPr>
          <w:rFonts w:eastAsiaTheme="majorEastAsia"/>
          <w:szCs w:val="24"/>
        </w:rPr>
      </w:pPr>
      <w:r>
        <w:rPr>
          <w:rFonts w:eastAsiaTheme="majorEastAsia"/>
          <w:szCs w:val="24"/>
        </w:rPr>
        <w:t>2017</w:t>
      </w:r>
      <w:r>
        <w:rPr>
          <w:rFonts w:eastAsiaTheme="majorEastAsia"/>
          <w:szCs w:val="24"/>
        </w:rPr>
        <w:t>年考研人数</w:t>
      </w:r>
      <w:r>
        <w:rPr>
          <w:rFonts w:eastAsiaTheme="majorEastAsia"/>
          <w:szCs w:val="24"/>
        </w:rPr>
        <w:t>201</w:t>
      </w:r>
      <w:r>
        <w:rPr>
          <w:rFonts w:eastAsiaTheme="majorEastAsia"/>
          <w:szCs w:val="24"/>
        </w:rPr>
        <w:t>人，考研录取率为</w:t>
      </w:r>
      <w:r>
        <w:rPr>
          <w:rFonts w:eastAsiaTheme="majorEastAsia"/>
          <w:szCs w:val="24"/>
        </w:rPr>
        <w:t>6%</w:t>
      </w:r>
      <w:r>
        <w:rPr>
          <w:rFonts w:eastAsiaTheme="majorEastAsia"/>
          <w:szCs w:val="24"/>
        </w:rPr>
        <w:t>，相较</w:t>
      </w:r>
      <w:r>
        <w:rPr>
          <w:rFonts w:eastAsiaTheme="majorEastAsia"/>
          <w:szCs w:val="24"/>
        </w:rPr>
        <w:t>2016</w:t>
      </w:r>
      <w:r>
        <w:rPr>
          <w:rFonts w:eastAsiaTheme="majorEastAsia"/>
          <w:szCs w:val="24"/>
        </w:rPr>
        <w:t>年增加了</w:t>
      </w:r>
      <w:r>
        <w:rPr>
          <w:rFonts w:eastAsiaTheme="majorEastAsia"/>
          <w:szCs w:val="24"/>
        </w:rPr>
        <w:t>83</w:t>
      </w:r>
      <w:r>
        <w:rPr>
          <w:rFonts w:eastAsiaTheme="majorEastAsia"/>
          <w:szCs w:val="24"/>
        </w:rPr>
        <w:t>人，提高了</w:t>
      </w:r>
      <w:r>
        <w:rPr>
          <w:rFonts w:eastAsiaTheme="majorEastAsia"/>
          <w:szCs w:val="24"/>
        </w:rPr>
        <w:t>2.1</w:t>
      </w:r>
      <w:r>
        <w:rPr>
          <w:rFonts w:eastAsiaTheme="majorEastAsia"/>
          <w:szCs w:val="24"/>
        </w:rPr>
        <w:t>个百分点。</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41" w:name="_Toc502321228"/>
      <w:r>
        <w:rPr>
          <w:rFonts w:ascii="Times New Roman" w:eastAsia="黑体" w:hAnsi="Times New Roman" w:cs="Times New Roman"/>
          <w:b w:val="0"/>
          <w:sz w:val="28"/>
          <w:szCs w:val="28"/>
        </w:rPr>
        <w:t>（四）体质测试达标率</w:t>
      </w:r>
      <w:bookmarkEnd w:id="41"/>
    </w:p>
    <w:p w:rsidR="001E3678" w:rsidRDefault="001F7562">
      <w:pPr>
        <w:spacing w:line="400" w:lineRule="exact"/>
        <w:ind w:firstLine="480"/>
        <w:rPr>
          <w:rFonts w:eastAsiaTheme="majorEastAsia"/>
          <w:szCs w:val="24"/>
        </w:rPr>
      </w:pPr>
      <w:r>
        <w:rPr>
          <w:rFonts w:eastAsiaTheme="majorEastAsia"/>
          <w:szCs w:val="24"/>
        </w:rPr>
        <w:t>学校根据《学生体质健康标准》，每年对全校学生开展体质监测。</w:t>
      </w:r>
      <w:r>
        <w:rPr>
          <w:rFonts w:eastAsiaTheme="majorEastAsia"/>
          <w:szCs w:val="24"/>
        </w:rPr>
        <w:t>2017</w:t>
      </w:r>
      <w:r>
        <w:rPr>
          <w:rFonts w:eastAsiaTheme="majorEastAsia"/>
          <w:szCs w:val="24"/>
        </w:rPr>
        <w:t>年学生体质测试合格率为</w:t>
      </w:r>
      <w:r>
        <w:rPr>
          <w:rFonts w:eastAsiaTheme="majorEastAsia"/>
          <w:szCs w:val="24"/>
        </w:rPr>
        <w:t>74.61%</w:t>
      </w:r>
      <w:r>
        <w:rPr>
          <w:rFonts w:eastAsiaTheme="majorEastAsia"/>
          <w:szCs w:val="24"/>
        </w:rPr>
        <w:t>，较</w:t>
      </w:r>
      <w:r>
        <w:rPr>
          <w:rFonts w:eastAsiaTheme="majorEastAsia"/>
          <w:szCs w:val="24"/>
        </w:rPr>
        <w:t>2016</w:t>
      </w:r>
      <w:r>
        <w:rPr>
          <w:rFonts w:eastAsiaTheme="majorEastAsia"/>
          <w:szCs w:val="24"/>
        </w:rPr>
        <w:t>年提高了</w:t>
      </w:r>
      <w:r>
        <w:rPr>
          <w:rFonts w:eastAsiaTheme="majorEastAsia"/>
          <w:szCs w:val="24"/>
        </w:rPr>
        <w:t>6.67</w:t>
      </w:r>
      <w:r>
        <w:rPr>
          <w:rFonts w:eastAsiaTheme="majorEastAsia"/>
          <w:szCs w:val="24"/>
        </w:rPr>
        <w:t>个百分点。</w:t>
      </w:r>
      <w:r>
        <w:rPr>
          <w:rFonts w:eastAsiaTheme="majorEastAsia"/>
          <w:szCs w:val="24"/>
        </w:rPr>
        <w:t xml:space="preserve"> </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42" w:name="_Toc502321229"/>
      <w:r>
        <w:rPr>
          <w:rFonts w:ascii="Times New Roman" w:eastAsia="黑体" w:hAnsi="Times New Roman" w:cs="Times New Roman"/>
          <w:b w:val="0"/>
          <w:sz w:val="28"/>
          <w:szCs w:val="28"/>
        </w:rPr>
        <w:t>（五）学科竞赛获奖情况</w:t>
      </w:r>
      <w:bookmarkEnd w:id="42"/>
    </w:p>
    <w:p w:rsidR="001E3678" w:rsidRDefault="001F7562">
      <w:pPr>
        <w:spacing w:line="400" w:lineRule="exact"/>
        <w:ind w:firstLine="480"/>
        <w:rPr>
          <w:rFonts w:eastAsiaTheme="majorEastAsia"/>
          <w:szCs w:val="24"/>
        </w:rPr>
      </w:pPr>
      <w:r>
        <w:rPr>
          <w:rFonts w:eastAsiaTheme="majorEastAsia"/>
          <w:szCs w:val="24"/>
        </w:rPr>
        <w:t>2016</w:t>
      </w:r>
      <w:r>
        <w:rPr>
          <w:rFonts w:eastAsiaTheme="majorEastAsia" w:hint="eastAsia"/>
          <w:szCs w:val="24"/>
        </w:rPr>
        <w:t>-</w:t>
      </w:r>
      <w:r>
        <w:rPr>
          <w:rFonts w:eastAsiaTheme="majorEastAsia"/>
          <w:szCs w:val="24"/>
        </w:rPr>
        <w:t>2017</w:t>
      </w:r>
      <w:r>
        <w:rPr>
          <w:rFonts w:eastAsiaTheme="majorEastAsia"/>
          <w:szCs w:val="24"/>
        </w:rPr>
        <w:t>学年，学生获得省部级以上奖励</w:t>
      </w:r>
      <w:r>
        <w:rPr>
          <w:rFonts w:eastAsiaTheme="majorEastAsia"/>
          <w:szCs w:val="24"/>
        </w:rPr>
        <w:t>315</w:t>
      </w:r>
      <w:r>
        <w:rPr>
          <w:rFonts w:eastAsiaTheme="majorEastAsia"/>
          <w:szCs w:val="24"/>
        </w:rPr>
        <w:t>项。包括</w:t>
      </w:r>
      <w:r>
        <w:rPr>
          <w:rFonts w:eastAsiaTheme="majorEastAsia"/>
          <w:szCs w:val="24"/>
        </w:rPr>
        <w:t>2016</w:t>
      </w:r>
      <w:r>
        <w:rPr>
          <w:rFonts w:eastAsiaTheme="majorEastAsia"/>
          <w:szCs w:val="24"/>
        </w:rPr>
        <w:t>全国大学生数</w:t>
      </w:r>
      <w:r>
        <w:rPr>
          <w:rFonts w:eastAsiaTheme="majorEastAsia"/>
          <w:szCs w:val="24"/>
        </w:rPr>
        <w:lastRenderedPageBreak/>
        <w:t>学建模竞赛国家二等奖</w:t>
      </w:r>
      <w:r>
        <w:rPr>
          <w:rFonts w:eastAsiaTheme="majorEastAsia"/>
          <w:szCs w:val="24"/>
        </w:rPr>
        <w:t>2</w:t>
      </w:r>
      <w:r>
        <w:rPr>
          <w:rFonts w:eastAsiaTheme="majorEastAsia"/>
          <w:szCs w:val="24"/>
        </w:rPr>
        <w:t>项，省级二等奖</w:t>
      </w:r>
      <w:r>
        <w:rPr>
          <w:rFonts w:eastAsiaTheme="majorEastAsia"/>
          <w:szCs w:val="24"/>
        </w:rPr>
        <w:t>8</w:t>
      </w:r>
      <w:r>
        <w:rPr>
          <w:rFonts w:eastAsiaTheme="majorEastAsia"/>
          <w:szCs w:val="24"/>
        </w:rPr>
        <w:t>项；第三届中国</w:t>
      </w:r>
      <w:r>
        <w:rPr>
          <w:rFonts w:eastAsiaTheme="majorEastAsia"/>
          <w:szCs w:val="24"/>
        </w:rPr>
        <w:t>“</w:t>
      </w:r>
      <w:r>
        <w:rPr>
          <w:rFonts w:eastAsiaTheme="majorEastAsia"/>
          <w:szCs w:val="24"/>
        </w:rPr>
        <w:t>互联网</w:t>
      </w:r>
      <w:r>
        <w:rPr>
          <w:rFonts w:eastAsiaTheme="majorEastAsia"/>
          <w:szCs w:val="24"/>
        </w:rPr>
        <w:t>+”</w:t>
      </w:r>
      <w:r>
        <w:rPr>
          <w:rFonts w:eastAsiaTheme="majorEastAsia"/>
          <w:szCs w:val="24"/>
        </w:rPr>
        <w:t>大学生创新创业大赛陕西赛区金奖</w:t>
      </w:r>
      <w:r>
        <w:rPr>
          <w:rFonts w:eastAsiaTheme="majorEastAsia"/>
          <w:szCs w:val="24"/>
        </w:rPr>
        <w:t>1</w:t>
      </w:r>
      <w:r>
        <w:rPr>
          <w:rFonts w:eastAsiaTheme="majorEastAsia"/>
          <w:szCs w:val="24"/>
        </w:rPr>
        <w:t>项，铜奖</w:t>
      </w:r>
      <w:r>
        <w:rPr>
          <w:rFonts w:eastAsiaTheme="majorEastAsia"/>
          <w:szCs w:val="24"/>
        </w:rPr>
        <w:t>3</w:t>
      </w:r>
      <w:r>
        <w:rPr>
          <w:rFonts w:eastAsiaTheme="majorEastAsia"/>
          <w:szCs w:val="24"/>
        </w:rPr>
        <w:t>项；第十一届西安高新</w:t>
      </w:r>
      <w:r>
        <w:rPr>
          <w:rFonts w:eastAsiaTheme="majorEastAsia"/>
          <w:szCs w:val="24"/>
        </w:rPr>
        <w:t>“</w:t>
      </w:r>
      <w:r>
        <w:rPr>
          <w:rFonts w:eastAsiaTheme="majorEastAsia"/>
          <w:szCs w:val="24"/>
        </w:rPr>
        <w:t>挑战杯</w:t>
      </w:r>
      <w:r>
        <w:rPr>
          <w:rFonts w:eastAsiaTheme="majorEastAsia"/>
          <w:szCs w:val="24"/>
        </w:rPr>
        <w:t>”</w:t>
      </w:r>
      <w:r>
        <w:rPr>
          <w:rFonts w:eastAsiaTheme="majorEastAsia"/>
          <w:szCs w:val="24"/>
        </w:rPr>
        <w:t>陕西省大学生课外学术科技作品竞赛中获得一等奖</w:t>
      </w:r>
      <w:r>
        <w:rPr>
          <w:rFonts w:eastAsiaTheme="majorEastAsia"/>
          <w:szCs w:val="24"/>
        </w:rPr>
        <w:t>1</w:t>
      </w:r>
      <w:r>
        <w:rPr>
          <w:rFonts w:eastAsiaTheme="majorEastAsia"/>
          <w:szCs w:val="24"/>
        </w:rPr>
        <w:t>项，二等奖</w:t>
      </w:r>
      <w:r>
        <w:rPr>
          <w:rFonts w:eastAsiaTheme="majorEastAsia"/>
          <w:szCs w:val="24"/>
        </w:rPr>
        <w:t>5</w:t>
      </w:r>
      <w:r>
        <w:rPr>
          <w:rFonts w:eastAsiaTheme="majorEastAsia"/>
          <w:szCs w:val="24"/>
        </w:rPr>
        <w:t>项，三等奖</w:t>
      </w:r>
      <w:r>
        <w:rPr>
          <w:rFonts w:eastAsiaTheme="majorEastAsia"/>
          <w:szCs w:val="24"/>
        </w:rPr>
        <w:t>6</w:t>
      </w:r>
      <w:r>
        <w:rPr>
          <w:rFonts w:eastAsiaTheme="majorEastAsia"/>
          <w:szCs w:val="24"/>
        </w:rPr>
        <w:t>项；第二十届</w:t>
      </w:r>
      <w:r>
        <w:rPr>
          <w:rFonts w:eastAsiaTheme="majorEastAsia"/>
          <w:szCs w:val="24"/>
        </w:rPr>
        <w:t>“</w:t>
      </w:r>
      <w:r>
        <w:rPr>
          <w:rFonts w:eastAsiaTheme="majorEastAsia"/>
          <w:szCs w:val="24"/>
        </w:rPr>
        <w:t>外研社杯</w:t>
      </w:r>
      <w:r>
        <w:rPr>
          <w:rFonts w:eastAsiaTheme="majorEastAsia"/>
          <w:szCs w:val="24"/>
        </w:rPr>
        <w:t>”</w:t>
      </w:r>
      <w:r>
        <w:rPr>
          <w:rFonts w:eastAsiaTheme="majorEastAsia"/>
          <w:szCs w:val="24"/>
        </w:rPr>
        <w:t>全国大学生英语辩论赛（华西赛区）三等奖</w:t>
      </w:r>
      <w:r>
        <w:rPr>
          <w:rFonts w:eastAsiaTheme="majorEastAsia"/>
          <w:szCs w:val="24"/>
        </w:rPr>
        <w:t>2</w:t>
      </w:r>
      <w:r>
        <w:rPr>
          <w:rFonts w:eastAsiaTheme="majorEastAsia"/>
          <w:szCs w:val="24"/>
        </w:rPr>
        <w:t>项，</w:t>
      </w:r>
      <w:r>
        <w:rPr>
          <w:rFonts w:eastAsiaTheme="majorEastAsia"/>
          <w:szCs w:val="24"/>
        </w:rPr>
        <w:t>“</w:t>
      </w:r>
      <w:r>
        <w:rPr>
          <w:rFonts w:eastAsiaTheme="majorEastAsia"/>
          <w:szCs w:val="24"/>
        </w:rPr>
        <w:t>外研社杯</w:t>
      </w:r>
      <w:r>
        <w:rPr>
          <w:rFonts w:eastAsiaTheme="majorEastAsia"/>
          <w:szCs w:val="24"/>
        </w:rPr>
        <w:t>”</w:t>
      </w:r>
      <w:r>
        <w:rPr>
          <w:rFonts w:eastAsiaTheme="majorEastAsia"/>
          <w:szCs w:val="24"/>
        </w:rPr>
        <w:t>全国英语大赛陕西赛区二等奖</w:t>
      </w:r>
      <w:r>
        <w:rPr>
          <w:rFonts w:eastAsiaTheme="majorEastAsia"/>
          <w:szCs w:val="24"/>
        </w:rPr>
        <w:t>1</w:t>
      </w:r>
      <w:r>
        <w:rPr>
          <w:rFonts w:eastAsiaTheme="majorEastAsia"/>
          <w:szCs w:val="24"/>
        </w:rPr>
        <w:t>项，三等奖</w:t>
      </w:r>
      <w:r>
        <w:rPr>
          <w:rFonts w:eastAsiaTheme="majorEastAsia"/>
          <w:szCs w:val="24"/>
        </w:rPr>
        <w:t>5</w:t>
      </w:r>
      <w:r>
        <w:rPr>
          <w:rFonts w:eastAsiaTheme="majorEastAsia"/>
          <w:szCs w:val="24"/>
        </w:rPr>
        <w:t>项；第十一届全国大学生化工设计竞赛全国二等奖</w:t>
      </w:r>
      <w:r>
        <w:rPr>
          <w:rFonts w:eastAsiaTheme="majorEastAsia"/>
          <w:szCs w:val="24"/>
        </w:rPr>
        <w:t>1</w:t>
      </w:r>
      <w:r>
        <w:rPr>
          <w:rFonts w:eastAsiaTheme="majorEastAsia"/>
          <w:szCs w:val="24"/>
        </w:rPr>
        <w:t>项，三等奖</w:t>
      </w:r>
      <w:r>
        <w:rPr>
          <w:rFonts w:eastAsiaTheme="majorEastAsia"/>
          <w:szCs w:val="24"/>
        </w:rPr>
        <w:t>1</w:t>
      </w:r>
      <w:r>
        <w:rPr>
          <w:rFonts w:eastAsiaTheme="majorEastAsia"/>
          <w:szCs w:val="24"/>
        </w:rPr>
        <w:t>项，西北赛区三等奖</w:t>
      </w:r>
      <w:r>
        <w:rPr>
          <w:rFonts w:eastAsiaTheme="majorEastAsia"/>
          <w:szCs w:val="24"/>
        </w:rPr>
        <w:t>2</w:t>
      </w:r>
      <w:r>
        <w:rPr>
          <w:rFonts w:eastAsiaTheme="majorEastAsia"/>
          <w:szCs w:val="24"/>
        </w:rPr>
        <w:t>项；第十二届全国大学生</w:t>
      </w:r>
      <w:r>
        <w:rPr>
          <w:rFonts w:eastAsiaTheme="majorEastAsia"/>
          <w:szCs w:val="24"/>
        </w:rPr>
        <w:t>“</w:t>
      </w:r>
      <w:r>
        <w:rPr>
          <w:rFonts w:eastAsiaTheme="majorEastAsia"/>
          <w:szCs w:val="24"/>
        </w:rPr>
        <w:t>恩智浦</w:t>
      </w:r>
      <w:r>
        <w:rPr>
          <w:rFonts w:eastAsiaTheme="majorEastAsia"/>
          <w:szCs w:val="24"/>
        </w:rPr>
        <w:t>”</w:t>
      </w:r>
      <w:r>
        <w:rPr>
          <w:rFonts w:eastAsiaTheme="majorEastAsia"/>
          <w:szCs w:val="24"/>
        </w:rPr>
        <w:t>杯智能汽车竞赛西部赛区二等奖</w:t>
      </w:r>
      <w:r>
        <w:rPr>
          <w:rFonts w:eastAsiaTheme="majorEastAsia"/>
          <w:szCs w:val="24"/>
        </w:rPr>
        <w:t>3</w:t>
      </w:r>
      <w:r>
        <w:rPr>
          <w:rFonts w:eastAsiaTheme="majorEastAsia"/>
          <w:szCs w:val="24"/>
        </w:rPr>
        <w:t>项、优胜奖</w:t>
      </w:r>
      <w:r>
        <w:rPr>
          <w:rFonts w:eastAsiaTheme="majorEastAsia"/>
          <w:szCs w:val="24"/>
        </w:rPr>
        <w:t>2</w:t>
      </w:r>
      <w:r>
        <w:rPr>
          <w:rFonts w:eastAsiaTheme="majorEastAsia"/>
          <w:szCs w:val="24"/>
        </w:rPr>
        <w:t>项；第十一届全国大学生</w:t>
      </w:r>
      <w:r>
        <w:rPr>
          <w:rFonts w:eastAsiaTheme="majorEastAsia"/>
          <w:szCs w:val="24"/>
        </w:rPr>
        <w:t>“</w:t>
      </w:r>
      <w:r>
        <w:rPr>
          <w:rFonts w:eastAsiaTheme="majorEastAsia"/>
          <w:szCs w:val="24"/>
        </w:rPr>
        <w:t>西门子杯</w:t>
      </w:r>
      <w:r>
        <w:rPr>
          <w:rFonts w:eastAsiaTheme="majorEastAsia"/>
          <w:szCs w:val="24"/>
        </w:rPr>
        <w:t>”</w:t>
      </w:r>
      <w:r>
        <w:rPr>
          <w:rFonts w:eastAsiaTheme="majorEastAsia"/>
          <w:szCs w:val="24"/>
        </w:rPr>
        <w:t>中国智能制造挑战赛国家级二等奖</w:t>
      </w:r>
      <w:r>
        <w:rPr>
          <w:rFonts w:eastAsiaTheme="majorEastAsia"/>
          <w:szCs w:val="24"/>
        </w:rPr>
        <w:t>1</w:t>
      </w:r>
      <w:r>
        <w:rPr>
          <w:rFonts w:eastAsiaTheme="majorEastAsia"/>
          <w:szCs w:val="24"/>
        </w:rPr>
        <w:t>项，三等奖</w:t>
      </w:r>
      <w:r>
        <w:rPr>
          <w:rFonts w:eastAsiaTheme="majorEastAsia"/>
          <w:szCs w:val="24"/>
        </w:rPr>
        <w:t>1</w:t>
      </w:r>
      <w:r>
        <w:rPr>
          <w:rFonts w:eastAsiaTheme="majorEastAsia"/>
          <w:szCs w:val="24"/>
        </w:rPr>
        <w:t>项，西部赛区二等奖</w:t>
      </w:r>
      <w:r>
        <w:rPr>
          <w:rFonts w:eastAsiaTheme="majorEastAsia"/>
          <w:szCs w:val="24"/>
        </w:rPr>
        <w:t>2</w:t>
      </w:r>
      <w:r>
        <w:rPr>
          <w:rFonts w:eastAsiaTheme="majorEastAsia"/>
          <w:szCs w:val="24"/>
        </w:rPr>
        <w:t>项，优胜奖</w:t>
      </w:r>
      <w:r>
        <w:rPr>
          <w:rFonts w:eastAsiaTheme="majorEastAsia"/>
          <w:szCs w:val="24"/>
        </w:rPr>
        <w:t>3</w:t>
      </w:r>
      <w:r>
        <w:rPr>
          <w:rFonts w:eastAsiaTheme="majorEastAsia"/>
          <w:szCs w:val="24"/>
        </w:rPr>
        <w:t>项。</w:t>
      </w:r>
    </w:p>
    <w:p w:rsidR="001E3678" w:rsidRDefault="001F7562">
      <w:pPr>
        <w:spacing w:line="400" w:lineRule="exact"/>
        <w:ind w:firstLine="480"/>
      </w:pPr>
      <w:r>
        <w:rPr>
          <w:rFonts w:eastAsiaTheme="majorEastAsia"/>
          <w:szCs w:val="24"/>
        </w:rPr>
        <w:t>学生获得专利</w:t>
      </w:r>
      <w:r>
        <w:rPr>
          <w:rFonts w:eastAsiaTheme="majorEastAsia"/>
          <w:szCs w:val="24"/>
        </w:rPr>
        <w:t>20</w:t>
      </w:r>
      <w:r>
        <w:rPr>
          <w:rFonts w:eastAsiaTheme="majorEastAsia"/>
          <w:szCs w:val="24"/>
        </w:rPr>
        <w:t>项，发表论文</w:t>
      </w:r>
      <w:r>
        <w:rPr>
          <w:rFonts w:eastAsiaTheme="majorEastAsia"/>
          <w:szCs w:val="24"/>
        </w:rPr>
        <w:t>64</w:t>
      </w:r>
      <w:r>
        <w:rPr>
          <w:rFonts w:eastAsiaTheme="majorEastAsia"/>
          <w:szCs w:val="24"/>
        </w:rPr>
        <w:t>篇，其中核心一</w:t>
      </w:r>
      <w:r>
        <w:rPr>
          <w:rFonts w:eastAsiaTheme="majorEastAsia"/>
          <w:szCs w:val="24"/>
        </w:rPr>
        <w:t>3</w:t>
      </w:r>
      <w:r>
        <w:rPr>
          <w:rFonts w:eastAsiaTheme="majorEastAsia"/>
          <w:szCs w:val="24"/>
        </w:rPr>
        <w:t>篇，核心二</w:t>
      </w:r>
      <w:r>
        <w:rPr>
          <w:rFonts w:eastAsiaTheme="majorEastAsia"/>
          <w:szCs w:val="24"/>
        </w:rPr>
        <w:t>11</w:t>
      </w:r>
      <w:r>
        <w:rPr>
          <w:rFonts w:eastAsiaTheme="majorEastAsia"/>
          <w:szCs w:val="24"/>
        </w:rPr>
        <w:t>篇，普通</w:t>
      </w:r>
      <w:r>
        <w:rPr>
          <w:rFonts w:eastAsiaTheme="majorEastAsia"/>
          <w:szCs w:val="24"/>
        </w:rPr>
        <w:t>50</w:t>
      </w:r>
      <w:r>
        <w:rPr>
          <w:rFonts w:eastAsiaTheme="majorEastAsia"/>
          <w:szCs w:val="24"/>
        </w:rPr>
        <w:t>篇。</w:t>
      </w:r>
    </w:p>
    <w:p w:rsidR="001E3678" w:rsidRDefault="001F7562">
      <w:pPr>
        <w:spacing w:line="400" w:lineRule="exact"/>
        <w:ind w:firstLine="480"/>
        <w:rPr>
          <w:rFonts w:eastAsiaTheme="majorEastAsia"/>
          <w:szCs w:val="24"/>
        </w:rPr>
      </w:pPr>
      <w:r>
        <w:rPr>
          <w:rFonts w:eastAsiaTheme="majorEastAsia"/>
          <w:szCs w:val="24"/>
        </w:rPr>
        <w:t>学校继续扩大学生交流范围，采取积极措施，调</w:t>
      </w:r>
      <w:r>
        <w:rPr>
          <w:rFonts w:eastAsiaTheme="majorEastAsia"/>
          <w:szCs w:val="24"/>
        </w:rPr>
        <w:t>动各方积极因素，拓展更多渠道，创建更多的适合学生交流学习的项目。</w:t>
      </w:r>
      <w:r>
        <w:rPr>
          <w:rFonts w:eastAsiaTheme="majorEastAsia" w:hint="eastAsia"/>
          <w:szCs w:val="24"/>
        </w:rPr>
        <w:t>2016-2017</w:t>
      </w:r>
      <w:r>
        <w:rPr>
          <w:rFonts w:eastAsiaTheme="majorEastAsia" w:hint="eastAsia"/>
          <w:szCs w:val="24"/>
        </w:rPr>
        <w:t>学年学</w:t>
      </w:r>
      <w:r>
        <w:rPr>
          <w:rFonts w:eastAsiaTheme="majorEastAsia"/>
          <w:szCs w:val="24"/>
        </w:rPr>
        <w:t>校向美国莱特州立大学派送</w:t>
      </w:r>
      <w:r>
        <w:rPr>
          <w:rFonts w:eastAsiaTheme="majorEastAsia"/>
          <w:szCs w:val="24"/>
        </w:rPr>
        <w:t>11</w:t>
      </w:r>
      <w:r>
        <w:rPr>
          <w:rFonts w:eastAsiaTheme="majorEastAsia"/>
          <w:szCs w:val="24"/>
        </w:rPr>
        <w:t>名学生、向日本城西国际大学派送</w:t>
      </w:r>
      <w:r>
        <w:rPr>
          <w:rFonts w:eastAsiaTheme="majorEastAsia"/>
          <w:szCs w:val="24"/>
        </w:rPr>
        <w:t>19</w:t>
      </w:r>
      <w:r>
        <w:rPr>
          <w:rFonts w:eastAsiaTheme="majorEastAsia"/>
          <w:szCs w:val="24"/>
        </w:rPr>
        <w:t>名学生</w:t>
      </w:r>
      <w:r>
        <w:rPr>
          <w:rFonts w:eastAsiaTheme="majorEastAsia" w:hint="eastAsia"/>
          <w:szCs w:val="24"/>
        </w:rPr>
        <w:t>、</w:t>
      </w:r>
      <w:r>
        <w:rPr>
          <w:rFonts w:eastAsiaTheme="majorEastAsia"/>
          <w:szCs w:val="24"/>
        </w:rPr>
        <w:t>赴美带薪实习</w:t>
      </w:r>
      <w:r>
        <w:rPr>
          <w:rFonts w:eastAsiaTheme="majorEastAsia"/>
          <w:szCs w:val="24"/>
        </w:rPr>
        <w:t>9</w:t>
      </w:r>
      <w:r>
        <w:rPr>
          <w:rFonts w:eastAsiaTheme="majorEastAsia"/>
          <w:szCs w:val="24"/>
        </w:rPr>
        <w:t>名学生、赴日带薪实习</w:t>
      </w:r>
      <w:r>
        <w:rPr>
          <w:rFonts w:eastAsiaTheme="majorEastAsia"/>
          <w:szCs w:val="24"/>
        </w:rPr>
        <w:t>12</w:t>
      </w:r>
      <w:r>
        <w:rPr>
          <w:rFonts w:eastAsiaTheme="majorEastAsia"/>
          <w:szCs w:val="24"/>
        </w:rPr>
        <w:t>名学生、赴香港科技大学访学</w:t>
      </w:r>
      <w:r>
        <w:rPr>
          <w:rFonts w:eastAsiaTheme="majorEastAsia"/>
          <w:szCs w:val="24"/>
        </w:rPr>
        <w:t>5</w:t>
      </w:r>
      <w:r>
        <w:rPr>
          <w:rFonts w:eastAsiaTheme="majorEastAsia"/>
          <w:szCs w:val="24"/>
        </w:rPr>
        <w:t>名学生、赴马来西亚交流</w:t>
      </w:r>
      <w:r>
        <w:rPr>
          <w:rFonts w:eastAsiaTheme="majorEastAsia"/>
          <w:szCs w:val="24"/>
        </w:rPr>
        <w:t>51</w:t>
      </w:r>
      <w:r>
        <w:rPr>
          <w:rFonts w:eastAsiaTheme="majorEastAsia"/>
          <w:szCs w:val="24"/>
        </w:rPr>
        <w:t>名学生、赴台湾岭东科技大学及侨光科技大学</w:t>
      </w:r>
      <w:r>
        <w:rPr>
          <w:rFonts w:eastAsiaTheme="majorEastAsia"/>
          <w:szCs w:val="24"/>
        </w:rPr>
        <w:t>10</w:t>
      </w:r>
      <w:r>
        <w:rPr>
          <w:rFonts w:eastAsiaTheme="majorEastAsia"/>
          <w:szCs w:val="24"/>
        </w:rPr>
        <w:t>名学生、赴匈牙利</w:t>
      </w:r>
      <w:r>
        <w:rPr>
          <w:rFonts w:eastAsiaTheme="majorEastAsia"/>
          <w:szCs w:val="24"/>
        </w:rPr>
        <w:t>2</w:t>
      </w:r>
      <w:r>
        <w:rPr>
          <w:rFonts w:eastAsiaTheme="majorEastAsia"/>
          <w:szCs w:val="24"/>
        </w:rPr>
        <w:t>名学生，派送</w:t>
      </w:r>
      <w:r>
        <w:rPr>
          <w:rFonts w:eastAsiaTheme="majorEastAsia"/>
          <w:szCs w:val="24"/>
        </w:rPr>
        <w:t>38</w:t>
      </w:r>
      <w:r>
        <w:rPr>
          <w:rFonts w:eastAsiaTheme="majorEastAsia"/>
          <w:szCs w:val="24"/>
        </w:rPr>
        <w:t>名学生赴泰国南邦地区、阿尔巴尼亚中小学实习，受到当地中小学好评。</w:t>
      </w:r>
      <w:r>
        <w:rPr>
          <w:rFonts w:eastAsiaTheme="majorEastAsia" w:hint="eastAsia"/>
          <w:szCs w:val="24"/>
        </w:rPr>
        <w:t>学校</w:t>
      </w:r>
      <w:r>
        <w:rPr>
          <w:rFonts w:eastAsiaTheme="majorEastAsia"/>
          <w:szCs w:val="24"/>
        </w:rPr>
        <w:t>接收泰国、中亚地区留学生</w:t>
      </w:r>
      <w:r>
        <w:rPr>
          <w:rFonts w:eastAsiaTheme="majorEastAsia"/>
          <w:szCs w:val="24"/>
        </w:rPr>
        <w:t>68</w:t>
      </w:r>
      <w:r>
        <w:rPr>
          <w:rFonts w:eastAsiaTheme="majorEastAsia"/>
          <w:szCs w:val="24"/>
        </w:rPr>
        <w:t>人。</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43" w:name="_Toc502321230"/>
      <w:r>
        <w:rPr>
          <w:rFonts w:ascii="Times New Roman" w:eastAsia="黑体" w:hAnsi="Times New Roman" w:cs="Times New Roman"/>
          <w:b w:val="0"/>
          <w:sz w:val="28"/>
          <w:szCs w:val="28"/>
        </w:rPr>
        <w:t>（六）就业情况</w:t>
      </w:r>
      <w:bookmarkEnd w:id="43"/>
    </w:p>
    <w:p w:rsidR="001E3678" w:rsidRDefault="001F7562">
      <w:pPr>
        <w:spacing w:line="400" w:lineRule="exact"/>
        <w:ind w:firstLine="480"/>
        <w:rPr>
          <w:rFonts w:eastAsiaTheme="majorEastAsia"/>
          <w:szCs w:val="24"/>
        </w:rPr>
      </w:pPr>
      <w:r>
        <w:rPr>
          <w:rFonts w:eastAsiaTheme="majorEastAsia"/>
          <w:szCs w:val="24"/>
        </w:rPr>
        <w:t>学校</w:t>
      </w:r>
      <w:r>
        <w:rPr>
          <w:rFonts w:eastAsiaTheme="majorEastAsia"/>
          <w:szCs w:val="24"/>
        </w:rPr>
        <w:t>2017</w:t>
      </w:r>
      <w:r>
        <w:rPr>
          <w:rFonts w:eastAsiaTheme="majorEastAsia"/>
          <w:szCs w:val="24"/>
        </w:rPr>
        <w:t>届本科毕业生人数为</w:t>
      </w:r>
      <w:r>
        <w:rPr>
          <w:rFonts w:eastAsiaTheme="majorEastAsia"/>
          <w:szCs w:val="24"/>
        </w:rPr>
        <w:t>3,326</w:t>
      </w:r>
      <w:r>
        <w:rPr>
          <w:rFonts w:eastAsiaTheme="majorEastAsia"/>
          <w:szCs w:val="24"/>
        </w:rPr>
        <w:t>人，</w:t>
      </w:r>
      <w:r>
        <w:rPr>
          <w:rFonts w:eastAsiaTheme="majorEastAsia"/>
          <w:szCs w:val="24"/>
        </w:rPr>
        <w:t>3,041</w:t>
      </w:r>
      <w:r>
        <w:rPr>
          <w:rFonts w:eastAsiaTheme="majorEastAsia"/>
          <w:szCs w:val="24"/>
        </w:rPr>
        <w:t>人，较</w:t>
      </w:r>
      <w:r>
        <w:rPr>
          <w:rFonts w:eastAsiaTheme="majorEastAsia"/>
          <w:szCs w:val="24"/>
        </w:rPr>
        <w:t>201</w:t>
      </w:r>
      <w:r>
        <w:rPr>
          <w:rFonts w:eastAsiaTheme="majorEastAsia"/>
          <w:szCs w:val="24"/>
        </w:rPr>
        <w:t>6</w:t>
      </w:r>
      <w:r>
        <w:rPr>
          <w:rFonts w:eastAsiaTheme="majorEastAsia"/>
          <w:szCs w:val="24"/>
        </w:rPr>
        <w:t>年增幅</w:t>
      </w:r>
      <w:r>
        <w:rPr>
          <w:rFonts w:eastAsiaTheme="majorEastAsia"/>
          <w:szCs w:val="24"/>
        </w:rPr>
        <w:t>9.37%</w:t>
      </w:r>
      <w:r>
        <w:rPr>
          <w:rFonts w:eastAsiaTheme="majorEastAsia"/>
          <w:szCs w:val="24"/>
        </w:rPr>
        <w:t>，超过全省平均增幅。截止</w:t>
      </w:r>
      <w:r>
        <w:rPr>
          <w:rFonts w:eastAsiaTheme="majorEastAsia"/>
          <w:szCs w:val="24"/>
        </w:rPr>
        <w:t>8</w:t>
      </w:r>
      <w:r>
        <w:rPr>
          <w:rFonts w:eastAsiaTheme="majorEastAsia"/>
          <w:szCs w:val="24"/>
        </w:rPr>
        <w:t>月</w:t>
      </w:r>
      <w:r>
        <w:rPr>
          <w:rFonts w:eastAsiaTheme="majorEastAsia"/>
          <w:szCs w:val="24"/>
        </w:rPr>
        <w:t>30</w:t>
      </w:r>
      <w:r>
        <w:rPr>
          <w:rFonts w:eastAsiaTheme="majorEastAsia"/>
          <w:szCs w:val="24"/>
        </w:rPr>
        <w:t>日，我校</w:t>
      </w:r>
      <w:r>
        <w:rPr>
          <w:rFonts w:eastAsiaTheme="majorEastAsia"/>
          <w:szCs w:val="24"/>
        </w:rPr>
        <w:t>2017</w:t>
      </w:r>
      <w:r>
        <w:rPr>
          <w:rFonts w:eastAsiaTheme="majorEastAsia"/>
          <w:szCs w:val="24"/>
        </w:rPr>
        <w:t>届毕业生初次就业率达到</w:t>
      </w:r>
      <w:r>
        <w:rPr>
          <w:rFonts w:eastAsiaTheme="majorEastAsia"/>
          <w:szCs w:val="24"/>
        </w:rPr>
        <w:t>90.56%</w:t>
      </w:r>
      <w:r>
        <w:rPr>
          <w:rFonts w:eastAsiaTheme="majorEastAsia"/>
          <w:szCs w:val="24"/>
        </w:rPr>
        <w:t>，较</w:t>
      </w:r>
      <w:r>
        <w:rPr>
          <w:rFonts w:eastAsiaTheme="majorEastAsia"/>
          <w:szCs w:val="24"/>
        </w:rPr>
        <w:t>2016</w:t>
      </w:r>
      <w:r>
        <w:rPr>
          <w:rFonts w:eastAsiaTheme="majorEastAsia"/>
          <w:szCs w:val="24"/>
        </w:rPr>
        <w:t>年提高</w:t>
      </w:r>
      <w:r>
        <w:rPr>
          <w:rFonts w:eastAsiaTheme="majorEastAsia"/>
          <w:szCs w:val="24"/>
        </w:rPr>
        <w:t>1.64</w:t>
      </w:r>
      <w:r>
        <w:rPr>
          <w:rFonts w:eastAsiaTheme="majorEastAsia"/>
          <w:szCs w:val="24"/>
        </w:rPr>
        <w:t>个半分点。</w:t>
      </w:r>
    </w:p>
    <w:p w:rsidR="001E3678" w:rsidRDefault="001F7562">
      <w:pPr>
        <w:widowControl/>
        <w:wordWrap w:val="0"/>
        <w:snapToGrid w:val="0"/>
        <w:spacing w:beforeLines="50" w:before="163"/>
        <w:ind w:firstLine="482"/>
        <w:jc w:val="center"/>
        <w:rPr>
          <w:b/>
          <w:bCs/>
          <w:kern w:val="0"/>
          <w:szCs w:val="24"/>
        </w:rPr>
      </w:pPr>
      <w:r>
        <w:rPr>
          <w:b/>
          <w:bCs/>
          <w:kern w:val="0"/>
          <w:szCs w:val="24"/>
        </w:rPr>
        <w:t>表</w:t>
      </w:r>
      <w:r>
        <w:rPr>
          <w:b/>
          <w:bCs/>
          <w:kern w:val="0"/>
          <w:szCs w:val="24"/>
        </w:rPr>
        <w:t>1</w:t>
      </w:r>
      <w:r>
        <w:rPr>
          <w:rFonts w:hint="eastAsia"/>
          <w:b/>
          <w:bCs/>
          <w:kern w:val="0"/>
          <w:szCs w:val="24"/>
        </w:rPr>
        <w:t xml:space="preserve">5 </w:t>
      </w:r>
      <w:r>
        <w:rPr>
          <w:b/>
          <w:bCs/>
          <w:kern w:val="0"/>
          <w:szCs w:val="24"/>
        </w:rPr>
        <w:t xml:space="preserve"> 2017</w:t>
      </w:r>
      <w:r>
        <w:rPr>
          <w:b/>
          <w:bCs/>
          <w:kern w:val="0"/>
          <w:szCs w:val="24"/>
        </w:rPr>
        <w:t>年各本科专业毕业生就业情况统计表</w:t>
      </w:r>
    </w:p>
    <w:tbl>
      <w:tblPr>
        <w:tblW w:w="8080" w:type="dxa"/>
        <w:tblInd w:w="159" w:type="dxa"/>
        <w:tblLayout w:type="fixed"/>
        <w:tblCellMar>
          <w:top w:w="15" w:type="dxa"/>
          <w:left w:w="15" w:type="dxa"/>
          <w:bottom w:w="15" w:type="dxa"/>
          <w:right w:w="15" w:type="dxa"/>
        </w:tblCellMar>
        <w:tblLook w:val="04A0" w:firstRow="1" w:lastRow="0" w:firstColumn="1" w:lastColumn="0" w:noHBand="0" w:noVBand="1"/>
      </w:tblPr>
      <w:tblGrid>
        <w:gridCol w:w="758"/>
        <w:gridCol w:w="2442"/>
        <w:gridCol w:w="1695"/>
        <w:gridCol w:w="1484"/>
        <w:gridCol w:w="1701"/>
      </w:tblGrid>
      <w:tr w:rsidR="001E3678">
        <w:trPr>
          <w:trHeight w:val="283"/>
          <w:tblHead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bottom"/>
              <w:rPr>
                <w:b/>
                <w:sz w:val="20"/>
              </w:rPr>
            </w:pPr>
            <w:r>
              <w:rPr>
                <w:b/>
                <w:kern w:val="0"/>
                <w:sz w:val="20"/>
              </w:rPr>
              <w:t>序号</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402"/>
              <w:jc w:val="center"/>
              <w:textAlignment w:val="bottom"/>
              <w:rPr>
                <w:b/>
                <w:sz w:val="20"/>
              </w:rPr>
            </w:pPr>
            <w:r>
              <w:rPr>
                <w:b/>
                <w:kern w:val="0"/>
                <w:sz w:val="20"/>
              </w:rPr>
              <w:t>校内专业名称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bottom"/>
              <w:rPr>
                <w:b/>
                <w:sz w:val="20"/>
              </w:rPr>
            </w:pPr>
            <w:r>
              <w:rPr>
                <w:b/>
                <w:kern w:val="0"/>
                <w:sz w:val="20"/>
              </w:rPr>
              <w:t>应届毕业生数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bottom"/>
              <w:rPr>
                <w:b/>
                <w:sz w:val="20"/>
              </w:rPr>
            </w:pPr>
            <w:r>
              <w:rPr>
                <w:b/>
                <w:kern w:val="0"/>
                <w:sz w:val="20"/>
              </w:rPr>
              <w:t>应届就业人数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402"/>
              <w:textAlignment w:val="bottom"/>
              <w:rPr>
                <w:b/>
                <w:sz w:val="20"/>
              </w:rPr>
            </w:pPr>
            <w:r>
              <w:rPr>
                <w:b/>
                <w:kern w:val="0"/>
                <w:sz w:val="20"/>
              </w:rPr>
              <w:t>初次就业率</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汉语言文学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117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92.31%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历史学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90.00%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秘书学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86.96%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4</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汉语国际教育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32</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87.50%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5</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广告学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91.11%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6</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数学与应用数学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86.05%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7</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信息与计算科学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92.31%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8</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电子信息工程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105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83.81%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9</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计算机科学与技术</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149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93.96%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10</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软件工程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172</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93.60%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11</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公共事业管理</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100.00%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lastRenderedPageBreak/>
              <w:t>12</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会计学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218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186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85.32%</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13</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市场营销</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55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89.09%</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14</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旅游管理</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128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91.41%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15</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英语</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178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93.26%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16</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日语</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96.55%</w:t>
            </w:r>
          </w:p>
        </w:tc>
      </w:tr>
      <w:tr w:rsidR="001E3678">
        <w:trPr>
          <w:trHeight w:val="32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17</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物理学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93.94%</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18</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应用物理学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53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92.45%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19</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szCs w:val="20"/>
              </w:rPr>
              <w:t>机械设计制造及其自动化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110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90.00%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20</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自动化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72</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91.67%</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21</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测控技术与仪器</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89.55%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22</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化学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53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92.45%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23</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应用化学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117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95.73%</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24</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化学工程与工艺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88.76%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25</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生物科学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91.95%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26</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园艺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71</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87.32%</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27</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环境生态工程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82.50%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28</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地理科学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97.30%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29</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数字媒体艺术</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79.07%</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30</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视觉传达设计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98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80.61%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31</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美术学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82</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84.15%</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32</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音乐学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93.94%</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33</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音乐表演</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91.30%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34</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戏剧影视文学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53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84.91%</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sz w:val="20"/>
              </w:rPr>
            </w:pPr>
            <w:r>
              <w:rPr>
                <w:kern w:val="0"/>
                <w:sz w:val="20"/>
              </w:rPr>
              <w:t>35</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sz w:val="20"/>
              </w:rPr>
            </w:pPr>
            <w:r>
              <w:rPr>
                <w:kern w:val="0"/>
                <w:sz w:val="20"/>
                <w:szCs w:val="20"/>
              </w:rPr>
              <w:t>体育教育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61</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98.36%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0"/>
              </w:rPr>
            </w:pPr>
            <w:r>
              <w:rPr>
                <w:kern w:val="0"/>
                <w:sz w:val="20"/>
              </w:rPr>
              <w:t>36</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kern w:val="0"/>
                <w:sz w:val="20"/>
              </w:rPr>
            </w:pPr>
            <w:r>
              <w:rPr>
                <w:kern w:val="0"/>
                <w:sz w:val="20"/>
                <w:szCs w:val="20"/>
              </w:rPr>
              <w:t>小学教育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174</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97.70%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0"/>
              </w:rPr>
            </w:pPr>
            <w:r>
              <w:rPr>
                <w:kern w:val="0"/>
                <w:sz w:val="20"/>
              </w:rPr>
              <w:t>37</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kern w:val="0"/>
                <w:sz w:val="20"/>
              </w:rPr>
            </w:pPr>
            <w:r>
              <w:rPr>
                <w:kern w:val="0"/>
                <w:sz w:val="20"/>
                <w:szCs w:val="20"/>
              </w:rPr>
              <w:t>学前教育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352</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323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91.76%</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0"/>
              </w:rPr>
            </w:pPr>
            <w:r>
              <w:rPr>
                <w:kern w:val="0"/>
                <w:sz w:val="20"/>
              </w:rPr>
              <w:t>38</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kern w:val="0"/>
                <w:sz w:val="20"/>
              </w:rPr>
            </w:pPr>
            <w:r>
              <w:rPr>
                <w:kern w:val="0"/>
                <w:sz w:val="20"/>
                <w:szCs w:val="20"/>
              </w:rPr>
              <w:t>思想政治教育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65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87.69%</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0"/>
              </w:rPr>
            </w:pPr>
            <w:r>
              <w:rPr>
                <w:kern w:val="0"/>
                <w:sz w:val="20"/>
              </w:rPr>
              <w:t>39</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kern w:val="0"/>
                <w:sz w:val="20"/>
              </w:rPr>
            </w:pPr>
            <w:r>
              <w:rPr>
                <w:kern w:val="0"/>
                <w:sz w:val="20"/>
                <w:szCs w:val="20"/>
              </w:rPr>
              <w:t>应用心理学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Chars="0" w:firstLine="0"/>
              <w:jc w:val="center"/>
              <w:textAlignment w:val="center"/>
              <w:rPr>
                <w:kern w:val="0"/>
                <w:sz w:val="21"/>
              </w:rPr>
            </w:pPr>
            <w:r>
              <w:rPr>
                <w:kern w:val="0"/>
                <w:sz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3678" w:rsidRDefault="001F7562">
            <w:pPr>
              <w:ind w:firstLineChars="0" w:firstLine="0"/>
              <w:jc w:val="center"/>
              <w:rPr>
                <w:kern w:val="0"/>
                <w:sz w:val="21"/>
              </w:rPr>
            </w:pPr>
            <w:r>
              <w:rPr>
                <w:kern w:val="0"/>
                <w:sz w:val="21"/>
              </w:rPr>
              <w:t>100.00%</w:t>
            </w:r>
          </w:p>
        </w:tc>
      </w:tr>
      <w:tr w:rsidR="001E3678">
        <w:trPr>
          <w:trHeight w:val="2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E3678">
            <w:pPr>
              <w:widowControl/>
              <w:ind w:firstLine="400"/>
              <w:jc w:val="center"/>
              <w:textAlignment w:val="center"/>
              <w:rPr>
                <w:kern w:val="0"/>
                <w:sz w:val="20"/>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78" w:rsidRDefault="001F7562">
            <w:pPr>
              <w:widowControl/>
              <w:ind w:firstLine="400"/>
              <w:jc w:val="center"/>
              <w:textAlignment w:val="center"/>
              <w:rPr>
                <w:kern w:val="0"/>
                <w:sz w:val="20"/>
              </w:rPr>
            </w:pPr>
            <w:r>
              <w:rPr>
                <w:kern w:val="0"/>
                <w:sz w:val="20"/>
              </w:rPr>
              <w:t>合计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center"/>
              <w:rPr>
                <w:kern w:val="0"/>
                <w:sz w:val="21"/>
              </w:rPr>
            </w:pPr>
            <w:r>
              <w:rPr>
                <w:kern w:val="0"/>
                <w:sz w:val="21"/>
              </w:rPr>
              <w:t>3326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center"/>
              <w:rPr>
                <w:kern w:val="0"/>
                <w:sz w:val="21"/>
              </w:rPr>
            </w:pPr>
            <w:r>
              <w:rPr>
                <w:kern w:val="0"/>
                <w:sz w:val="21"/>
              </w:rPr>
              <w:t>3012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678" w:rsidRDefault="001F7562">
            <w:pPr>
              <w:widowControl/>
              <w:ind w:firstLineChars="0" w:firstLine="0"/>
              <w:jc w:val="center"/>
              <w:textAlignment w:val="center"/>
              <w:rPr>
                <w:kern w:val="0"/>
                <w:sz w:val="21"/>
              </w:rPr>
            </w:pPr>
            <w:r>
              <w:rPr>
                <w:kern w:val="0"/>
                <w:sz w:val="21"/>
              </w:rPr>
              <w:t>90.56%</w:t>
            </w:r>
          </w:p>
        </w:tc>
      </w:tr>
    </w:tbl>
    <w:p w:rsidR="001E3678" w:rsidRDefault="001F7562">
      <w:pPr>
        <w:spacing w:beforeLines="50" w:before="163" w:afterLines="50" w:after="163" w:line="400" w:lineRule="exact"/>
        <w:ind w:firstLine="480"/>
        <w:rPr>
          <w:rFonts w:eastAsiaTheme="majorEastAsia"/>
          <w:szCs w:val="24"/>
        </w:rPr>
      </w:pPr>
      <w:r>
        <w:rPr>
          <w:rFonts w:eastAsiaTheme="majorEastAsia"/>
          <w:szCs w:val="24"/>
        </w:rPr>
        <w:t>2017</w:t>
      </w:r>
      <w:r>
        <w:rPr>
          <w:rFonts w:eastAsiaTheme="majorEastAsia"/>
          <w:szCs w:val="24"/>
        </w:rPr>
        <w:t>届本科毕业生已就业</w:t>
      </w:r>
      <w:r>
        <w:rPr>
          <w:rFonts w:eastAsiaTheme="majorEastAsia"/>
          <w:szCs w:val="24"/>
        </w:rPr>
        <w:t>3,012</w:t>
      </w:r>
      <w:r>
        <w:rPr>
          <w:rFonts w:eastAsiaTheme="majorEastAsia"/>
          <w:szCs w:val="24"/>
        </w:rPr>
        <w:t>人，其中在政府机构的有</w:t>
      </w:r>
      <w:r>
        <w:rPr>
          <w:rFonts w:eastAsiaTheme="majorEastAsia"/>
          <w:szCs w:val="24"/>
        </w:rPr>
        <w:t>42</w:t>
      </w:r>
      <w:r>
        <w:rPr>
          <w:rFonts w:eastAsiaTheme="majorEastAsia"/>
          <w:szCs w:val="24"/>
        </w:rPr>
        <w:t>人，占已就业本科生的</w:t>
      </w:r>
      <w:r>
        <w:rPr>
          <w:rFonts w:eastAsiaTheme="majorEastAsia"/>
          <w:szCs w:val="24"/>
        </w:rPr>
        <w:t>1.4%</w:t>
      </w:r>
      <w:r>
        <w:rPr>
          <w:rFonts w:eastAsiaTheme="majorEastAsia"/>
          <w:szCs w:val="24"/>
        </w:rPr>
        <w:t>；事业单位</w:t>
      </w:r>
      <w:r>
        <w:rPr>
          <w:rFonts w:eastAsiaTheme="majorEastAsia"/>
          <w:szCs w:val="24"/>
        </w:rPr>
        <w:t>180</w:t>
      </w:r>
      <w:r>
        <w:rPr>
          <w:rFonts w:eastAsiaTheme="majorEastAsia"/>
          <w:szCs w:val="24"/>
        </w:rPr>
        <w:t>人，占</w:t>
      </w:r>
      <w:r>
        <w:rPr>
          <w:rFonts w:eastAsiaTheme="majorEastAsia"/>
          <w:szCs w:val="24"/>
        </w:rPr>
        <w:t>5.98%</w:t>
      </w:r>
      <w:r>
        <w:rPr>
          <w:rFonts w:eastAsiaTheme="majorEastAsia"/>
          <w:szCs w:val="24"/>
        </w:rPr>
        <w:t>；在企业就业的有</w:t>
      </w:r>
      <w:r>
        <w:rPr>
          <w:rFonts w:eastAsiaTheme="majorEastAsia"/>
          <w:szCs w:val="24"/>
        </w:rPr>
        <w:t>2,327</w:t>
      </w:r>
      <w:r>
        <w:rPr>
          <w:rFonts w:eastAsiaTheme="majorEastAsia"/>
          <w:szCs w:val="24"/>
        </w:rPr>
        <w:t>人，占</w:t>
      </w:r>
      <w:r>
        <w:rPr>
          <w:rFonts w:eastAsiaTheme="majorEastAsia"/>
          <w:szCs w:val="24"/>
        </w:rPr>
        <w:t>77.25%</w:t>
      </w:r>
      <w:r>
        <w:rPr>
          <w:rFonts w:eastAsiaTheme="majorEastAsia"/>
          <w:szCs w:val="24"/>
        </w:rPr>
        <w:t>；在部队就业的有</w:t>
      </w:r>
      <w:r>
        <w:rPr>
          <w:rFonts w:eastAsiaTheme="majorEastAsia"/>
          <w:szCs w:val="24"/>
        </w:rPr>
        <w:t>1</w:t>
      </w:r>
      <w:r>
        <w:rPr>
          <w:rFonts w:eastAsiaTheme="majorEastAsia"/>
          <w:szCs w:val="24"/>
        </w:rPr>
        <w:t>人，占</w:t>
      </w:r>
      <w:r>
        <w:rPr>
          <w:rFonts w:eastAsiaTheme="majorEastAsia"/>
          <w:szCs w:val="24"/>
        </w:rPr>
        <w:t>0.03%</w:t>
      </w:r>
      <w:r>
        <w:rPr>
          <w:rFonts w:eastAsiaTheme="majorEastAsia"/>
          <w:szCs w:val="24"/>
        </w:rPr>
        <w:t>；灵活就业的有</w:t>
      </w:r>
      <w:r>
        <w:rPr>
          <w:rFonts w:eastAsiaTheme="majorEastAsia"/>
          <w:szCs w:val="24"/>
        </w:rPr>
        <w:t>216</w:t>
      </w:r>
      <w:r>
        <w:rPr>
          <w:rFonts w:eastAsiaTheme="majorEastAsia"/>
          <w:szCs w:val="24"/>
        </w:rPr>
        <w:t>人，占</w:t>
      </w:r>
      <w:r>
        <w:rPr>
          <w:rFonts w:eastAsiaTheme="majorEastAsia"/>
          <w:szCs w:val="24"/>
        </w:rPr>
        <w:t>7.17%</w:t>
      </w:r>
      <w:r>
        <w:rPr>
          <w:rFonts w:eastAsiaTheme="majorEastAsia"/>
          <w:szCs w:val="24"/>
        </w:rPr>
        <w:t>；参加国家地方项目就业的有</w:t>
      </w:r>
      <w:r>
        <w:rPr>
          <w:rFonts w:eastAsiaTheme="majorEastAsia"/>
          <w:szCs w:val="24"/>
        </w:rPr>
        <w:t>9</w:t>
      </w:r>
      <w:r>
        <w:rPr>
          <w:rFonts w:eastAsiaTheme="majorEastAsia"/>
          <w:szCs w:val="24"/>
        </w:rPr>
        <w:t>人，占</w:t>
      </w:r>
      <w:r>
        <w:rPr>
          <w:rFonts w:eastAsiaTheme="majorEastAsia"/>
          <w:szCs w:val="24"/>
        </w:rPr>
        <w:t>0.3%</w:t>
      </w:r>
      <w:r>
        <w:rPr>
          <w:rFonts w:eastAsiaTheme="majorEastAsia"/>
          <w:szCs w:val="24"/>
        </w:rPr>
        <w:t>；</w:t>
      </w:r>
      <w:r>
        <w:rPr>
          <w:rFonts w:eastAsiaTheme="majorEastAsia"/>
          <w:szCs w:val="24"/>
        </w:rPr>
        <w:t>201</w:t>
      </w:r>
      <w:r>
        <w:rPr>
          <w:rFonts w:eastAsiaTheme="majorEastAsia"/>
          <w:szCs w:val="24"/>
        </w:rPr>
        <w:t>名毕业生参加升学（考研），占</w:t>
      </w:r>
      <w:r>
        <w:rPr>
          <w:rFonts w:eastAsiaTheme="majorEastAsia"/>
          <w:szCs w:val="24"/>
        </w:rPr>
        <w:t>6.67%</w:t>
      </w:r>
      <w:r>
        <w:rPr>
          <w:rFonts w:eastAsiaTheme="majorEastAsia"/>
          <w:szCs w:val="24"/>
        </w:rPr>
        <w:t>；出国</w:t>
      </w:r>
      <w:r>
        <w:rPr>
          <w:rFonts w:eastAsiaTheme="majorEastAsia"/>
          <w:szCs w:val="24"/>
        </w:rPr>
        <w:t>34</w:t>
      </w:r>
      <w:r>
        <w:rPr>
          <w:rFonts w:eastAsiaTheme="majorEastAsia"/>
          <w:szCs w:val="24"/>
        </w:rPr>
        <w:t>人，占</w:t>
      </w:r>
      <w:r>
        <w:rPr>
          <w:rFonts w:eastAsiaTheme="majorEastAsia"/>
          <w:szCs w:val="24"/>
        </w:rPr>
        <w:t>1.13%</w:t>
      </w:r>
      <w:r>
        <w:rPr>
          <w:rFonts w:eastAsiaTheme="majorEastAsia"/>
          <w:szCs w:val="24"/>
        </w:rPr>
        <w:t>。就业单位以中小企业为主，呈现多元化分布，反映出在全省及西安市中小微企业迅猛的发展态势下，我校人才输送与市场需求相匹配。</w:t>
      </w:r>
    </w:p>
    <w:p w:rsidR="001E3678" w:rsidRDefault="001F7562">
      <w:pPr>
        <w:widowControl/>
        <w:wordWrap w:val="0"/>
        <w:snapToGrid w:val="0"/>
        <w:spacing w:beforeLines="50" w:before="163"/>
        <w:ind w:firstLine="482"/>
        <w:jc w:val="center"/>
        <w:rPr>
          <w:b/>
          <w:bCs/>
          <w:kern w:val="0"/>
          <w:szCs w:val="24"/>
        </w:rPr>
      </w:pPr>
      <w:r>
        <w:rPr>
          <w:b/>
          <w:bCs/>
          <w:kern w:val="0"/>
          <w:szCs w:val="24"/>
        </w:rPr>
        <w:lastRenderedPageBreak/>
        <w:t>表</w:t>
      </w:r>
      <w:r>
        <w:rPr>
          <w:b/>
          <w:bCs/>
          <w:kern w:val="0"/>
          <w:szCs w:val="24"/>
        </w:rPr>
        <w:t>1</w:t>
      </w:r>
      <w:r>
        <w:rPr>
          <w:rFonts w:hint="eastAsia"/>
          <w:b/>
          <w:bCs/>
          <w:kern w:val="0"/>
          <w:szCs w:val="24"/>
        </w:rPr>
        <w:t>6</w:t>
      </w:r>
      <w:r>
        <w:rPr>
          <w:b/>
          <w:bCs/>
          <w:kern w:val="0"/>
          <w:szCs w:val="24"/>
        </w:rPr>
        <w:t xml:space="preserve">  2017</w:t>
      </w:r>
      <w:r>
        <w:rPr>
          <w:b/>
          <w:bCs/>
          <w:kern w:val="0"/>
          <w:szCs w:val="24"/>
        </w:rPr>
        <w:t>届本科毕业生就业去向统计表</w:t>
      </w:r>
    </w:p>
    <w:tbl>
      <w:tblPr>
        <w:tblW w:w="8478" w:type="dxa"/>
        <w:jc w:val="center"/>
        <w:tblInd w:w="-283" w:type="dxa"/>
        <w:tblBorders>
          <w:top w:val="single" w:sz="8" w:space="0" w:color="auto"/>
          <w:bottom w:val="single" w:sz="8" w:space="0" w:color="auto"/>
          <w:insideH w:val="single" w:sz="4" w:space="0" w:color="000000"/>
          <w:insideV w:val="single" w:sz="4" w:space="0" w:color="000000"/>
        </w:tblBorders>
        <w:tblLayout w:type="fixed"/>
        <w:tblLook w:val="04A0" w:firstRow="1" w:lastRow="0" w:firstColumn="1" w:lastColumn="0" w:noHBand="0" w:noVBand="1"/>
      </w:tblPr>
      <w:tblGrid>
        <w:gridCol w:w="993"/>
        <w:gridCol w:w="910"/>
        <w:gridCol w:w="720"/>
        <w:gridCol w:w="720"/>
        <w:gridCol w:w="720"/>
        <w:gridCol w:w="720"/>
        <w:gridCol w:w="860"/>
        <w:gridCol w:w="709"/>
        <w:gridCol w:w="1276"/>
        <w:gridCol w:w="850"/>
      </w:tblGrid>
      <w:tr w:rsidR="001E3678">
        <w:trPr>
          <w:trHeight w:val="581"/>
          <w:jc w:val="center"/>
        </w:trPr>
        <w:tc>
          <w:tcPr>
            <w:tcW w:w="993" w:type="dxa"/>
            <w:vAlign w:val="center"/>
          </w:tcPr>
          <w:p w:rsidR="001E3678" w:rsidRDefault="001F7562">
            <w:pPr>
              <w:widowControl/>
              <w:spacing w:line="300" w:lineRule="exact"/>
              <w:ind w:firstLineChars="0" w:firstLine="0"/>
              <w:jc w:val="center"/>
              <w:rPr>
                <w:b/>
                <w:kern w:val="0"/>
                <w:sz w:val="21"/>
              </w:rPr>
            </w:pPr>
            <w:r>
              <w:rPr>
                <w:b/>
                <w:kern w:val="0"/>
                <w:sz w:val="21"/>
              </w:rPr>
              <w:t>总数</w:t>
            </w:r>
          </w:p>
        </w:tc>
        <w:tc>
          <w:tcPr>
            <w:tcW w:w="910" w:type="dxa"/>
            <w:vAlign w:val="center"/>
          </w:tcPr>
          <w:p w:rsidR="001E3678" w:rsidRDefault="001F7562">
            <w:pPr>
              <w:snapToGrid w:val="0"/>
              <w:ind w:firstLineChars="0" w:firstLine="0"/>
              <w:jc w:val="center"/>
              <w:rPr>
                <w:b/>
                <w:kern w:val="0"/>
                <w:sz w:val="21"/>
              </w:rPr>
            </w:pPr>
            <w:r>
              <w:rPr>
                <w:b/>
                <w:kern w:val="0"/>
                <w:sz w:val="21"/>
              </w:rPr>
              <w:t>政府</w:t>
            </w:r>
          </w:p>
          <w:p w:rsidR="001E3678" w:rsidRDefault="001F7562">
            <w:pPr>
              <w:snapToGrid w:val="0"/>
              <w:ind w:firstLineChars="0" w:firstLine="0"/>
              <w:jc w:val="center"/>
              <w:rPr>
                <w:b/>
                <w:kern w:val="0"/>
                <w:sz w:val="21"/>
              </w:rPr>
            </w:pPr>
            <w:r>
              <w:rPr>
                <w:b/>
                <w:kern w:val="0"/>
                <w:sz w:val="21"/>
              </w:rPr>
              <w:t>机构</w:t>
            </w:r>
          </w:p>
        </w:tc>
        <w:tc>
          <w:tcPr>
            <w:tcW w:w="720" w:type="dxa"/>
            <w:vAlign w:val="center"/>
          </w:tcPr>
          <w:p w:rsidR="001E3678" w:rsidRDefault="001F7562">
            <w:pPr>
              <w:snapToGrid w:val="0"/>
              <w:ind w:firstLineChars="0" w:firstLine="0"/>
              <w:jc w:val="center"/>
              <w:rPr>
                <w:b/>
                <w:kern w:val="0"/>
                <w:sz w:val="21"/>
              </w:rPr>
            </w:pPr>
            <w:r>
              <w:rPr>
                <w:b/>
                <w:kern w:val="0"/>
                <w:sz w:val="21"/>
              </w:rPr>
              <w:t>事业</w:t>
            </w:r>
          </w:p>
          <w:p w:rsidR="001E3678" w:rsidRDefault="001F7562">
            <w:pPr>
              <w:snapToGrid w:val="0"/>
              <w:ind w:firstLineChars="0" w:firstLine="0"/>
              <w:jc w:val="center"/>
              <w:rPr>
                <w:b/>
                <w:kern w:val="0"/>
                <w:sz w:val="21"/>
              </w:rPr>
            </w:pPr>
            <w:r>
              <w:rPr>
                <w:b/>
                <w:kern w:val="0"/>
                <w:sz w:val="21"/>
              </w:rPr>
              <w:t>单位</w:t>
            </w:r>
          </w:p>
        </w:tc>
        <w:tc>
          <w:tcPr>
            <w:tcW w:w="720" w:type="dxa"/>
            <w:vAlign w:val="center"/>
          </w:tcPr>
          <w:p w:rsidR="001E3678" w:rsidRDefault="001F7562">
            <w:pPr>
              <w:snapToGrid w:val="0"/>
              <w:ind w:firstLineChars="0" w:firstLine="0"/>
              <w:jc w:val="center"/>
              <w:rPr>
                <w:b/>
                <w:kern w:val="0"/>
                <w:sz w:val="21"/>
              </w:rPr>
            </w:pPr>
            <w:r>
              <w:rPr>
                <w:b/>
                <w:kern w:val="0"/>
                <w:sz w:val="21"/>
              </w:rPr>
              <w:t>企业</w:t>
            </w:r>
          </w:p>
        </w:tc>
        <w:tc>
          <w:tcPr>
            <w:tcW w:w="720" w:type="dxa"/>
            <w:vAlign w:val="center"/>
          </w:tcPr>
          <w:p w:rsidR="001E3678" w:rsidRDefault="001F7562">
            <w:pPr>
              <w:snapToGrid w:val="0"/>
              <w:ind w:firstLineChars="0" w:firstLine="0"/>
              <w:jc w:val="center"/>
              <w:rPr>
                <w:b/>
                <w:kern w:val="0"/>
                <w:sz w:val="21"/>
              </w:rPr>
            </w:pPr>
            <w:r>
              <w:rPr>
                <w:b/>
                <w:kern w:val="0"/>
                <w:sz w:val="21"/>
              </w:rPr>
              <w:t>部队</w:t>
            </w:r>
          </w:p>
        </w:tc>
        <w:tc>
          <w:tcPr>
            <w:tcW w:w="720" w:type="dxa"/>
            <w:vAlign w:val="center"/>
          </w:tcPr>
          <w:p w:rsidR="001E3678" w:rsidRDefault="001F7562">
            <w:pPr>
              <w:snapToGrid w:val="0"/>
              <w:ind w:firstLineChars="0" w:firstLine="0"/>
              <w:jc w:val="center"/>
              <w:rPr>
                <w:b/>
                <w:kern w:val="0"/>
                <w:sz w:val="21"/>
              </w:rPr>
            </w:pPr>
            <w:r>
              <w:rPr>
                <w:b/>
                <w:kern w:val="0"/>
                <w:sz w:val="21"/>
              </w:rPr>
              <w:t>灵活</w:t>
            </w:r>
          </w:p>
          <w:p w:rsidR="001E3678" w:rsidRDefault="001F7562">
            <w:pPr>
              <w:snapToGrid w:val="0"/>
              <w:ind w:firstLineChars="0" w:firstLine="0"/>
              <w:jc w:val="center"/>
              <w:rPr>
                <w:b/>
                <w:kern w:val="0"/>
                <w:sz w:val="21"/>
              </w:rPr>
            </w:pPr>
            <w:r>
              <w:rPr>
                <w:b/>
                <w:kern w:val="0"/>
                <w:sz w:val="21"/>
              </w:rPr>
              <w:t>就业</w:t>
            </w:r>
          </w:p>
        </w:tc>
        <w:tc>
          <w:tcPr>
            <w:tcW w:w="860" w:type="dxa"/>
            <w:vAlign w:val="center"/>
          </w:tcPr>
          <w:p w:rsidR="001E3678" w:rsidRDefault="001F7562">
            <w:pPr>
              <w:snapToGrid w:val="0"/>
              <w:ind w:firstLineChars="0" w:firstLine="0"/>
              <w:jc w:val="center"/>
              <w:rPr>
                <w:b/>
                <w:kern w:val="0"/>
                <w:sz w:val="21"/>
              </w:rPr>
            </w:pPr>
            <w:r>
              <w:rPr>
                <w:b/>
                <w:kern w:val="0"/>
                <w:sz w:val="21"/>
              </w:rPr>
              <w:t>出国</w:t>
            </w:r>
          </w:p>
        </w:tc>
        <w:tc>
          <w:tcPr>
            <w:tcW w:w="709" w:type="dxa"/>
            <w:vAlign w:val="center"/>
          </w:tcPr>
          <w:p w:rsidR="001E3678" w:rsidRDefault="001F7562">
            <w:pPr>
              <w:snapToGrid w:val="0"/>
              <w:ind w:firstLineChars="0" w:firstLine="0"/>
              <w:jc w:val="center"/>
              <w:rPr>
                <w:b/>
                <w:kern w:val="0"/>
                <w:sz w:val="21"/>
              </w:rPr>
            </w:pPr>
            <w:r>
              <w:rPr>
                <w:b/>
                <w:kern w:val="0"/>
                <w:sz w:val="21"/>
              </w:rPr>
              <w:t>升学</w:t>
            </w:r>
          </w:p>
        </w:tc>
        <w:tc>
          <w:tcPr>
            <w:tcW w:w="1276" w:type="dxa"/>
            <w:vAlign w:val="center"/>
          </w:tcPr>
          <w:p w:rsidR="001E3678" w:rsidRDefault="001F7562">
            <w:pPr>
              <w:snapToGrid w:val="0"/>
              <w:ind w:firstLineChars="0" w:firstLine="0"/>
              <w:jc w:val="center"/>
              <w:rPr>
                <w:b/>
                <w:kern w:val="0"/>
                <w:sz w:val="21"/>
              </w:rPr>
            </w:pPr>
            <w:r>
              <w:rPr>
                <w:b/>
                <w:kern w:val="0"/>
                <w:sz w:val="21"/>
              </w:rPr>
              <w:t>参加国家地方项目就业</w:t>
            </w:r>
          </w:p>
        </w:tc>
        <w:tc>
          <w:tcPr>
            <w:tcW w:w="850" w:type="dxa"/>
            <w:vAlign w:val="center"/>
          </w:tcPr>
          <w:p w:rsidR="001E3678" w:rsidRDefault="001F7562">
            <w:pPr>
              <w:snapToGrid w:val="0"/>
              <w:ind w:firstLineChars="0" w:firstLine="0"/>
              <w:jc w:val="center"/>
              <w:rPr>
                <w:b/>
                <w:kern w:val="0"/>
                <w:sz w:val="21"/>
              </w:rPr>
            </w:pPr>
            <w:r>
              <w:rPr>
                <w:b/>
                <w:kern w:val="0"/>
                <w:sz w:val="21"/>
              </w:rPr>
              <w:t>其他</w:t>
            </w:r>
          </w:p>
        </w:tc>
      </w:tr>
      <w:tr w:rsidR="001E3678">
        <w:trPr>
          <w:trHeight w:val="451"/>
          <w:jc w:val="center"/>
        </w:trPr>
        <w:tc>
          <w:tcPr>
            <w:tcW w:w="993" w:type="dxa"/>
            <w:vAlign w:val="center"/>
          </w:tcPr>
          <w:p w:rsidR="001E3678" w:rsidRDefault="001F7562">
            <w:pPr>
              <w:widowControl/>
              <w:spacing w:line="300" w:lineRule="exact"/>
              <w:ind w:firstLineChars="0" w:firstLine="0"/>
              <w:jc w:val="center"/>
              <w:rPr>
                <w:kern w:val="0"/>
                <w:sz w:val="21"/>
              </w:rPr>
            </w:pPr>
            <w:r>
              <w:rPr>
                <w:kern w:val="0"/>
                <w:sz w:val="21"/>
              </w:rPr>
              <w:t>3012</w:t>
            </w:r>
          </w:p>
        </w:tc>
        <w:tc>
          <w:tcPr>
            <w:tcW w:w="910" w:type="dxa"/>
            <w:vAlign w:val="center"/>
          </w:tcPr>
          <w:p w:rsidR="001E3678" w:rsidRDefault="001F7562">
            <w:pPr>
              <w:widowControl/>
              <w:spacing w:line="300" w:lineRule="exact"/>
              <w:ind w:firstLineChars="0" w:firstLine="0"/>
              <w:jc w:val="center"/>
              <w:rPr>
                <w:kern w:val="0"/>
                <w:sz w:val="21"/>
              </w:rPr>
            </w:pPr>
            <w:r>
              <w:rPr>
                <w:kern w:val="0"/>
                <w:sz w:val="21"/>
              </w:rPr>
              <w:t>42</w:t>
            </w:r>
          </w:p>
        </w:tc>
        <w:tc>
          <w:tcPr>
            <w:tcW w:w="720" w:type="dxa"/>
            <w:vAlign w:val="center"/>
          </w:tcPr>
          <w:p w:rsidR="001E3678" w:rsidRDefault="001F7562">
            <w:pPr>
              <w:widowControl/>
              <w:spacing w:line="300" w:lineRule="exact"/>
              <w:ind w:firstLineChars="0" w:firstLine="0"/>
              <w:jc w:val="center"/>
              <w:rPr>
                <w:kern w:val="0"/>
                <w:sz w:val="21"/>
              </w:rPr>
            </w:pPr>
            <w:r>
              <w:rPr>
                <w:kern w:val="0"/>
                <w:sz w:val="21"/>
              </w:rPr>
              <w:t>180</w:t>
            </w:r>
          </w:p>
        </w:tc>
        <w:tc>
          <w:tcPr>
            <w:tcW w:w="720" w:type="dxa"/>
            <w:vAlign w:val="center"/>
          </w:tcPr>
          <w:p w:rsidR="001E3678" w:rsidRDefault="001F7562">
            <w:pPr>
              <w:widowControl/>
              <w:spacing w:line="300" w:lineRule="exact"/>
              <w:ind w:firstLineChars="0" w:firstLine="0"/>
              <w:jc w:val="center"/>
              <w:rPr>
                <w:kern w:val="0"/>
                <w:sz w:val="21"/>
              </w:rPr>
            </w:pPr>
            <w:r>
              <w:rPr>
                <w:kern w:val="0"/>
                <w:sz w:val="21"/>
              </w:rPr>
              <w:t>2327</w:t>
            </w:r>
          </w:p>
        </w:tc>
        <w:tc>
          <w:tcPr>
            <w:tcW w:w="720" w:type="dxa"/>
            <w:vAlign w:val="center"/>
          </w:tcPr>
          <w:p w:rsidR="001E3678" w:rsidRDefault="001F7562">
            <w:pPr>
              <w:widowControl/>
              <w:spacing w:line="300" w:lineRule="exact"/>
              <w:ind w:firstLineChars="0" w:firstLine="0"/>
              <w:jc w:val="center"/>
              <w:rPr>
                <w:kern w:val="0"/>
                <w:sz w:val="21"/>
              </w:rPr>
            </w:pPr>
            <w:r>
              <w:rPr>
                <w:kern w:val="0"/>
                <w:sz w:val="21"/>
              </w:rPr>
              <w:t>1</w:t>
            </w:r>
          </w:p>
        </w:tc>
        <w:tc>
          <w:tcPr>
            <w:tcW w:w="720" w:type="dxa"/>
            <w:vAlign w:val="center"/>
          </w:tcPr>
          <w:p w:rsidR="001E3678" w:rsidRDefault="001F7562">
            <w:pPr>
              <w:widowControl/>
              <w:spacing w:line="300" w:lineRule="exact"/>
              <w:ind w:firstLineChars="0" w:firstLine="0"/>
              <w:jc w:val="center"/>
              <w:rPr>
                <w:kern w:val="0"/>
                <w:sz w:val="21"/>
              </w:rPr>
            </w:pPr>
            <w:r>
              <w:rPr>
                <w:kern w:val="0"/>
                <w:sz w:val="21"/>
              </w:rPr>
              <w:t>216</w:t>
            </w:r>
          </w:p>
        </w:tc>
        <w:tc>
          <w:tcPr>
            <w:tcW w:w="860" w:type="dxa"/>
            <w:vAlign w:val="center"/>
          </w:tcPr>
          <w:p w:rsidR="001E3678" w:rsidRDefault="001F7562">
            <w:pPr>
              <w:widowControl/>
              <w:spacing w:line="300" w:lineRule="exact"/>
              <w:ind w:firstLineChars="0" w:firstLine="0"/>
              <w:jc w:val="center"/>
              <w:rPr>
                <w:kern w:val="0"/>
                <w:sz w:val="21"/>
              </w:rPr>
            </w:pPr>
            <w:r>
              <w:rPr>
                <w:kern w:val="0"/>
                <w:sz w:val="21"/>
              </w:rPr>
              <w:t>34</w:t>
            </w:r>
          </w:p>
        </w:tc>
        <w:tc>
          <w:tcPr>
            <w:tcW w:w="709" w:type="dxa"/>
            <w:vAlign w:val="center"/>
          </w:tcPr>
          <w:p w:rsidR="001E3678" w:rsidRDefault="001F7562">
            <w:pPr>
              <w:widowControl/>
              <w:spacing w:line="300" w:lineRule="exact"/>
              <w:ind w:firstLineChars="0" w:firstLine="0"/>
              <w:jc w:val="center"/>
              <w:rPr>
                <w:kern w:val="0"/>
                <w:sz w:val="21"/>
              </w:rPr>
            </w:pPr>
            <w:r>
              <w:rPr>
                <w:kern w:val="0"/>
                <w:sz w:val="21"/>
              </w:rPr>
              <w:t>201</w:t>
            </w:r>
          </w:p>
        </w:tc>
        <w:tc>
          <w:tcPr>
            <w:tcW w:w="1276" w:type="dxa"/>
            <w:vAlign w:val="center"/>
          </w:tcPr>
          <w:p w:rsidR="001E3678" w:rsidRDefault="001F7562">
            <w:pPr>
              <w:widowControl/>
              <w:spacing w:line="300" w:lineRule="exact"/>
              <w:ind w:firstLineChars="0" w:firstLine="0"/>
              <w:jc w:val="center"/>
              <w:rPr>
                <w:kern w:val="0"/>
                <w:sz w:val="21"/>
              </w:rPr>
            </w:pPr>
            <w:r>
              <w:rPr>
                <w:kern w:val="0"/>
                <w:sz w:val="21"/>
              </w:rPr>
              <w:t>9</w:t>
            </w:r>
          </w:p>
        </w:tc>
        <w:tc>
          <w:tcPr>
            <w:tcW w:w="850" w:type="dxa"/>
            <w:vAlign w:val="center"/>
          </w:tcPr>
          <w:p w:rsidR="001E3678" w:rsidRDefault="001F7562">
            <w:pPr>
              <w:widowControl/>
              <w:spacing w:line="300" w:lineRule="exact"/>
              <w:ind w:firstLineChars="0" w:firstLine="0"/>
              <w:jc w:val="center"/>
              <w:rPr>
                <w:kern w:val="0"/>
                <w:sz w:val="21"/>
              </w:rPr>
            </w:pPr>
            <w:r>
              <w:rPr>
                <w:kern w:val="0"/>
                <w:sz w:val="21"/>
              </w:rPr>
              <w:t>0</w:t>
            </w:r>
          </w:p>
        </w:tc>
      </w:tr>
    </w:tbl>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届本科毕业生在陕西省内就业达</w:t>
      </w:r>
      <w:r>
        <w:rPr>
          <w:rFonts w:eastAsiaTheme="majorEastAsia"/>
          <w:szCs w:val="24"/>
        </w:rPr>
        <w:t>79.71%</w:t>
      </w:r>
      <w:r>
        <w:rPr>
          <w:rFonts w:eastAsiaTheme="majorEastAsia"/>
          <w:szCs w:val="24"/>
        </w:rPr>
        <w:t>，符合学生来源状况。毕业生就业地区占比最高的是国内省会城市达</w:t>
      </w:r>
      <w:r>
        <w:rPr>
          <w:rFonts w:eastAsiaTheme="majorEastAsia"/>
          <w:szCs w:val="24"/>
        </w:rPr>
        <w:t>67.21%</w:t>
      </w:r>
      <w:r>
        <w:rPr>
          <w:rFonts w:eastAsiaTheme="majorEastAsia"/>
          <w:szCs w:val="24"/>
        </w:rPr>
        <w:t>，其中北京、上海、广州、深圳等一线城市就业占比</w:t>
      </w:r>
      <w:r>
        <w:rPr>
          <w:rFonts w:eastAsiaTheme="majorEastAsia"/>
          <w:szCs w:val="24"/>
        </w:rPr>
        <w:t>5.63%</w:t>
      </w:r>
      <w:r>
        <w:rPr>
          <w:rFonts w:eastAsiaTheme="majorEastAsia"/>
          <w:szCs w:val="24"/>
        </w:rPr>
        <w:t>，西安市就业占比达</w:t>
      </w:r>
      <w:r>
        <w:rPr>
          <w:rFonts w:eastAsiaTheme="majorEastAsia"/>
          <w:szCs w:val="24"/>
        </w:rPr>
        <w:t>63.05%</w:t>
      </w:r>
      <w:r>
        <w:rPr>
          <w:rFonts w:eastAsiaTheme="majorEastAsia"/>
          <w:szCs w:val="24"/>
        </w:rPr>
        <w:t>，共计</w:t>
      </w:r>
      <w:r>
        <w:rPr>
          <w:rFonts w:eastAsiaTheme="majorEastAsia"/>
          <w:szCs w:val="24"/>
        </w:rPr>
        <w:t>1</w:t>
      </w:r>
      <w:r>
        <w:rPr>
          <w:rFonts w:eastAsiaTheme="majorEastAsia" w:hint="eastAsia"/>
          <w:szCs w:val="24"/>
        </w:rPr>
        <w:t>,</w:t>
      </w:r>
      <w:r>
        <w:rPr>
          <w:rFonts w:eastAsiaTheme="majorEastAsia"/>
          <w:szCs w:val="24"/>
        </w:rPr>
        <w:t>758</w:t>
      </w:r>
      <w:r>
        <w:rPr>
          <w:rFonts w:eastAsiaTheme="majorEastAsia"/>
          <w:szCs w:val="24"/>
        </w:rPr>
        <w:t>人。符合学校</w:t>
      </w:r>
      <w:r>
        <w:rPr>
          <w:rFonts w:eastAsiaTheme="majorEastAsia"/>
          <w:szCs w:val="24"/>
        </w:rPr>
        <w:t>“</w:t>
      </w:r>
      <w:r>
        <w:rPr>
          <w:rFonts w:eastAsiaTheme="majorEastAsia"/>
          <w:szCs w:val="24"/>
        </w:rPr>
        <w:t>地方性、应用型、开放式</w:t>
      </w:r>
      <w:r>
        <w:rPr>
          <w:rFonts w:eastAsiaTheme="majorEastAsia"/>
          <w:szCs w:val="24"/>
        </w:rPr>
        <w:t>”</w:t>
      </w:r>
      <w:r>
        <w:rPr>
          <w:rFonts w:eastAsiaTheme="majorEastAsia"/>
          <w:szCs w:val="24"/>
        </w:rPr>
        <w:t>的办学定位，为西安市</w:t>
      </w:r>
      <w:r>
        <w:rPr>
          <w:rFonts w:eastAsiaTheme="majorEastAsia"/>
          <w:szCs w:val="24"/>
        </w:rPr>
        <w:t>2017</w:t>
      </w:r>
      <w:r>
        <w:rPr>
          <w:rFonts w:eastAsiaTheme="majorEastAsia"/>
          <w:szCs w:val="24"/>
        </w:rPr>
        <w:t>年</w:t>
      </w:r>
      <w:r>
        <w:rPr>
          <w:rFonts w:eastAsiaTheme="majorEastAsia"/>
          <w:szCs w:val="24"/>
        </w:rPr>
        <w:t>“</w:t>
      </w:r>
      <w:r>
        <w:rPr>
          <w:rFonts w:eastAsiaTheme="majorEastAsia"/>
          <w:szCs w:val="24"/>
        </w:rPr>
        <w:t>五年留百万大学生</w:t>
      </w:r>
      <w:r>
        <w:rPr>
          <w:rFonts w:eastAsiaTheme="majorEastAsia"/>
          <w:szCs w:val="24"/>
        </w:rPr>
        <w:t>”</w:t>
      </w:r>
      <w:r>
        <w:rPr>
          <w:rFonts w:eastAsiaTheme="majorEastAsia"/>
          <w:szCs w:val="24"/>
        </w:rPr>
        <w:t>计划贡献率较大。</w:t>
      </w:r>
    </w:p>
    <w:p w:rsidR="001E3678" w:rsidRDefault="001F7562">
      <w:pPr>
        <w:spacing w:line="400" w:lineRule="exact"/>
        <w:ind w:firstLine="480"/>
        <w:rPr>
          <w:rFonts w:eastAsiaTheme="majorEastAsia"/>
          <w:szCs w:val="24"/>
        </w:rPr>
      </w:pPr>
      <w:r>
        <w:rPr>
          <w:rFonts w:eastAsiaTheme="majorEastAsia"/>
          <w:szCs w:val="24"/>
        </w:rPr>
        <w:t>2017</w:t>
      </w:r>
      <w:r>
        <w:rPr>
          <w:rFonts w:eastAsiaTheme="majorEastAsia"/>
          <w:szCs w:val="24"/>
        </w:rPr>
        <w:t>届本科毕业生就业行业分布中，信息技术业及制造业占比</w:t>
      </w:r>
      <w:r>
        <w:rPr>
          <w:rFonts w:eastAsiaTheme="majorEastAsia"/>
          <w:szCs w:val="24"/>
        </w:rPr>
        <w:t>29.91%</w:t>
      </w:r>
      <w:r>
        <w:rPr>
          <w:rFonts w:eastAsiaTheme="majorEastAsia"/>
          <w:szCs w:val="24"/>
        </w:rPr>
        <w:t>，教育行业占比</w:t>
      </w:r>
      <w:r>
        <w:rPr>
          <w:rFonts w:eastAsiaTheme="majorEastAsia"/>
          <w:szCs w:val="24"/>
        </w:rPr>
        <w:t>24.17%</w:t>
      </w:r>
      <w:r>
        <w:rPr>
          <w:rFonts w:eastAsiaTheme="majorEastAsia"/>
          <w:szCs w:val="24"/>
        </w:rPr>
        <w:t>，文化、体育和娱乐业占比</w:t>
      </w:r>
      <w:r>
        <w:rPr>
          <w:rFonts w:eastAsiaTheme="majorEastAsia"/>
          <w:szCs w:val="24"/>
        </w:rPr>
        <w:t>7.89%</w:t>
      </w:r>
      <w:r>
        <w:rPr>
          <w:rFonts w:eastAsiaTheme="majorEastAsia"/>
          <w:szCs w:val="24"/>
        </w:rPr>
        <w:t>，能源化工、生物技术等相关行业占比</w:t>
      </w:r>
      <w:r>
        <w:rPr>
          <w:rFonts w:eastAsiaTheme="majorEastAsia"/>
          <w:szCs w:val="24"/>
        </w:rPr>
        <w:t>38.03%</w:t>
      </w:r>
      <w:r>
        <w:rPr>
          <w:rFonts w:eastAsiaTheme="majorEastAsia"/>
          <w:szCs w:val="24"/>
        </w:rPr>
        <w:t>。由此看出，学校按照西安国际化大都市建设和丝绸之路经济带新起点建设的要求，结合西安经济产业发展态势，整合专业结构，人才培养结果对地区行业贡献度较大。</w:t>
      </w:r>
    </w:p>
    <w:p w:rsidR="001E3678" w:rsidRDefault="001F7562">
      <w:pPr>
        <w:pStyle w:val="2"/>
        <w:spacing w:before="0" w:after="0" w:line="360" w:lineRule="auto"/>
        <w:ind w:firstLineChars="0" w:firstLine="0"/>
        <w:rPr>
          <w:rFonts w:ascii="Times New Roman" w:eastAsia="黑体" w:hAnsi="Times New Roman" w:cs="Times New Roman"/>
          <w:b w:val="0"/>
          <w:sz w:val="28"/>
          <w:szCs w:val="28"/>
        </w:rPr>
      </w:pPr>
      <w:bookmarkStart w:id="44" w:name="_Toc502321231"/>
      <w:r>
        <w:rPr>
          <w:rFonts w:ascii="Times New Roman" w:eastAsia="黑体" w:hAnsi="Times New Roman" w:cs="Times New Roman"/>
          <w:b w:val="0"/>
          <w:sz w:val="28"/>
          <w:szCs w:val="28"/>
        </w:rPr>
        <w:t>（七）社会用人单位对毕业生评价情况</w:t>
      </w:r>
      <w:bookmarkEnd w:id="44"/>
    </w:p>
    <w:p w:rsidR="001E3678" w:rsidRDefault="001F7562">
      <w:pPr>
        <w:spacing w:line="400" w:lineRule="exact"/>
        <w:ind w:firstLine="480"/>
      </w:pPr>
      <w:r>
        <w:t>学校对</w:t>
      </w:r>
      <w:r>
        <w:t>353</w:t>
      </w:r>
      <w:r>
        <w:t>家用人单位进行了满意度调查，调查内容包括合作沟通能力、自学能力、职业道德、实际动手能力、职业能力、专业知识、综合素质等方面。用人单位普遍对我校毕业生各项能力感到满意，满意度为</w:t>
      </w:r>
      <w:r>
        <w:t>91.8%</w:t>
      </w:r>
      <w:r>
        <w:t>。</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45" w:name="_Toc502321232"/>
      <w:r>
        <w:rPr>
          <w:rFonts w:ascii="Times New Roman" w:eastAsia="黑体" w:hAnsi="Times New Roman" w:cs="Times New Roman"/>
          <w:b w:val="0"/>
          <w:sz w:val="28"/>
          <w:szCs w:val="28"/>
        </w:rPr>
        <w:t>七、特色发展</w:t>
      </w:r>
      <w:bookmarkEnd w:id="45"/>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46" w:name="_Toc502321233"/>
      <w:r>
        <w:rPr>
          <w:rFonts w:ascii="Times New Roman" w:eastAsia="黑体" w:hAnsi="Times New Roman" w:cs="Times New Roman"/>
          <w:b w:val="0"/>
          <w:sz w:val="28"/>
          <w:szCs w:val="28"/>
        </w:rPr>
        <w:t>（一）</w:t>
      </w:r>
      <w:bookmarkStart w:id="47" w:name="_Toc469501131"/>
      <w:r>
        <w:rPr>
          <w:rFonts w:ascii="Times New Roman" w:eastAsia="黑体" w:hAnsi="Times New Roman" w:cs="Times New Roman"/>
          <w:b w:val="0"/>
          <w:sz w:val="28"/>
          <w:szCs w:val="28"/>
        </w:rPr>
        <w:t>实施以</w:t>
      </w:r>
      <w:r>
        <w:rPr>
          <w:rFonts w:ascii="Times New Roman" w:eastAsia="黑体" w:hAnsi="Times New Roman" w:cs="Times New Roman"/>
          <w:b w:val="0"/>
          <w:sz w:val="28"/>
          <w:szCs w:val="28"/>
        </w:rPr>
        <w:t>“</w:t>
      </w:r>
      <w:r>
        <w:rPr>
          <w:rFonts w:ascii="Times New Roman" w:eastAsia="黑体" w:hAnsi="Times New Roman" w:cs="Times New Roman"/>
          <w:b w:val="0"/>
          <w:sz w:val="28"/>
          <w:szCs w:val="28"/>
        </w:rPr>
        <w:t>教学科研提升</w:t>
      </w:r>
      <w:r>
        <w:rPr>
          <w:rFonts w:ascii="Times New Roman" w:eastAsia="黑体" w:hAnsi="Times New Roman" w:cs="Times New Roman"/>
          <w:b w:val="0"/>
          <w:sz w:val="28"/>
          <w:szCs w:val="28"/>
        </w:rPr>
        <w:t>”</w:t>
      </w:r>
      <w:r>
        <w:rPr>
          <w:rFonts w:ascii="Times New Roman" w:eastAsia="黑体" w:hAnsi="Times New Roman" w:cs="Times New Roman"/>
          <w:b w:val="0"/>
          <w:sz w:val="28"/>
          <w:szCs w:val="28"/>
        </w:rPr>
        <w:t>为主题的学校年度目标任务</w:t>
      </w:r>
      <w:bookmarkEnd w:id="46"/>
      <w:bookmarkEnd w:id="47"/>
    </w:p>
    <w:p w:rsidR="001E3678" w:rsidRDefault="001F7562">
      <w:pPr>
        <w:spacing w:line="400" w:lineRule="exact"/>
        <w:ind w:firstLine="480"/>
        <w:rPr>
          <w:rFonts w:eastAsiaTheme="majorEastAsia"/>
          <w:szCs w:val="24"/>
        </w:rPr>
      </w:pPr>
      <w:r>
        <w:rPr>
          <w:rFonts w:eastAsiaTheme="majorEastAsia"/>
          <w:szCs w:val="24"/>
        </w:rPr>
        <w:t>学校以教学、科研为中心，将</w:t>
      </w:r>
      <w:r>
        <w:rPr>
          <w:rFonts w:eastAsiaTheme="majorEastAsia"/>
          <w:szCs w:val="24"/>
        </w:rPr>
        <w:t>2017</w:t>
      </w:r>
      <w:r>
        <w:rPr>
          <w:rFonts w:eastAsiaTheme="majorEastAsia"/>
          <w:szCs w:val="24"/>
        </w:rPr>
        <w:t>年确定为</w:t>
      </w:r>
      <w:r>
        <w:rPr>
          <w:rFonts w:eastAsiaTheme="majorEastAsia"/>
          <w:szCs w:val="24"/>
        </w:rPr>
        <w:t>“</w:t>
      </w:r>
      <w:r>
        <w:rPr>
          <w:rFonts w:eastAsiaTheme="majorEastAsia"/>
          <w:szCs w:val="24"/>
        </w:rPr>
        <w:t>教学科研提升年</w:t>
      </w:r>
      <w:r>
        <w:rPr>
          <w:rFonts w:eastAsiaTheme="majorEastAsia"/>
          <w:szCs w:val="24"/>
        </w:rPr>
        <w:t>”</w:t>
      </w:r>
      <w:r>
        <w:rPr>
          <w:rFonts w:eastAsiaTheme="majorEastAsia"/>
          <w:szCs w:val="24"/>
        </w:rPr>
        <w:t>。围绕专业建设、课程建设、教育教学方法改革、应用性科学研究等，学校党委多次召开专题会、论证会，确定了</w:t>
      </w:r>
      <w:r>
        <w:rPr>
          <w:rFonts w:eastAsiaTheme="majorEastAsia"/>
          <w:szCs w:val="24"/>
        </w:rPr>
        <w:t>101</w:t>
      </w:r>
      <w:r>
        <w:rPr>
          <w:rFonts w:eastAsiaTheme="majorEastAsia"/>
          <w:szCs w:val="24"/>
        </w:rPr>
        <w:t>项提升年项目，其中基础核心类</w:t>
      </w:r>
      <w:r>
        <w:rPr>
          <w:rFonts w:eastAsiaTheme="majorEastAsia"/>
          <w:szCs w:val="24"/>
        </w:rPr>
        <w:t>57</w:t>
      </w:r>
      <w:r>
        <w:rPr>
          <w:rFonts w:eastAsiaTheme="majorEastAsia"/>
          <w:szCs w:val="24"/>
        </w:rPr>
        <w:t>项，服务保障类</w:t>
      </w:r>
      <w:r>
        <w:rPr>
          <w:rFonts w:eastAsiaTheme="majorEastAsia"/>
          <w:szCs w:val="24"/>
        </w:rPr>
        <w:t>44</w:t>
      </w:r>
      <w:r>
        <w:rPr>
          <w:rFonts w:eastAsiaTheme="majorEastAsia"/>
          <w:szCs w:val="24"/>
        </w:rPr>
        <w:t>项。建立了</w:t>
      </w:r>
      <w:r>
        <w:rPr>
          <w:rFonts w:eastAsiaTheme="majorEastAsia"/>
          <w:szCs w:val="24"/>
        </w:rPr>
        <w:t>“</w:t>
      </w:r>
      <w:r>
        <w:rPr>
          <w:rFonts w:eastAsiaTheme="majorEastAsia"/>
          <w:szCs w:val="24"/>
        </w:rPr>
        <w:t>季度自查报告、半</w:t>
      </w:r>
      <w:r>
        <w:rPr>
          <w:rFonts w:eastAsiaTheme="majorEastAsia"/>
          <w:szCs w:val="24"/>
        </w:rPr>
        <w:t>年检查通报、全年量化考核</w:t>
      </w:r>
      <w:r>
        <w:rPr>
          <w:rFonts w:eastAsiaTheme="majorEastAsia"/>
          <w:szCs w:val="24"/>
        </w:rPr>
        <w:t>”</w:t>
      </w:r>
      <w:r>
        <w:rPr>
          <w:rFonts w:eastAsiaTheme="majorEastAsia"/>
          <w:szCs w:val="24"/>
        </w:rPr>
        <w:t>工作机制，充分发挥督查考核作用，推动项目落到实处。全年共获各级各类课题</w:t>
      </w:r>
      <w:r>
        <w:rPr>
          <w:rFonts w:eastAsiaTheme="majorEastAsia"/>
          <w:szCs w:val="24"/>
        </w:rPr>
        <w:t>278</w:t>
      </w:r>
      <w:r>
        <w:rPr>
          <w:rFonts w:eastAsiaTheme="majorEastAsia"/>
          <w:szCs w:val="24"/>
        </w:rPr>
        <w:t>项，其中省部级以上科研项目立项</w:t>
      </w:r>
      <w:r>
        <w:rPr>
          <w:rFonts w:eastAsiaTheme="majorEastAsia"/>
          <w:szCs w:val="24"/>
        </w:rPr>
        <w:t>78</w:t>
      </w:r>
      <w:r>
        <w:rPr>
          <w:rFonts w:eastAsiaTheme="majorEastAsia"/>
          <w:szCs w:val="24"/>
        </w:rPr>
        <w:t>项（其中国家自然基金</w:t>
      </w:r>
      <w:r>
        <w:rPr>
          <w:rFonts w:eastAsiaTheme="majorEastAsia"/>
          <w:szCs w:val="24"/>
        </w:rPr>
        <w:t>4</w:t>
      </w:r>
      <w:r>
        <w:rPr>
          <w:rFonts w:eastAsiaTheme="majorEastAsia"/>
          <w:szCs w:val="24"/>
        </w:rPr>
        <w:t>项、社科基金</w:t>
      </w:r>
      <w:r>
        <w:rPr>
          <w:rFonts w:eastAsiaTheme="majorEastAsia"/>
          <w:szCs w:val="24"/>
        </w:rPr>
        <w:t>1</w:t>
      </w:r>
      <w:r>
        <w:rPr>
          <w:rFonts w:eastAsiaTheme="majorEastAsia"/>
          <w:szCs w:val="24"/>
        </w:rPr>
        <w:t>项），全年科研经费达到</w:t>
      </w:r>
      <w:r>
        <w:rPr>
          <w:rFonts w:eastAsiaTheme="majorEastAsia"/>
          <w:szCs w:val="24"/>
        </w:rPr>
        <w:t>3,546</w:t>
      </w:r>
      <w:r>
        <w:rPr>
          <w:rFonts w:eastAsiaTheme="majorEastAsia"/>
          <w:szCs w:val="24"/>
        </w:rPr>
        <w:t>万元；</w:t>
      </w:r>
      <w:r>
        <w:rPr>
          <w:rFonts w:eastAsiaTheme="majorEastAsia"/>
          <w:szCs w:val="24"/>
        </w:rPr>
        <w:t>7</w:t>
      </w:r>
      <w:r>
        <w:rPr>
          <w:rFonts w:eastAsiaTheme="majorEastAsia"/>
          <w:szCs w:val="24"/>
        </w:rPr>
        <w:t>个专业（学前教育、汉语言文学、应用化学、软件工程、旅游管理、机械设计制造及其自动化、数学与应用数学）获批省级一流专业。</w:t>
      </w:r>
    </w:p>
    <w:p w:rsidR="001E3678" w:rsidRDefault="001F7562">
      <w:pPr>
        <w:pStyle w:val="2"/>
        <w:spacing w:before="0" w:after="0" w:line="240" w:lineRule="auto"/>
        <w:ind w:firstLineChars="0" w:firstLine="0"/>
        <w:rPr>
          <w:rFonts w:ascii="Times New Roman" w:eastAsiaTheme="majorEastAsia" w:hAnsi="Times New Roman" w:cs="Times New Roman"/>
          <w:szCs w:val="24"/>
        </w:rPr>
      </w:pPr>
      <w:bookmarkStart w:id="48" w:name="_Toc502321234"/>
      <w:r>
        <w:rPr>
          <w:rFonts w:ascii="Times New Roman" w:eastAsia="黑体" w:hAnsi="Times New Roman" w:cs="Times New Roman"/>
          <w:b w:val="0"/>
          <w:sz w:val="28"/>
          <w:szCs w:val="28"/>
        </w:rPr>
        <w:t>（二）深入优化专业结构，积极培育专业特色</w:t>
      </w:r>
      <w:bookmarkEnd w:id="48"/>
    </w:p>
    <w:p w:rsidR="001E3678" w:rsidRDefault="001F7562">
      <w:pPr>
        <w:spacing w:line="400" w:lineRule="exact"/>
        <w:ind w:firstLine="480"/>
        <w:rPr>
          <w:rFonts w:eastAsiaTheme="majorEastAsia"/>
          <w:szCs w:val="24"/>
        </w:rPr>
      </w:pPr>
      <w:r>
        <w:rPr>
          <w:rFonts w:eastAsiaTheme="majorEastAsia"/>
          <w:szCs w:val="24"/>
        </w:rPr>
        <w:t>学校结合西安市产业结构调整方向和战略性新兴产业、现代服务业的发展，以特色、重点、综合改革试点和重点学科支撑的专业作为主导，引领一般应用型专</w:t>
      </w:r>
      <w:r>
        <w:rPr>
          <w:rFonts w:eastAsiaTheme="majorEastAsia"/>
          <w:szCs w:val="24"/>
        </w:rPr>
        <w:t>业转型发展，按照行业技术领域内的职业群整合构建专业集群，形成了高新技</w:t>
      </w:r>
      <w:r>
        <w:rPr>
          <w:rFonts w:eastAsiaTheme="majorEastAsia"/>
          <w:szCs w:val="24"/>
        </w:rPr>
        <w:lastRenderedPageBreak/>
        <w:t>术专业集群、先进制造专业集群、旅游文化专业集群、现代服务专业集群和师范教育专业集群，进一步丰富和发展了具有我校特色的专业格局，促进了专业的可持续发展。</w:t>
      </w:r>
    </w:p>
    <w:p w:rsidR="001E3678" w:rsidRDefault="001F7562">
      <w:pPr>
        <w:spacing w:line="400" w:lineRule="exact"/>
        <w:ind w:firstLine="480"/>
        <w:rPr>
          <w:rFonts w:eastAsiaTheme="majorEastAsia"/>
          <w:szCs w:val="24"/>
        </w:rPr>
      </w:pPr>
      <w:r>
        <w:rPr>
          <w:rFonts w:eastAsiaTheme="majorEastAsia"/>
          <w:szCs w:val="24"/>
        </w:rPr>
        <w:t>学校构建了专业结构动态调整机制，出台了《西安文理学院本科专业调整实施意见》和《西安文理学院本科新专业设置与建设管理办法》，通过专业评估及协议就业与考研率、转入与转出率、第一志愿与报到率、生师比与学费调节率，对专业进行评估和调整，评估指标不理想的专业采取阶段性预警、限招、隔年招和撤销等措施。近</w:t>
      </w:r>
      <w:r>
        <w:rPr>
          <w:rFonts w:eastAsiaTheme="majorEastAsia"/>
          <w:szCs w:val="24"/>
        </w:rPr>
        <w:t>三年，学校共限招专业</w:t>
      </w:r>
      <w:r>
        <w:rPr>
          <w:rFonts w:eastAsiaTheme="majorEastAsia"/>
          <w:szCs w:val="24"/>
        </w:rPr>
        <w:t>8</w:t>
      </w:r>
      <w:r>
        <w:rPr>
          <w:rFonts w:eastAsiaTheme="majorEastAsia"/>
          <w:szCs w:val="24"/>
        </w:rPr>
        <w:t>个，隔年招专业</w:t>
      </w:r>
      <w:r>
        <w:rPr>
          <w:rFonts w:eastAsiaTheme="majorEastAsia"/>
          <w:szCs w:val="24"/>
        </w:rPr>
        <w:t>5</w:t>
      </w:r>
      <w:r>
        <w:rPr>
          <w:rFonts w:eastAsiaTheme="majorEastAsia"/>
          <w:szCs w:val="24"/>
        </w:rPr>
        <w:t>个，撤销专业</w:t>
      </w:r>
      <w:r>
        <w:rPr>
          <w:rFonts w:eastAsiaTheme="majorEastAsia"/>
          <w:szCs w:val="24"/>
        </w:rPr>
        <w:t>2</w:t>
      </w:r>
      <w:r>
        <w:rPr>
          <w:rFonts w:eastAsiaTheme="majorEastAsia"/>
          <w:szCs w:val="24"/>
        </w:rPr>
        <w:t>个，新办专业</w:t>
      </w:r>
      <w:r>
        <w:rPr>
          <w:rFonts w:eastAsiaTheme="majorEastAsia"/>
          <w:szCs w:val="24"/>
        </w:rPr>
        <w:t>8</w:t>
      </w:r>
      <w:r>
        <w:rPr>
          <w:rFonts w:eastAsiaTheme="majorEastAsia"/>
          <w:szCs w:val="24"/>
        </w:rPr>
        <w:t>个，引导传统专业调整专业定位和建设思路，适应社会需求。</w:t>
      </w:r>
      <w:r>
        <w:rPr>
          <w:rFonts w:eastAsiaTheme="majorEastAsia"/>
          <w:szCs w:val="24"/>
        </w:rPr>
        <w:t>2017</w:t>
      </w:r>
      <w:r>
        <w:rPr>
          <w:rFonts w:eastAsiaTheme="majorEastAsia"/>
          <w:szCs w:val="24"/>
        </w:rPr>
        <w:t>年，制定了《西安文理学院学生转专业及大类专业分流管理办法》，将转专业人数作为了评价专业办学实力的一项重要指标。</w:t>
      </w:r>
    </w:p>
    <w:p w:rsidR="001E3678" w:rsidRDefault="001F7562">
      <w:pPr>
        <w:spacing w:line="400" w:lineRule="exact"/>
        <w:ind w:firstLine="480"/>
        <w:rPr>
          <w:rFonts w:eastAsiaTheme="majorEastAsia"/>
          <w:szCs w:val="24"/>
        </w:rPr>
      </w:pPr>
      <w:r>
        <w:rPr>
          <w:rFonts w:eastAsiaTheme="majorEastAsia"/>
          <w:szCs w:val="24"/>
        </w:rPr>
        <w:t>根据</w:t>
      </w:r>
      <w:r>
        <w:rPr>
          <w:rFonts w:eastAsiaTheme="majorEastAsia"/>
          <w:szCs w:val="24"/>
        </w:rPr>
        <w:t>“</w:t>
      </w:r>
      <w:r>
        <w:rPr>
          <w:rFonts w:eastAsiaTheme="majorEastAsia"/>
          <w:szCs w:val="24"/>
        </w:rPr>
        <w:t>强化应用、产教融合、服务地方、彰显特色</w:t>
      </w:r>
      <w:r>
        <w:rPr>
          <w:rFonts w:eastAsiaTheme="majorEastAsia"/>
          <w:szCs w:val="24"/>
        </w:rPr>
        <w:t>”</w:t>
      </w:r>
      <w:r>
        <w:rPr>
          <w:rFonts w:eastAsiaTheme="majorEastAsia"/>
          <w:szCs w:val="24"/>
        </w:rPr>
        <w:t>的专业发展原则，学校以争创省级一流专业为目标，通过项目驱动提高专业建设水平。</w:t>
      </w:r>
      <w:r>
        <w:rPr>
          <w:rFonts w:eastAsiaTheme="majorEastAsia"/>
          <w:szCs w:val="24"/>
        </w:rPr>
        <w:t>2016</w:t>
      </w:r>
      <w:r>
        <w:rPr>
          <w:rFonts w:eastAsiaTheme="majorEastAsia"/>
          <w:szCs w:val="24"/>
        </w:rPr>
        <w:t>年，学校成立了西安文理学院</w:t>
      </w:r>
      <w:r>
        <w:rPr>
          <w:rFonts w:eastAsiaTheme="majorEastAsia"/>
          <w:szCs w:val="24"/>
        </w:rPr>
        <w:t>“</w:t>
      </w:r>
      <w:r>
        <w:rPr>
          <w:rFonts w:eastAsiaTheme="majorEastAsia"/>
          <w:szCs w:val="24"/>
        </w:rPr>
        <w:t>校企合作、产教融合</w:t>
      </w:r>
      <w:r>
        <w:rPr>
          <w:rFonts w:eastAsiaTheme="majorEastAsia"/>
          <w:szCs w:val="24"/>
        </w:rPr>
        <w:t>”</w:t>
      </w:r>
      <w:r>
        <w:rPr>
          <w:rFonts w:eastAsiaTheme="majorEastAsia"/>
          <w:szCs w:val="24"/>
        </w:rPr>
        <w:t>工作领导小组和创新创业教育中心，</w:t>
      </w:r>
      <w:r>
        <w:rPr>
          <w:rFonts w:eastAsiaTheme="majorEastAsia"/>
          <w:szCs w:val="24"/>
        </w:rPr>
        <w:t xml:space="preserve"> </w:t>
      </w:r>
      <w:r>
        <w:rPr>
          <w:rFonts w:eastAsiaTheme="majorEastAsia"/>
          <w:szCs w:val="24"/>
        </w:rPr>
        <w:t>截止</w:t>
      </w:r>
      <w:r>
        <w:rPr>
          <w:rFonts w:eastAsiaTheme="majorEastAsia"/>
          <w:szCs w:val="24"/>
        </w:rPr>
        <w:t>2017</w:t>
      </w:r>
      <w:r>
        <w:rPr>
          <w:rFonts w:eastAsiaTheme="majorEastAsia"/>
          <w:szCs w:val="24"/>
        </w:rPr>
        <w:t>年，共遴选出教育部</w:t>
      </w:r>
      <w:r>
        <w:rPr>
          <w:rFonts w:eastAsiaTheme="majorEastAsia"/>
          <w:szCs w:val="24"/>
        </w:rPr>
        <w:t>VR</w:t>
      </w:r>
      <w:r>
        <w:rPr>
          <w:rFonts w:eastAsiaTheme="majorEastAsia"/>
          <w:szCs w:val="24"/>
        </w:rPr>
        <w:t>世界联合实验室、国产科学仪</w:t>
      </w:r>
      <w:r>
        <w:rPr>
          <w:rFonts w:eastAsiaTheme="majorEastAsia"/>
          <w:szCs w:val="24"/>
        </w:rPr>
        <w:t>器应用示范（陕西）中心、东西部联盟智慧树从吾课栈、西安文理学院创新工坊等</w:t>
      </w:r>
      <w:r>
        <w:rPr>
          <w:rFonts w:eastAsiaTheme="majorEastAsia"/>
          <w:szCs w:val="24"/>
        </w:rPr>
        <w:t>14</w:t>
      </w:r>
      <w:r>
        <w:rPr>
          <w:rFonts w:eastAsiaTheme="majorEastAsia"/>
          <w:szCs w:val="24"/>
        </w:rPr>
        <w:t>个示范性项目入驻学校产教融合示范中心。在此基础上，学校创客空间获批为国家级创客空间，获批陕西省一流建设专业</w:t>
      </w:r>
      <w:r>
        <w:rPr>
          <w:rFonts w:eastAsiaTheme="majorEastAsia"/>
          <w:szCs w:val="24"/>
        </w:rPr>
        <w:t>1</w:t>
      </w:r>
      <w:r>
        <w:rPr>
          <w:rFonts w:eastAsiaTheme="majorEastAsia"/>
          <w:szCs w:val="24"/>
        </w:rPr>
        <w:t>个、一流培育专业</w:t>
      </w:r>
      <w:r>
        <w:rPr>
          <w:rFonts w:eastAsiaTheme="majorEastAsia"/>
          <w:szCs w:val="24"/>
        </w:rPr>
        <w:t>6</w:t>
      </w:r>
      <w:r>
        <w:rPr>
          <w:rFonts w:eastAsiaTheme="majorEastAsia"/>
          <w:szCs w:val="24"/>
        </w:rPr>
        <w:t>个，项目驱动在专业特色形成方面初见成效。</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49" w:name="_Toc502321235"/>
      <w:r>
        <w:rPr>
          <w:rFonts w:ascii="Times New Roman" w:eastAsia="黑体" w:hAnsi="Times New Roman" w:cs="Times New Roman"/>
          <w:b w:val="0"/>
          <w:sz w:val="28"/>
          <w:szCs w:val="28"/>
        </w:rPr>
        <w:t>（三）持续推进课程综合改革，重点打造在线开放课程</w:t>
      </w:r>
      <w:bookmarkEnd w:id="49"/>
    </w:p>
    <w:p w:rsidR="001E3678" w:rsidRDefault="001F7562">
      <w:pPr>
        <w:spacing w:line="400" w:lineRule="exact"/>
        <w:ind w:firstLine="480"/>
      </w:pPr>
      <w:r>
        <w:t>为进一步推进课程建设，特别针对公共基础课和专业核心课，学校深入开展在教学方式、教学内容、考核方式、教学资源建设等方面的课程综合改革，出台了《西安文理学院深化课程建设实施意见》和《西安文理学院课程建设管理办法》，实施了项</w:t>
      </w:r>
      <w:r>
        <w:t>目驱动战略。自</w:t>
      </w:r>
      <w:r>
        <w:t>2015</w:t>
      </w:r>
      <w:r>
        <w:t>年起专门设立了</w:t>
      </w:r>
      <w:r>
        <w:t>SPOC</w:t>
      </w:r>
      <w:r>
        <w:t>课程建设项目，在传统教学改革项目中，向课程综合改革项目倾斜，</w:t>
      </w:r>
      <w:r>
        <w:t>2017</w:t>
      </w:r>
      <w:r>
        <w:t>年新设置了课程改革专项，数量上在</w:t>
      </w:r>
      <w:r>
        <w:t>2016</w:t>
      </w:r>
      <w:r>
        <w:t>年的基础上翻了一番，同时，先后与智慧树、超星尔雅、雨课堂等国内知名专业课程开发公司建立了合作关系，服务于在线课程的开发制作。近三年，累计开展</w:t>
      </w:r>
      <w:r>
        <w:t>SPOC</w:t>
      </w:r>
      <w:r>
        <w:t>精品课程建设项目</w:t>
      </w:r>
      <w:r>
        <w:t>30</w:t>
      </w:r>
      <w:r>
        <w:t>项，重点课程综合改革项目</w:t>
      </w:r>
      <w:r>
        <w:t>127</w:t>
      </w:r>
      <w:r>
        <w:t>项，其中涉及专业核心课</w:t>
      </w:r>
      <w:r>
        <w:t>67</w:t>
      </w:r>
      <w:r>
        <w:t>门，课程群建设</w:t>
      </w:r>
      <w:r>
        <w:t>16</w:t>
      </w:r>
      <w:r>
        <w:t>项，公共基础课</w:t>
      </w:r>
      <w:r>
        <w:t>13</w:t>
      </w:r>
      <w:r>
        <w:t>门。</w:t>
      </w:r>
    </w:p>
    <w:p w:rsidR="001E3678" w:rsidRDefault="001F7562">
      <w:pPr>
        <w:spacing w:line="400" w:lineRule="exact"/>
        <w:ind w:firstLine="480"/>
      </w:pPr>
      <w:r>
        <w:t>2017</w:t>
      </w:r>
      <w:r>
        <w:t>年，学校建成</w:t>
      </w:r>
      <w:r>
        <w:t>165</w:t>
      </w:r>
      <w:r>
        <w:t>间智慧教室，并及时组织各学院任课教师共计</w:t>
      </w:r>
      <w:r>
        <w:t>500</w:t>
      </w:r>
      <w:r>
        <w:t>人次进行现场学习培训，</w:t>
      </w:r>
      <w:r>
        <w:t>完成智慧教室使用培训，切实改善了我校教师的授课环境，受到广泛好评；确定</w:t>
      </w:r>
      <w:r>
        <w:t>49</w:t>
      </w:r>
      <w:r>
        <w:t>门课程开展线上线下混合式教学，并取得较好的教学效果；</w:t>
      </w:r>
      <w:r>
        <w:t>4</w:t>
      </w:r>
      <w:r>
        <w:t>门课程获批陕西省教师教育类在线开放课程项目立项；立项建设</w:t>
      </w:r>
      <w:r>
        <w:t>3</w:t>
      </w:r>
      <w:r>
        <w:t>门学校特色在线开放课程，在此基础上培育中省级在线开放课程。</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50" w:name="_Toc502321236"/>
      <w:r>
        <w:rPr>
          <w:rFonts w:ascii="Times New Roman" w:eastAsia="黑体" w:hAnsi="Times New Roman" w:cs="Times New Roman"/>
          <w:b w:val="0"/>
          <w:sz w:val="28"/>
          <w:szCs w:val="28"/>
        </w:rPr>
        <w:lastRenderedPageBreak/>
        <w:t>（四）深化教育教学改革，精心培育教学成果</w:t>
      </w:r>
      <w:bookmarkEnd w:id="50"/>
    </w:p>
    <w:p w:rsidR="001E3678" w:rsidRDefault="001F7562">
      <w:pPr>
        <w:spacing w:line="400" w:lineRule="exact"/>
        <w:ind w:firstLine="480"/>
      </w:pPr>
      <w:r>
        <w:t>学校以教学研究立项推动教学改革深入开展。针对教育教学过程中存在的问题，编制研究立项指南，指导教研项目紧扣主题。学校将两年立项改为每年立项一次，加大了政策激励与经费支持，并将研究重心由宏观层面的教学改革转移到微观层面，尤其是课</w:t>
      </w:r>
      <w:r>
        <w:t>程建设。</w:t>
      </w:r>
      <w:r>
        <w:t>2017</w:t>
      </w:r>
      <w:r>
        <w:t>年，为配合学校深化改革，落实校院</w:t>
      </w:r>
      <w:bookmarkStart w:id="51" w:name="baidusnap6"/>
      <w:bookmarkEnd w:id="51"/>
      <w:r>
        <w:t>两级管理，首次将教学研究立项下放到二级学院，充分调动二级学院一线教师参与教学改革。近三年，共启动校级专业综合改革试点项目</w:t>
      </w:r>
      <w:r>
        <w:t>7</w:t>
      </w:r>
      <w:r>
        <w:t>项、教改项目</w:t>
      </w:r>
      <w:r>
        <w:t>246</w:t>
      </w:r>
      <w:r>
        <w:t>项和精品教材培育项目</w:t>
      </w:r>
      <w:r>
        <w:t>40</w:t>
      </w:r>
      <w:r>
        <w:t>项。</w:t>
      </w:r>
      <w:r>
        <w:t>2017</w:t>
      </w:r>
      <w:r>
        <w:t>年，我校获批省级教学改革研究项目</w:t>
      </w:r>
      <w:r>
        <w:t>3</w:t>
      </w:r>
      <w:r>
        <w:t>项，教育部</w:t>
      </w:r>
      <w:r>
        <w:t>“</w:t>
      </w:r>
      <w:r>
        <w:t>产学融合、协同育人</w:t>
      </w:r>
      <w:r>
        <w:t>”</w:t>
      </w:r>
      <w:r>
        <w:t>项目</w:t>
      </w:r>
      <w:r>
        <w:t>3</w:t>
      </w:r>
      <w:r>
        <w:t>项。</w:t>
      </w:r>
    </w:p>
    <w:p w:rsidR="001E3678" w:rsidRDefault="001F7562">
      <w:pPr>
        <w:spacing w:line="400" w:lineRule="exact"/>
        <w:ind w:firstLine="480"/>
      </w:pPr>
      <w:r>
        <w:t>2017</w:t>
      </w:r>
      <w:r>
        <w:t>年学校组织评选了第七届校级优秀教育教学成果奖，共评出校级教学成果奖</w:t>
      </w:r>
      <w:r>
        <w:t>21</w:t>
      </w:r>
      <w:r>
        <w:t>项，这些优秀成果集中体现了学校在高等教育教学改革方面取得的成绩和进展，并将进一步推动广大教师和教学管理工作者不断深化教学研究和改革实</w:t>
      </w:r>
      <w:r>
        <w:t>践，着力提高人才培养质量。</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52" w:name="_Toc502321237"/>
      <w:r>
        <w:rPr>
          <w:rFonts w:ascii="Times New Roman" w:eastAsia="黑体" w:hAnsi="Times New Roman" w:cs="Times New Roman"/>
          <w:b w:val="0"/>
          <w:sz w:val="28"/>
          <w:szCs w:val="28"/>
        </w:rPr>
        <w:t>八、存在的突出问题及其改进措施</w:t>
      </w:r>
      <w:bookmarkEnd w:id="52"/>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53" w:name="_Toc502321238"/>
      <w:r>
        <w:rPr>
          <w:rFonts w:ascii="Times New Roman" w:eastAsia="黑体" w:hAnsi="Times New Roman" w:cs="Times New Roman"/>
          <w:b w:val="0"/>
          <w:sz w:val="28"/>
          <w:szCs w:val="28"/>
        </w:rPr>
        <w:t>（一）</w:t>
      </w:r>
      <w:r>
        <w:rPr>
          <w:rFonts w:ascii="Times New Roman" w:eastAsia="黑体" w:hAnsi="Times New Roman" w:cs="Times New Roman" w:hint="eastAsia"/>
          <w:b w:val="0"/>
          <w:sz w:val="28"/>
          <w:szCs w:val="28"/>
        </w:rPr>
        <w:t>上一年度存在问题及整改落实情况</w:t>
      </w:r>
      <w:bookmarkEnd w:id="53"/>
    </w:p>
    <w:p w:rsidR="001E3678" w:rsidRDefault="001F7562">
      <w:pPr>
        <w:spacing w:line="400" w:lineRule="exact"/>
        <w:ind w:firstLine="480"/>
      </w:pPr>
      <w:r>
        <w:rPr>
          <w:rFonts w:hint="eastAsia"/>
        </w:rPr>
        <w:t>学校在上一年度质量报告中</w:t>
      </w:r>
      <w:r>
        <w:rPr>
          <w:rFonts w:hint="eastAsia"/>
        </w:rPr>
        <w:t>,</w:t>
      </w:r>
      <w:r>
        <w:rPr>
          <w:rFonts w:hint="eastAsia"/>
        </w:rPr>
        <w:t>针对师资队伍的实力、产学研支撑应用型人才培养、创新创业教育等方面提出了面临的三方面问题。其中，经过一年的整改，专任教师的数量有了增加，生师比由</w:t>
      </w:r>
      <w:r>
        <w:rPr>
          <w:rFonts w:hint="eastAsia"/>
        </w:rPr>
        <w:t>19.06:1</w:t>
      </w:r>
      <w:r>
        <w:rPr>
          <w:rFonts w:hint="eastAsia"/>
        </w:rPr>
        <w:t>降到</w:t>
      </w:r>
      <w:r>
        <w:rPr>
          <w:rFonts w:hint="eastAsia"/>
        </w:rPr>
        <w:t>18.33:1</w:t>
      </w:r>
      <w:r>
        <w:rPr>
          <w:rFonts w:hint="eastAsia"/>
        </w:rPr>
        <w:t>，双师型教师数量由</w:t>
      </w:r>
      <w:r>
        <w:rPr>
          <w:rFonts w:hint="eastAsia"/>
        </w:rPr>
        <w:t>94</w:t>
      </w:r>
      <w:r>
        <w:rPr>
          <w:rFonts w:hint="eastAsia"/>
        </w:rPr>
        <w:t>人增加到</w:t>
      </w:r>
      <w:r>
        <w:rPr>
          <w:rFonts w:hint="eastAsia"/>
        </w:rPr>
        <w:t>172</w:t>
      </w:r>
      <w:r>
        <w:rPr>
          <w:rFonts w:hint="eastAsia"/>
        </w:rPr>
        <w:t>人，学校将在此基础上进一步提升教师的教学科研能力。学校进一步加大校企校政合作力度，通过实施产教融合项目，引入多家企业入驻校园，使行业企业参与到人才培养过程中来，专业群建设与西安产业群对接得到进一步加强。学校成立了创新创业教育中心，初步构建了“通识—训练—实践”三级创新创业教育</w:t>
      </w:r>
      <w:r>
        <w:rPr>
          <w:rFonts w:hint="eastAsia"/>
        </w:rPr>
        <w:t>体系，从组织管理体系、课程体系、实践体系、服务保障体系、评价体系五个方面探索建设创新创业教育生态体系。</w:t>
      </w:r>
    </w:p>
    <w:p w:rsidR="001E3678" w:rsidRDefault="001F7562">
      <w:pPr>
        <w:pStyle w:val="2"/>
        <w:spacing w:before="0" w:after="0" w:line="240" w:lineRule="auto"/>
        <w:ind w:firstLineChars="0" w:firstLine="0"/>
        <w:rPr>
          <w:rFonts w:ascii="Times New Roman" w:eastAsia="黑体" w:hAnsi="Times New Roman" w:cs="Times New Roman"/>
          <w:b w:val="0"/>
          <w:sz w:val="28"/>
          <w:szCs w:val="28"/>
        </w:rPr>
      </w:pPr>
      <w:bookmarkStart w:id="54" w:name="_Toc502321239"/>
      <w:r>
        <w:rPr>
          <w:rFonts w:ascii="Times New Roman" w:eastAsia="黑体" w:hAnsi="Times New Roman" w:cs="Times New Roman"/>
          <w:b w:val="0"/>
          <w:sz w:val="28"/>
          <w:szCs w:val="28"/>
        </w:rPr>
        <w:t>（二）存在的突出问题及努力方向</w:t>
      </w:r>
      <w:bookmarkEnd w:id="54"/>
    </w:p>
    <w:p w:rsidR="001E3678" w:rsidRDefault="001F7562">
      <w:pPr>
        <w:spacing w:line="400" w:lineRule="exact"/>
        <w:ind w:firstLine="480"/>
      </w:pPr>
      <w:r>
        <w:t>1.</w:t>
      </w:r>
      <w:r>
        <w:t>人才培养中心地位的保障力度有待进一步加强</w:t>
      </w:r>
    </w:p>
    <w:p w:rsidR="001E3678" w:rsidRDefault="001F7562" w:rsidP="007E176E">
      <w:pPr>
        <w:spacing w:line="400" w:lineRule="exact"/>
        <w:ind w:firstLine="456"/>
        <w:rPr>
          <w:spacing w:val="-6"/>
        </w:rPr>
      </w:pPr>
      <w:r>
        <w:rPr>
          <w:rFonts w:hint="eastAsia"/>
          <w:spacing w:val="-6"/>
        </w:rPr>
        <w:t>具体表现：学校实施了以“教学科研提升”为主题的年度目标任务，更加突出人才培养的中心地位，专注内涵建设，但仍然存在职能部门服务人才培养的意识不强、措施不多，现有的保障人才培养中心地位的政策、制度执行不到位等情况。</w:t>
      </w:r>
    </w:p>
    <w:p w:rsidR="001E3678" w:rsidRDefault="001F7562">
      <w:pPr>
        <w:spacing w:line="400" w:lineRule="exact"/>
        <w:ind w:firstLine="480"/>
      </w:pPr>
      <w:r>
        <w:t>改进措施：</w:t>
      </w:r>
    </w:p>
    <w:p w:rsidR="001E3678" w:rsidRDefault="001F7562">
      <w:pPr>
        <w:spacing w:line="400" w:lineRule="exact"/>
        <w:ind w:firstLine="480"/>
      </w:pPr>
      <w:r>
        <w:t>一是持续开展高等教育理念大讨论，牢固树立人才培养中心地位的意识和</w:t>
      </w:r>
      <w:r>
        <w:t>“</w:t>
      </w:r>
      <w:r>
        <w:t>办学以教师为主，教学以学生为主</w:t>
      </w:r>
      <w:r>
        <w:t>”</w:t>
      </w:r>
      <w:r>
        <w:t>的理念；</w:t>
      </w:r>
      <w:r>
        <w:t>进一步落实</w:t>
      </w:r>
      <w:r>
        <w:t>“</w:t>
      </w:r>
      <w:r>
        <w:t>一章八制</w:t>
      </w:r>
      <w:r>
        <w:t>”</w:t>
      </w:r>
      <w:r>
        <w:t>，发挥学术</w:t>
      </w:r>
      <w:r>
        <w:lastRenderedPageBreak/>
        <w:t>机构在学校重大决策中的作用，依法推进</w:t>
      </w:r>
      <w:r>
        <w:t>“</w:t>
      </w:r>
      <w:r>
        <w:t>教授治学、专家治校</w:t>
      </w:r>
      <w:r>
        <w:t>”</w:t>
      </w:r>
      <w:r>
        <w:t>。</w:t>
      </w:r>
    </w:p>
    <w:p w:rsidR="001E3678" w:rsidRDefault="001F7562">
      <w:pPr>
        <w:spacing w:line="400" w:lineRule="exact"/>
        <w:ind w:firstLine="480"/>
      </w:pPr>
      <w:r>
        <w:t>二是抓住人才培养中心任务，深入推进校院两级管理为核心的学校教育教学综合改革，激发学校统筹下的学院办学活力；加强学校各项工作的统筹，在经费投入、资源配置优先保障人才培养的前提下，有序开展其他工作。</w:t>
      </w:r>
    </w:p>
    <w:p w:rsidR="001E3678" w:rsidRDefault="001F7562">
      <w:pPr>
        <w:spacing w:line="400" w:lineRule="exact"/>
        <w:ind w:firstLine="480"/>
      </w:pPr>
      <w:r>
        <w:t>2.</w:t>
      </w:r>
      <w:r>
        <w:t>专业实力和专业特色有待加强</w:t>
      </w:r>
    </w:p>
    <w:p w:rsidR="001E3678" w:rsidRDefault="001F7562">
      <w:pPr>
        <w:spacing w:line="400" w:lineRule="exact"/>
        <w:ind w:firstLine="480"/>
      </w:pPr>
      <w:r>
        <w:rPr>
          <w:rFonts w:hint="eastAsia"/>
        </w:rPr>
        <w:t>具体表现：部分专业方向仍需进一步明晰，行业企业合作参与专业建设的深度待进一步加强，部分专业特色有待进一步培育和凝练。</w:t>
      </w:r>
    </w:p>
    <w:p w:rsidR="001E3678" w:rsidRDefault="001F7562">
      <w:pPr>
        <w:spacing w:line="400" w:lineRule="exact"/>
        <w:ind w:firstLine="480"/>
      </w:pPr>
      <w:r>
        <w:t>改进措施：</w:t>
      </w:r>
    </w:p>
    <w:p w:rsidR="001E3678" w:rsidRDefault="001F7562">
      <w:pPr>
        <w:spacing w:line="400" w:lineRule="exact"/>
        <w:ind w:firstLine="480"/>
      </w:pPr>
      <w:r>
        <w:t>一是以陕西省</w:t>
      </w:r>
      <w:r>
        <w:t>“</w:t>
      </w:r>
      <w:r>
        <w:t>一流专业建设</w:t>
      </w:r>
      <w:r>
        <w:t>”</w:t>
      </w:r>
      <w:r>
        <w:t>为契机，围绕服务大西安建设</w:t>
      </w:r>
      <w:r>
        <w:t>,</w:t>
      </w:r>
      <w:r>
        <w:t>错位发展、特色发展，设立专业指导委员会，对现有专业需求进行论证，不断完善产业对接机制，深化</w:t>
      </w:r>
      <w:r>
        <w:t>“</w:t>
      </w:r>
      <w:r>
        <w:t>校企合作、产教融合</w:t>
      </w:r>
      <w:r>
        <w:t>”</w:t>
      </w:r>
      <w:r>
        <w:t>工作，逐步形成行业企业与专业发展高度融合态势，彰显专业应用性鲜明特色。</w:t>
      </w:r>
    </w:p>
    <w:p w:rsidR="001E3678" w:rsidRDefault="001F7562">
      <w:pPr>
        <w:spacing w:line="400" w:lineRule="exact"/>
        <w:ind w:firstLine="480"/>
      </w:pPr>
      <w:r>
        <w:t>二是按照</w:t>
      </w:r>
      <w:r>
        <w:t>“</w:t>
      </w:r>
      <w:r>
        <w:t>人才培养方案</w:t>
      </w:r>
      <w:r>
        <w:t>—</w:t>
      </w:r>
      <w:r>
        <w:t>课程教材</w:t>
      </w:r>
      <w:r>
        <w:t>—</w:t>
      </w:r>
      <w:r>
        <w:t>教学队伍</w:t>
      </w:r>
      <w:r>
        <w:t>—</w:t>
      </w:r>
      <w:r>
        <w:t>教学内容</w:t>
      </w:r>
      <w:r>
        <w:t>—</w:t>
      </w:r>
      <w:r>
        <w:t>教学方法改革</w:t>
      </w:r>
      <w:r>
        <w:t>”</w:t>
      </w:r>
      <w:r>
        <w:t>一体化专业建设思路，切实加强专业内涵建设。</w:t>
      </w:r>
    </w:p>
    <w:p w:rsidR="001E3678" w:rsidRDefault="001F7562" w:rsidP="007E176E">
      <w:pPr>
        <w:spacing w:line="400" w:lineRule="exact"/>
        <w:ind w:firstLine="444"/>
        <w:rPr>
          <w:spacing w:val="-9"/>
        </w:rPr>
      </w:pPr>
      <w:r>
        <w:rPr>
          <w:spacing w:val="-9"/>
        </w:rPr>
        <w:t>三是加强专业负责人制度建设和实施，优化专业教师结构，加强骨干教师的培训。</w:t>
      </w:r>
    </w:p>
    <w:p w:rsidR="001E3678" w:rsidRDefault="001F7562">
      <w:pPr>
        <w:spacing w:line="400" w:lineRule="exact"/>
        <w:ind w:firstLine="480"/>
      </w:pPr>
      <w:r>
        <w:t>四是在设立常规专业建设经费的基础上，以专项项目的形式，保障优势和新办专业建设经费。</w:t>
      </w:r>
    </w:p>
    <w:p w:rsidR="001E3678" w:rsidRDefault="001F7562">
      <w:pPr>
        <w:spacing w:line="400" w:lineRule="exact"/>
        <w:ind w:firstLine="480"/>
        <w:rPr>
          <w:rFonts w:eastAsiaTheme="majorEastAsia"/>
          <w:szCs w:val="24"/>
        </w:rPr>
      </w:pPr>
      <w:r>
        <w:rPr>
          <w:rFonts w:eastAsiaTheme="majorEastAsia"/>
          <w:szCs w:val="24"/>
        </w:rPr>
        <w:t>3</w:t>
      </w:r>
      <w:r>
        <w:rPr>
          <w:rFonts w:eastAsiaTheme="majorEastAsia"/>
          <w:szCs w:val="24"/>
        </w:rPr>
        <w:t>.</w:t>
      </w:r>
      <w:r>
        <w:rPr>
          <w:rFonts w:eastAsiaTheme="majorEastAsia"/>
          <w:szCs w:val="24"/>
        </w:rPr>
        <w:t>教学改革成效和课程建设还需加强</w:t>
      </w:r>
    </w:p>
    <w:p w:rsidR="001E3678" w:rsidRDefault="001F7562" w:rsidP="007E176E">
      <w:pPr>
        <w:spacing w:line="400" w:lineRule="exact"/>
        <w:ind w:firstLine="456"/>
        <w:rPr>
          <w:rFonts w:asciiTheme="majorEastAsia" w:eastAsiaTheme="majorEastAsia" w:hAnsiTheme="majorEastAsia" w:cs="仿宋_GB2312"/>
          <w:spacing w:val="-6"/>
          <w:szCs w:val="24"/>
        </w:rPr>
      </w:pPr>
      <w:r>
        <w:rPr>
          <w:rFonts w:asciiTheme="majorEastAsia" w:eastAsiaTheme="majorEastAsia" w:hAnsiTheme="majorEastAsia" w:cs="仿宋_GB2312" w:hint="eastAsia"/>
          <w:spacing w:val="-6"/>
          <w:szCs w:val="24"/>
        </w:rPr>
        <w:t>具体表现：</w:t>
      </w:r>
      <w:r>
        <w:rPr>
          <w:rFonts w:hint="eastAsia"/>
          <w:spacing w:val="-6"/>
        </w:rPr>
        <w:t>教师教育教学研究的水平和层次有待提高；部分教师课堂教学方法单一，手段陈旧，线上线下结合等应用型课堂教学改革力度成效有待进一步提升。</w:t>
      </w:r>
    </w:p>
    <w:p w:rsidR="001E3678" w:rsidRDefault="001F7562">
      <w:pPr>
        <w:spacing w:line="400" w:lineRule="exact"/>
        <w:ind w:firstLine="480"/>
        <w:rPr>
          <w:rFonts w:asciiTheme="majorEastAsia" w:eastAsiaTheme="majorEastAsia" w:hAnsiTheme="majorEastAsia" w:cs="仿宋_GB2312"/>
          <w:szCs w:val="24"/>
        </w:rPr>
      </w:pPr>
      <w:r>
        <w:rPr>
          <w:rFonts w:asciiTheme="majorEastAsia" w:eastAsiaTheme="majorEastAsia" w:hAnsiTheme="majorEastAsia" w:cs="仿宋_GB2312" w:hint="eastAsia"/>
          <w:szCs w:val="24"/>
        </w:rPr>
        <w:t>改进措施：</w:t>
      </w:r>
    </w:p>
    <w:p w:rsidR="001E3678" w:rsidRDefault="001F7562">
      <w:pPr>
        <w:spacing w:line="400" w:lineRule="exact"/>
        <w:ind w:firstLine="480"/>
        <w:rPr>
          <w:rFonts w:asciiTheme="majorEastAsia" w:eastAsiaTheme="majorEastAsia" w:hAnsiTheme="majorEastAsia" w:cs="仿宋_GB2312"/>
          <w:szCs w:val="24"/>
        </w:rPr>
      </w:pPr>
      <w:r>
        <w:rPr>
          <w:rFonts w:asciiTheme="majorEastAsia" w:eastAsiaTheme="majorEastAsia" w:hAnsiTheme="majorEastAsia" w:cs="仿宋_GB2312" w:hint="eastAsia"/>
          <w:szCs w:val="24"/>
        </w:rPr>
        <w:t>一是健全相应的保障激励机制。完善教师业绩考核考评机制和激励机制的建设，在分配政策、职称晋升、岗位聘任等方面向教学效果好的教师倾斜，进一步激发广大教师从事教学研究与改革的积极性。</w:t>
      </w:r>
    </w:p>
    <w:p w:rsidR="001E3678" w:rsidRDefault="001F7562">
      <w:pPr>
        <w:spacing w:line="400" w:lineRule="exact"/>
        <w:ind w:firstLine="480"/>
        <w:rPr>
          <w:rFonts w:asciiTheme="majorEastAsia" w:eastAsiaTheme="majorEastAsia" w:hAnsiTheme="majorEastAsia" w:cs="仿宋_GB2312"/>
          <w:szCs w:val="24"/>
        </w:rPr>
      </w:pPr>
      <w:r>
        <w:rPr>
          <w:rFonts w:asciiTheme="majorEastAsia" w:eastAsiaTheme="majorEastAsia" w:hAnsiTheme="majorEastAsia" w:cs="仿宋_GB2312" w:hint="eastAsia"/>
          <w:szCs w:val="24"/>
        </w:rPr>
        <w:t>二是加强对教学改革项目的过程管理和结题验收管理。重点支持培养模式和教学方法、考试改革项目，鼓励和支持教师根据自己在教学一线遇到的实际问题，广泛开展</w:t>
      </w:r>
      <w:r>
        <w:rPr>
          <w:rFonts w:asciiTheme="majorEastAsia" w:eastAsiaTheme="majorEastAsia" w:hAnsiTheme="majorEastAsia" w:cs="仿宋_GB2312" w:hint="eastAsia"/>
          <w:szCs w:val="24"/>
        </w:rPr>
        <w:t>有针对性的教学研究，并从学校层面出台措施，促进教研成果的推广应用。同时加强课题中期考核、结题验收和成果推广的制度保障，确保产出高质量的教学研究成果并及时应用于人才培养实践。</w:t>
      </w:r>
    </w:p>
    <w:p w:rsidR="001E3678" w:rsidRDefault="001F7562">
      <w:pPr>
        <w:spacing w:line="400" w:lineRule="exact"/>
        <w:ind w:firstLine="480"/>
        <w:rPr>
          <w:rFonts w:asciiTheme="majorEastAsia" w:eastAsiaTheme="majorEastAsia" w:hAnsiTheme="majorEastAsia" w:cs="仿宋_GB2312"/>
          <w:szCs w:val="24"/>
        </w:rPr>
      </w:pPr>
      <w:r>
        <w:rPr>
          <w:rFonts w:asciiTheme="majorEastAsia" w:eastAsiaTheme="majorEastAsia" w:hAnsiTheme="majorEastAsia" w:cs="仿宋_GB2312" w:hint="eastAsia"/>
          <w:szCs w:val="24"/>
        </w:rPr>
        <w:t>三是深入开展课程综合改革。按照学校课程建设规划，加大在线开放课程建设力度，鼓励教师不断转变课程教学观念，更新教学内容，创新考核方式，建设教学资源，积极推行情景式教学、探究式教学、案例式教学、现场教学、虚拟教学、线上线下翻转课堂等一系列新型教学方法，使教师从讲授转变为引导，使学生从被动学习转变为主动学习，切实提高学生分析问题，解决问题的能</w:t>
      </w:r>
      <w:r>
        <w:rPr>
          <w:rFonts w:asciiTheme="majorEastAsia" w:eastAsiaTheme="majorEastAsia" w:hAnsiTheme="majorEastAsia" w:cs="仿宋_GB2312" w:hint="eastAsia"/>
          <w:szCs w:val="24"/>
        </w:rPr>
        <w:t>力。</w:t>
      </w:r>
    </w:p>
    <w:p w:rsidR="001E3678" w:rsidRDefault="001F7562">
      <w:pPr>
        <w:spacing w:line="400" w:lineRule="exact"/>
        <w:ind w:firstLineChars="0" w:firstLine="0"/>
        <w:jc w:val="center"/>
        <w:rPr>
          <w:rFonts w:eastAsia="黑体"/>
          <w:sz w:val="30"/>
          <w:szCs w:val="30"/>
        </w:rPr>
      </w:pPr>
      <w:bookmarkStart w:id="55" w:name="_Toc400955736"/>
      <w:r>
        <w:rPr>
          <w:rFonts w:eastAsiaTheme="majorEastAsia"/>
          <w:szCs w:val="24"/>
        </w:rPr>
        <w:br w:type="page"/>
      </w:r>
      <w:bookmarkEnd w:id="55"/>
      <w:r>
        <w:rPr>
          <w:rFonts w:eastAsia="黑体"/>
          <w:sz w:val="30"/>
          <w:szCs w:val="30"/>
        </w:rPr>
        <w:lastRenderedPageBreak/>
        <w:t>陕西省高等学校</w:t>
      </w:r>
      <w:r>
        <w:rPr>
          <w:rFonts w:eastAsia="黑体"/>
          <w:sz w:val="30"/>
          <w:szCs w:val="30"/>
        </w:rPr>
        <w:t>2016-2017</w:t>
      </w:r>
      <w:r>
        <w:rPr>
          <w:rFonts w:eastAsia="黑体"/>
          <w:sz w:val="30"/>
          <w:szCs w:val="30"/>
        </w:rPr>
        <w:t>学年本科教学质量报告支撑数据表</w:t>
      </w:r>
    </w:p>
    <w:p w:rsidR="001E3678" w:rsidRDefault="001F7562">
      <w:pPr>
        <w:spacing w:line="338" w:lineRule="auto"/>
        <w:ind w:firstLine="482"/>
        <w:rPr>
          <w:b/>
          <w:bCs/>
          <w:szCs w:val="24"/>
        </w:rPr>
      </w:pPr>
      <w:r>
        <w:rPr>
          <w:b/>
          <w:bCs/>
          <w:szCs w:val="24"/>
        </w:rPr>
        <w:t>学校：西安文理学院填报</w:t>
      </w:r>
      <w:r>
        <w:rPr>
          <w:b/>
          <w:bCs/>
          <w:szCs w:val="24"/>
        </w:rPr>
        <w:t xml:space="preserve">                 </w:t>
      </w:r>
      <w:r>
        <w:rPr>
          <w:b/>
          <w:bCs/>
          <w:szCs w:val="24"/>
        </w:rPr>
        <w:t>时间：</w:t>
      </w:r>
      <w:r>
        <w:rPr>
          <w:b/>
          <w:bCs/>
          <w:szCs w:val="24"/>
        </w:rPr>
        <w:t>2017</w:t>
      </w:r>
      <w:r>
        <w:rPr>
          <w:b/>
          <w:bCs/>
          <w:szCs w:val="24"/>
        </w:rPr>
        <w:t>年</w:t>
      </w:r>
      <w:r>
        <w:rPr>
          <w:b/>
          <w:bCs/>
          <w:szCs w:val="24"/>
        </w:rPr>
        <w:t>12</w:t>
      </w:r>
      <w:r>
        <w:rPr>
          <w:b/>
          <w:bCs/>
          <w:szCs w:val="24"/>
        </w:rPr>
        <w:t>月</w:t>
      </w:r>
      <w:r>
        <w:rPr>
          <w:b/>
          <w:bCs/>
          <w:szCs w:val="24"/>
        </w:rPr>
        <w:t>2</w:t>
      </w:r>
      <w:r>
        <w:rPr>
          <w:rFonts w:hint="eastAsia"/>
          <w:b/>
          <w:bCs/>
          <w:szCs w:val="24"/>
        </w:rPr>
        <w:t>8</w:t>
      </w:r>
      <w:r>
        <w:rPr>
          <w:b/>
          <w:bCs/>
          <w:szCs w:val="24"/>
        </w:rPr>
        <w:t>日</w:t>
      </w:r>
    </w:p>
    <w:tbl>
      <w:tblPr>
        <w:tblW w:w="8599"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311"/>
        <w:gridCol w:w="144"/>
        <w:gridCol w:w="1668"/>
        <w:gridCol w:w="779"/>
        <w:gridCol w:w="2563"/>
        <w:gridCol w:w="1067"/>
        <w:gridCol w:w="1067"/>
      </w:tblGrid>
      <w:tr w:rsidR="001E3678">
        <w:trPr>
          <w:trHeight w:val="330"/>
          <w:jc w:val="center"/>
        </w:trPr>
        <w:tc>
          <w:tcPr>
            <w:tcW w:w="6465" w:type="dxa"/>
            <w:gridSpan w:val="5"/>
            <w:vAlign w:val="center"/>
          </w:tcPr>
          <w:p w:rsidR="001E3678" w:rsidRDefault="001E3678">
            <w:pPr>
              <w:spacing w:line="300" w:lineRule="exact"/>
              <w:ind w:firstLineChars="0" w:firstLine="0"/>
              <w:jc w:val="center"/>
              <w:rPr>
                <w:sz w:val="21"/>
              </w:rPr>
            </w:pPr>
          </w:p>
        </w:tc>
        <w:tc>
          <w:tcPr>
            <w:tcW w:w="1067" w:type="dxa"/>
            <w:vAlign w:val="center"/>
          </w:tcPr>
          <w:p w:rsidR="001E3678" w:rsidRDefault="001F7562">
            <w:pPr>
              <w:spacing w:line="300" w:lineRule="exact"/>
              <w:ind w:firstLineChars="0" w:firstLine="0"/>
              <w:jc w:val="center"/>
              <w:rPr>
                <w:sz w:val="21"/>
              </w:rPr>
            </w:pPr>
            <w:r>
              <w:rPr>
                <w:sz w:val="21"/>
              </w:rPr>
              <w:t>2016</w:t>
            </w:r>
            <w:r>
              <w:rPr>
                <w:sz w:val="21"/>
              </w:rPr>
              <w:t>年</w:t>
            </w:r>
          </w:p>
        </w:tc>
        <w:tc>
          <w:tcPr>
            <w:tcW w:w="1067" w:type="dxa"/>
          </w:tcPr>
          <w:p w:rsidR="001E3678" w:rsidRDefault="001F7562">
            <w:pPr>
              <w:spacing w:line="300" w:lineRule="exact"/>
              <w:ind w:firstLineChars="0" w:firstLine="0"/>
              <w:jc w:val="center"/>
              <w:rPr>
                <w:sz w:val="21"/>
              </w:rPr>
            </w:pPr>
            <w:r>
              <w:rPr>
                <w:sz w:val="21"/>
              </w:rPr>
              <w:t>2017</w:t>
            </w:r>
            <w:r>
              <w:rPr>
                <w:sz w:val="21"/>
              </w:rPr>
              <w:t>年</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学生基本</w:t>
            </w:r>
          </w:p>
          <w:p w:rsidR="001E3678" w:rsidRDefault="001F7562">
            <w:pPr>
              <w:spacing w:line="300" w:lineRule="exact"/>
              <w:ind w:firstLineChars="0" w:firstLine="0"/>
              <w:jc w:val="center"/>
              <w:rPr>
                <w:sz w:val="21"/>
              </w:rPr>
            </w:pPr>
            <w:r>
              <w:rPr>
                <w:sz w:val="21"/>
              </w:rPr>
              <w:t>情况</w:t>
            </w: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全日制在校生人数</w:t>
            </w:r>
          </w:p>
        </w:tc>
        <w:tc>
          <w:tcPr>
            <w:tcW w:w="3342" w:type="dxa"/>
            <w:gridSpan w:val="2"/>
            <w:vAlign w:val="center"/>
          </w:tcPr>
          <w:p w:rsidR="001E3678" w:rsidRDefault="001F7562">
            <w:pPr>
              <w:spacing w:line="300" w:lineRule="exact"/>
              <w:ind w:firstLineChars="0" w:firstLine="0"/>
              <w:jc w:val="center"/>
              <w:rPr>
                <w:sz w:val="21"/>
              </w:rPr>
            </w:pPr>
            <w:r>
              <w:rPr>
                <w:sz w:val="21"/>
              </w:rPr>
              <w:t>本科生</w:t>
            </w:r>
          </w:p>
        </w:tc>
        <w:tc>
          <w:tcPr>
            <w:tcW w:w="1067" w:type="dxa"/>
            <w:vAlign w:val="center"/>
          </w:tcPr>
          <w:p w:rsidR="001E3678" w:rsidRDefault="001F7562">
            <w:pPr>
              <w:spacing w:line="300" w:lineRule="exact"/>
              <w:ind w:firstLineChars="0" w:firstLine="0"/>
              <w:jc w:val="center"/>
              <w:rPr>
                <w:sz w:val="21"/>
              </w:rPr>
            </w:pPr>
            <w:r>
              <w:rPr>
                <w:sz w:val="21"/>
              </w:rPr>
              <w:t>12256</w:t>
            </w:r>
          </w:p>
        </w:tc>
        <w:tc>
          <w:tcPr>
            <w:tcW w:w="1067" w:type="dxa"/>
          </w:tcPr>
          <w:p w:rsidR="001E3678" w:rsidRDefault="001F7562">
            <w:pPr>
              <w:spacing w:line="300" w:lineRule="exact"/>
              <w:ind w:firstLineChars="0" w:firstLine="0"/>
              <w:jc w:val="center"/>
              <w:rPr>
                <w:sz w:val="21"/>
              </w:rPr>
            </w:pPr>
            <w:r>
              <w:rPr>
                <w:sz w:val="21"/>
              </w:rPr>
              <w:t>12211</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硕士生</w:t>
            </w:r>
          </w:p>
        </w:tc>
        <w:tc>
          <w:tcPr>
            <w:tcW w:w="1067" w:type="dxa"/>
            <w:vAlign w:val="center"/>
          </w:tcPr>
          <w:p w:rsidR="001E3678" w:rsidRDefault="001F7562">
            <w:pPr>
              <w:spacing w:line="300" w:lineRule="exact"/>
              <w:ind w:firstLineChars="0" w:firstLine="0"/>
              <w:jc w:val="center"/>
              <w:rPr>
                <w:sz w:val="21"/>
              </w:rPr>
            </w:pPr>
            <w:r>
              <w:rPr>
                <w:sz w:val="21"/>
              </w:rPr>
              <w:t>0</w:t>
            </w:r>
          </w:p>
        </w:tc>
        <w:tc>
          <w:tcPr>
            <w:tcW w:w="1067" w:type="dxa"/>
          </w:tcPr>
          <w:p w:rsidR="001E3678" w:rsidRDefault="001F7562">
            <w:pPr>
              <w:spacing w:line="300" w:lineRule="exact"/>
              <w:ind w:firstLineChars="0" w:firstLine="0"/>
              <w:jc w:val="center"/>
              <w:rPr>
                <w:sz w:val="21"/>
              </w:rPr>
            </w:pPr>
            <w:r>
              <w:rPr>
                <w:sz w:val="21"/>
              </w:rPr>
              <w:t>0</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博士生</w:t>
            </w:r>
          </w:p>
        </w:tc>
        <w:tc>
          <w:tcPr>
            <w:tcW w:w="1067" w:type="dxa"/>
            <w:vAlign w:val="center"/>
          </w:tcPr>
          <w:p w:rsidR="001E3678" w:rsidRDefault="001F7562">
            <w:pPr>
              <w:spacing w:line="300" w:lineRule="exact"/>
              <w:ind w:firstLineChars="0" w:firstLine="0"/>
              <w:jc w:val="center"/>
              <w:rPr>
                <w:sz w:val="21"/>
              </w:rPr>
            </w:pPr>
            <w:r>
              <w:rPr>
                <w:sz w:val="21"/>
              </w:rPr>
              <w:t>0</w:t>
            </w:r>
          </w:p>
        </w:tc>
        <w:tc>
          <w:tcPr>
            <w:tcW w:w="1067" w:type="dxa"/>
          </w:tcPr>
          <w:p w:rsidR="001E3678" w:rsidRDefault="001F7562">
            <w:pPr>
              <w:spacing w:line="300" w:lineRule="exact"/>
              <w:ind w:firstLineChars="0" w:firstLine="0"/>
              <w:jc w:val="center"/>
              <w:rPr>
                <w:sz w:val="21"/>
              </w:rPr>
            </w:pPr>
            <w:r>
              <w:rPr>
                <w:sz w:val="21"/>
              </w:rPr>
              <w:t>0</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毕业生</w:t>
            </w:r>
          </w:p>
        </w:tc>
        <w:tc>
          <w:tcPr>
            <w:tcW w:w="3342" w:type="dxa"/>
            <w:gridSpan w:val="2"/>
            <w:vAlign w:val="center"/>
          </w:tcPr>
          <w:p w:rsidR="001E3678" w:rsidRDefault="001F7562">
            <w:pPr>
              <w:spacing w:line="300" w:lineRule="exact"/>
              <w:ind w:firstLineChars="0" w:firstLine="0"/>
              <w:jc w:val="center"/>
              <w:rPr>
                <w:sz w:val="21"/>
              </w:rPr>
            </w:pPr>
            <w:r>
              <w:rPr>
                <w:sz w:val="21"/>
              </w:rPr>
              <w:t>当年应届本科生人数</w:t>
            </w:r>
          </w:p>
        </w:tc>
        <w:tc>
          <w:tcPr>
            <w:tcW w:w="1067" w:type="dxa"/>
            <w:vAlign w:val="center"/>
          </w:tcPr>
          <w:p w:rsidR="001E3678" w:rsidRDefault="001F7562">
            <w:pPr>
              <w:spacing w:line="300" w:lineRule="exact"/>
              <w:ind w:firstLineChars="0" w:firstLine="0"/>
              <w:jc w:val="center"/>
              <w:rPr>
                <w:sz w:val="21"/>
              </w:rPr>
            </w:pPr>
            <w:r>
              <w:rPr>
                <w:sz w:val="21"/>
              </w:rPr>
              <w:t>3087</w:t>
            </w:r>
          </w:p>
        </w:tc>
        <w:tc>
          <w:tcPr>
            <w:tcW w:w="1067" w:type="dxa"/>
          </w:tcPr>
          <w:p w:rsidR="001E3678" w:rsidRDefault="001F7562">
            <w:pPr>
              <w:spacing w:line="300" w:lineRule="exact"/>
              <w:ind w:firstLineChars="0" w:firstLine="0"/>
              <w:jc w:val="center"/>
              <w:rPr>
                <w:sz w:val="21"/>
              </w:rPr>
            </w:pPr>
            <w:r>
              <w:rPr>
                <w:sz w:val="21"/>
              </w:rPr>
              <w:t>3364</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当年应届本科生毕业人数</w:t>
            </w:r>
          </w:p>
        </w:tc>
        <w:tc>
          <w:tcPr>
            <w:tcW w:w="1067" w:type="dxa"/>
            <w:vAlign w:val="center"/>
          </w:tcPr>
          <w:p w:rsidR="001E3678" w:rsidRDefault="001F7562">
            <w:pPr>
              <w:spacing w:line="300" w:lineRule="exact"/>
              <w:ind w:firstLineChars="0" w:firstLine="0"/>
              <w:jc w:val="center"/>
              <w:rPr>
                <w:sz w:val="21"/>
              </w:rPr>
            </w:pPr>
            <w:r>
              <w:rPr>
                <w:sz w:val="21"/>
              </w:rPr>
              <w:t>3041</w:t>
            </w:r>
          </w:p>
        </w:tc>
        <w:tc>
          <w:tcPr>
            <w:tcW w:w="1067" w:type="dxa"/>
          </w:tcPr>
          <w:p w:rsidR="001E3678" w:rsidRDefault="001F7562">
            <w:pPr>
              <w:spacing w:line="300" w:lineRule="exact"/>
              <w:ind w:firstLineChars="0" w:firstLine="0"/>
              <w:jc w:val="center"/>
              <w:rPr>
                <w:sz w:val="21"/>
              </w:rPr>
            </w:pPr>
            <w:r>
              <w:rPr>
                <w:sz w:val="21"/>
              </w:rPr>
              <w:t>3326</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当年应届本科生学位授予人数</w:t>
            </w:r>
          </w:p>
        </w:tc>
        <w:tc>
          <w:tcPr>
            <w:tcW w:w="1067" w:type="dxa"/>
            <w:vAlign w:val="center"/>
          </w:tcPr>
          <w:p w:rsidR="001E3678" w:rsidRDefault="001F7562">
            <w:pPr>
              <w:spacing w:line="300" w:lineRule="exact"/>
              <w:ind w:firstLineChars="0" w:firstLine="0"/>
              <w:jc w:val="center"/>
              <w:rPr>
                <w:sz w:val="21"/>
              </w:rPr>
            </w:pPr>
            <w:r>
              <w:rPr>
                <w:sz w:val="21"/>
              </w:rPr>
              <w:t>2979</w:t>
            </w:r>
          </w:p>
        </w:tc>
        <w:tc>
          <w:tcPr>
            <w:tcW w:w="1067" w:type="dxa"/>
          </w:tcPr>
          <w:p w:rsidR="001E3678" w:rsidRDefault="001F7562">
            <w:pPr>
              <w:spacing w:line="300" w:lineRule="exact"/>
              <w:ind w:firstLineChars="0" w:firstLine="0"/>
              <w:jc w:val="center"/>
              <w:rPr>
                <w:sz w:val="21"/>
              </w:rPr>
            </w:pPr>
            <w:r>
              <w:rPr>
                <w:sz w:val="21"/>
              </w:rPr>
              <w:t>3267</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当年应届本科生初次就业人数</w:t>
            </w:r>
          </w:p>
        </w:tc>
        <w:tc>
          <w:tcPr>
            <w:tcW w:w="1067" w:type="dxa"/>
            <w:vAlign w:val="center"/>
          </w:tcPr>
          <w:p w:rsidR="001E3678" w:rsidRDefault="001F7562">
            <w:pPr>
              <w:spacing w:line="300" w:lineRule="exact"/>
              <w:ind w:firstLineChars="0" w:firstLine="0"/>
              <w:jc w:val="center"/>
              <w:rPr>
                <w:sz w:val="21"/>
              </w:rPr>
            </w:pPr>
            <w:r>
              <w:rPr>
                <w:sz w:val="21"/>
              </w:rPr>
              <w:t>2704</w:t>
            </w:r>
          </w:p>
        </w:tc>
        <w:tc>
          <w:tcPr>
            <w:tcW w:w="1067" w:type="dxa"/>
          </w:tcPr>
          <w:p w:rsidR="001E3678" w:rsidRDefault="001F7562">
            <w:pPr>
              <w:spacing w:line="300" w:lineRule="exact"/>
              <w:ind w:firstLineChars="0" w:firstLine="0"/>
              <w:jc w:val="center"/>
              <w:rPr>
                <w:sz w:val="21"/>
              </w:rPr>
            </w:pPr>
            <w:r>
              <w:rPr>
                <w:sz w:val="21"/>
              </w:rPr>
              <w:t>3012</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当年应届本科生攻读研究生人数</w:t>
            </w:r>
          </w:p>
        </w:tc>
        <w:tc>
          <w:tcPr>
            <w:tcW w:w="1067" w:type="dxa"/>
            <w:vAlign w:val="center"/>
          </w:tcPr>
          <w:p w:rsidR="001E3678" w:rsidRDefault="001F7562">
            <w:pPr>
              <w:spacing w:line="300" w:lineRule="exact"/>
              <w:ind w:firstLineChars="0" w:firstLine="0"/>
              <w:jc w:val="center"/>
              <w:rPr>
                <w:sz w:val="21"/>
              </w:rPr>
            </w:pPr>
            <w:r>
              <w:rPr>
                <w:sz w:val="21"/>
              </w:rPr>
              <w:t>118</w:t>
            </w:r>
          </w:p>
        </w:tc>
        <w:tc>
          <w:tcPr>
            <w:tcW w:w="1067" w:type="dxa"/>
          </w:tcPr>
          <w:p w:rsidR="001E3678" w:rsidRDefault="001F7562">
            <w:pPr>
              <w:spacing w:line="300" w:lineRule="exact"/>
              <w:ind w:firstLineChars="0" w:firstLine="0"/>
              <w:jc w:val="center"/>
              <w:rPr>
                <w:sz w:val="21"/>
              </w:rPr>
            </w:pPr>
            <w:r>
              <w:rPr>
                <w:sz w:val="21"/>
              </w:rPr>
              <w:t>201</w:t>
            </w:r>
          </w:p>
        </w:tc>
      </w:tr>
      <w:tr w:rsidR="001E3678">
        <w:trPr>
          <w:trHeight w:val="442"/>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留学生教育及</w:t>
            </w:r>
          </w:p>
          <w:p w:rsidR="001E3678" w:rsidRDefault="001F7562">
            <w:pPr>
              <w:spacing w:line="300" w:lineRule="exact"/>
              <w:ind w:firstLineChars="0" w:firstLine="0"/>
              <w:jc w:val="center"/>
              <w:rPr>
                <w:sz w:val="21"/>
              </w:rPr>
            </w:pPr>
            <w:r>
              <w:rPr>
                <w:sz w:val="21"/>
              </w:rPr>
              <w:t>本科生海外交流</w:t>
            </w:r>
          </w:p>
          <w:p w:rsidR="001E3678" w:rsidRDefault="001F7562">
            <w:pPr>
              <w:spacing w:line="300" w:lineRule="exact"/>
              <w:ind w:firstLineChars="0" w:firstLine="0"/>
              <w:jc w:val="center"/>
              <w:rPr>
                <w:sz w:val="21"/>
              </w:rPr>
            </w:pPr>
            <w:r>
              <w:rPr>
                <w:sz w:val="21"/>
              </w:rPr>
              <w:t>培养情况</w:t>
            </w:r>
          </w:p>
        </w:tc>
        <w:tc>
          <w:tcPr>
            <w:tcW w:w="3342" w:type="dxa"/>
            <w:gridSpan w:val="2"/>
            <w:vAlign w:val="center"/>
          </w:tcPr>
          <w:p w:rsidR="001E3678" w:rsidRDefault="001F7562">
            <w:pPr>
              <w:spacing w:line="300" w:lineRule="exact"/>
              <w:ind w:firstLineChars="0" w:firstLine="0"/>
              <w:jc w:val="center"/>
              <w:rPr>
                <w:sz w:val="21"/>
              </w:rPr>
            </w:pPr>
            <w:r>
              <w:rPr>
                <w:sz w:val="21"/>
              </w:rPr>
              <w:t>接收本科留学生人数</w:t>
            </w:r>
          </w:p>
        </w:tc>
        <w:tc>
          <w:tcPr>
            <w:tcW w:w="1067" w:type="dxa"/>
            <w:vAlign w:val="center"/>
          </w:tcPr>
          <w:p w:rsidR="001E3678" w:rsidRDefault="001F7562">
            <w:pPr>
              <w:spacing w:line="300" w:lineRule="exact"/>
              <w:ind w:firstLineChars="0" w:firstLine="0"/>
              <w:jc w:val="center"/>
              <w:rPr>
                <w:sz w:val="21"/>
              </w:rPr>
            </w:pPr>
            <w:r>
              <w:rPr>
                <w:sz w:val="21"/>
              </w:rPr>
              <w:t>0</w:t>
            </w:r>
          </w:p>
        </w:tc>
        <w:tc>
          <w:tcPr>
            <w:tcW w:w="1067" w:type="dxa"/>
          </w:tcPr>
          <w:p w:rsidR="001E3678" w:rsidRDefault="001F7562">
            <w:pPr>
              <w:spacing w:line="300" w:lineRule="exact"/>
              <w:ind w:firstLineChars="0" w:firstLine="0"/>
              <w:jc w:val="center"/>
              <w:rPr>
                <w:sz w:val="21"/>
              </w:rPr>
            </w:pPr>
            <w:r>
              <w:rPr>
                <w:sz w:val="21"/>
              </w:rPr>
              <w:t>0</w:t>
            </w:r>
          </w:p>
        </w:tc>
      </w:tr>
      <w:tr w:rsidR="001E3678">
        <w:trPr>
          <w:trHeight w:val="64"/>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本科生赴国外学习人数</w:t>
            </w:r>
          </w:p>
        </w:tc>
        <w:tc>
          <w:tcPr>
            <w:tcW w:w="1067" w:type="dxa"/>
            <w:vAlign w:val="center"/>
          </w:tcPr>
          <w:p w:rsidR="001E3678" w:rsidRDefault="001F7562">
            <w:pPr>
              <w:spacing w:line="300" w:lineRule="exact"/>
              <w:ind w:firstLineChars="0" w:firstLine="0"/>
              <w:jc w:val="center"/>
              <w:rPr>
                <w:sz w:val="21"/>
              </w:rPr>
            </w:pPr>
            <w:r>
              <w:rPr>
                <w:sz w:val="21"/>
              </w:rPr>
              <w:t>73</w:t>
            </w:r>
          </w:p>
        </w:tc>
        <w:tc>
          <w:tcPr>
            <w:tcW w:w="1067" w:type="dxa"/>
          </w:tcPr>
          <w:p w:rsidR="001E3678" w:rsidRDefault="001F7562">
            <w:pPr>
              <w:spacing w:line="300" w:lineRule="exact"/>
              <w:ind w:firstLineChars="0" w:firstLine="0"/>
              <w:jc w:val="center"/>
              <w:rPr>
                <w:sz w:val="21"/>
              </w:rPr>
            </w:pPr>
            <w:r>
              <w:rPr>
                <w:sz w:val="21"/>
              </w:rPr>
              <w:t>157</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本科生获省级及以上课外竞赛奖励项目数</w:t>
            </w:r>
          </w:p>
        </w:tc>
        <w:tc>
          <w:tcPr>
            <w:tcW w:w="1067" w:type="dxa"/>
            <w:vAlign w:val="center"/>
          </w:tcPr>
          <w:p w:rsidR="001E3678" w:rsidRDefault="001F7562">
            <w:pPr>
              <w:spacing w:line="300" w:lineRule="exact"/>
              <w:ind w:firstLineChars="0" w:firstLine="0"/>
              <w:jc w:val="center"/>
              <w:rPr>
                <w:sz w:val="21"/>
              </w:rPr>
            </w:pPr>
            <w:r>
              <w:rPr>
                <w:sz w:val="21"/>
              </w:rPr>
              <w:t>314</w:t>
            </w:r>
          </w:p>
        </w:tc>
        <w:tc>
          <w:tcPr>
            <w:tcW w:w="1067" w:type="dxa"/>
          </w:tcPr>
          <w:p w:rsidR="001E3678" w:rsidRDefault="001F7562">
            <w:pPr>
              <w:spacing w:line="300" w:lineRule="exact"/>
              <w:ind w:firstLineChars="0" w:firstLine="0"/>
              <w:jc w:val="center"/>
              <w:rPr>
                <w:sz w:val="21"/>
              </w:rPr>
            </w:pPr>
            <w:r>
              <w:rPr>
                <w:sz w:val="21"/>
              </w:rPr>
              <w:t>315</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本科生获省级及以上课外竞赛奖励人次数</w:t>
            </w:r>
          </w:p>
        </w:tc>
        <w:tc>
          <w:tcPr>
            <w:tcW w:w="1067" w:type="dxa"/>
            <w:vAlign w:val="center"/>
          </w:tcPr>
          <w:p w:rsidR="001E3678" w:rsidRDefault="001F7562">
            <w:pPr>
              <w:spacing w:line="300" w:lineRule="exact"/>
              <w:ind w:firstLineChars="0" w:firstLine="0"/>
              <w:jc w:val="center"/>
              <w:rPr>
                <w:sz w:val="21"/>
              </w:rPr>
            </w:pPr>
            <w:r>
              <w:rPr>
                <w:sz w:val="21"/>
              </w:rPr>
              <w:t>499</w:t>
            </w:r>
          </w:p>
        </w:tc>
        <w:tc>
          <w:tcPr>
            <w:tcW w:w="1067" w:type="dxa"/>
          </w:tcPr>
          <w:p w:rsidR="001E3678" w:rsidRDefault="001F7562">
            <w:pPr>
              <w:spacing w:line="300" w:lineRule="exact"/>
              <w:ind w:firstLineChars="0" w:firstLine="0"/>
              <w:jc w:val="center"/>
              <w:rPr>
                <w:sz w:val="21"/>
              </w:rPr>
            </w:pPr>
            <w:r>
              <w:rPr>
                <w:sz w:val="21"/>
              </w:rPr>
              <w:t>438</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本科生体质测试达标率</w:t>
            </w:r>
          </w:p>
        </w:tc>
        <w:tc>
          <w:tcPr>
            <w:tcW w:w="1067" w:type="dxa"/>
            <w:vAlign w:val="center"/>
          </w:tcPr>
          <w:p w:rsidR="001E3678" w:rsidRDefault="001F7562">
            <w:pPr>
              <w:spacing w:line="300" w:lineRule="exact"/>
              <w:ind w:firstLineChars="0" w:firstLine="0"/>
              <w:jc w:val="center"/>
              <w:rPr>
                <w:sz w:val="21"/>
              </w:rPr>
            </w:pPr>
            <w:r>
              <w:rPr>
                <w:sz w:val="21"/>
              </w:rPr>
              <w:t>67.5%</w:t>
            </w:r>
          </w:p>
        </w:tc>
        <w:tc>
          <w:tcPr>
            <w:tcW w:w="1067" w:type="dxa"/>
          </w:tcPr>
          <w:p w:rsidR="001E3678" w:rsidRDefault="001F7562">
            <w:pPr>
              <w:spacing w:line="300" w:lineRule="exact"/>
              <w:ind w:firstLineChars="0" w:firstLine="0"/>
              <w:jc w:val="center"/>
              <w:rPr>
                <w:sz w:val="21"/>
              </w:rPr>
            </w:pPr>
            <w:r>
              <w:rPr>
                <w:sz w:val="21"/>
              </w:rPr>
              <w:t>74.61%</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学生学习满意度</w:t>
            </w:r>
          </w:p>
        </w:tc>
        <w:tc>
          <w:tcPr>
            <w:tcW w:w="1067" w:type="dxa"/>
            <w:vAlign w:val="center"/>
          </w:tcPr>
          <w:p w:rsidR="001E3678" w:rsidRDefault="001F7562">
            <w:pPr>
              <w:spacing w:line="300" w:lineRule="exact"/>
              <w:ind w:firstLineChars="0" w:firstLine="0"/>
              <w:jc w:val="center"/>
              <w:rPr>
                <w:sz w:val="21"/>
              </w:rPr>
            </w:pPr>
            <w:r>
              <w:rPr>
                <w:sz w:val="21"/>
              </w:rPr>
              <w:t>90.77%</w:t>
            </w:r>
          </w:p>
        </w:tc>
        <w:tc>
          <w:tcPr>
            <w:tcW w:w="1067" w:type="dxa"/>
          </w:tcPr>
          <w:p w:rsidR="001E3678" w:rsidRDefault="001F7562">
            <w:pPr>
              <w:spacing w:line="300" w:lineRule="exact"/>
              <w:ind w:firstLineChars="0" w:firstLine="0"/>
              <w:jc w:val="center"/>
              <w:rPr>
                <w:sz w:val="21"/>
              </w:rPr>
            </w:pPr>
            <w:r>
              <w:rPr>
                <w:sz w:val="21"/>
              </w:rPr>
              <w:t>91.54%</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用人单位对毕业生的满意度</w:t>
            </w:r>
          </w:p>
        </w:tc>
        <w:tc>
          <w:tcPr>
            <w:tcW w:w="1067" w:type="dxa"/>
            <w:vAlign w:val="center"/>
          </w:tcPr>
          <w:p w:rsidR="001E3678" w:rsidRDefault="001F7562">
            <w:pPr>
              <w:spacing w:line="300" w:lineRule="exact"/>
              <w:ind w:firstLineChars="0" w:firstLine="0"/>
              <w:jc w:val="center"/>
              <w:rPr>
                <w:sz w:val="21"/>
              </w:rPr>
            </w:pPr>
            <w:r>
              <w:rPr>
                <w:sz w:val="21"/>
              </w:rPr>
              <w:t>68.01%</w:t>
            </w:r>
          </w:p>
        </w:tc>
        <w:tc>
          <w:tcPr>
            <w:tcW w:w="1067" w:type="dxa"/>
          </w:tcPr>
          <w:p w:rsidR="001E3678" w:rsidRDefault="001F7562">
            <w:pPr>
              <w:spacing w:line="300" w:lineRule="exact"/>
              <w:ind w:firstLineChars="0" w:firstLine="0"/>
              <w:jc w:val="center"/>
              <w:rPr>
                <w:sz w:val="21"/>
              </w:rPr>
            </w:pPr>
            <w:r>
              <w:rPr>
                <w:sz w:val="21"/>
              </w:rPr>
              <w:t>91.80%</w:t>
            </w:r>
          </w:p>
        </w:tc>
      </w:tr>
      <w:tr w:rsidR="001E3678">
        <w:trPr>
          <w:trHeight w:val="355"/>
          <w:jc w:val="center"/>
        </w:trPr>
        <w:tc>
          <w:tcPr>
            <w:tcW w:w="1311" w:type="dxa"/>
            <w:vMerge w:val="restart"/>
            <w:vAlign w:val="center"/>
          </w:tcPr>
          <w:p w:rsidR="001E3678" w:rsidRDefault="001F7562">
            <w:pPr>
              <w:spacing w:line="300" w:lineRule="exact"/>
              <w:ind w:firstLineChars="0" w:firstLine="0"/>
              <w:jc w:val="center"/>
              <w:rPr>
                <w:sz w:val="21"/>
              </w:rPr>
            </w:pPr>
            <w:r>
              <w:rPr>
                <w:sz w:val="21"/>
              </w:rPr>
              <w:t>教师数量</w:t>
            </w:r>
          </w:p>
          <w:p w:rsidR="001E3678" w:rsidRDefault="001F7562">
            <w:pPr>
              <w:spacing w:line="300" w:lineRule="exact"/>
              <w:ind w:firstLineChars="0" w:firstLine="0"/>
              <w:jc w:val="center"/>
              <w:rPr>
                <w:sz w:val="21"/>
              </w:rPr>
            </w:pPr>
            <w:r>
              <w:rPr>
                <w:sz w:val="21"/>
              </w:rPr>
              <w:t>与结构</w:t>
            </w: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职称结构</w:t>
            </w:r>
          </w:p>
        </w:tc>
        <w:tc>
          <w:tcPr>
            <w:tcW w:w="3342" w:type="dxa"/>
            <w:gridSpan w:val="2"/>
            <w:vAlign w:val="center"/>
          </w:tcPr>
          <w:p w:rsidR="001E3678" w:rsidRDefault="001F7562">
            <w:pPr>
              <w:spacing w:line="300" w:lineRule="exact"/>
              <w:ind w:firstLineChars="0" w:firstLine="0"/>
              <w:jc w:val="center"/>
              <w:rPr>
                <w:sz w:val="21"/>
              </w:rPr>
            </w:pPr>
            <w:r>
              <w:rPr>
                <w:sz w:val="21"/>
              </w:rPr>
              <w:t>正高级职称人数</w:t>
            </w:r>
          </w:p>
        </w:tc>
        <w:tc>
          <w:tcPr>
            <w:tcW w:w="1067" w:type="dxa"/>
            <w:vAlign w:val="center"/>
          </w:tcPr>
          <w:p w:rsidR="001E3678" w:rsidRDefault="001F7562">
            <w:pPr>
              <w:spacing w:line="300" w:lineRule="exact"/>
              <w:ind w:firstLineChars="0" w:firstLine="0"/>
              <w:jc w:val="center"/>
              <w:rPr>
                <w:sz w:val="21"/>
              </w:rPr>
            </w:pPr>
            <w:r>
              <w:rPr>
                <w:sz w:val="21"/>
              </w:rPr>
              <w:t>72</w:t>
            </w:r>
          </w:p>
        </w:tc>
        <w:tc>
          <w:tcPr>
            <w:tcW w:w="1067" w:type="dxa"/>
          </w:tcPr>
          <w:p w:rsidR="001E3678" w:rsidRDefault="001F7562">
            <w:pPr>
              <w:spacing w:line="300" w:lineRule="exact"/>
              <w:ind w:firstLineChars="0" w:firstLine="0"/>
              <w:jc w:val="center"/>
              <w:rPr>
                <w:sz w:val="21"/>
              </w:rPr>
            </w:pPr>
            <w:r>
              <w:rPr>
                <w:sz w:val="21"/>
              </w:rPr>
              <w:t>71</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副高级职称人数</w:t>
            </w:r>
          </w:p>
        </w:tc>
        <w:tc>
          <w:tcPr>
            <w:tcW w:w="1067" w:type="dxa"/>
            <w:vAlign w:val="center"/>
          </w:tcPr>
          <w:p w:rsidR="001E3678" w:rsidRDefault="001F7562">
            <w:pPr>
              <w:spacing w:line="300" w:lineRule="exact"/>
              <w:ind w:firstLineChars="0" w:firstLine="0"/>
              <w:jc w:val="center"/>
              <w:rPr>
                <w:sz w:val="21"/>
              </w:rPr>
            </w:pPr>
            <w:r>
              <w:rPr>
                <w:sz w:val="21"/>
              </w:rPr>
              <w:t>243</w:t>
            </w:r>
          </w:p>
        </w:tc>
        <w:tc>
          <w:tcPr>
            <w:tcW w:w="1067" w:type="dxa"/>
          </w:tcPr>
          <w:p w:rsidR="001E3678" w:rsidRDefault="001F7562">
            <w:pPr>
              <w:spacing w:line="300" w:lineRule="exact"/>
              <w:ind w:firstLineChars="0" w:firstLine="0"/>
              <w:jc w:val="center"/>
              <w:rPr>
                <w:sz w:val="21"/>
              </w:rPr>
            </w:pPr>
            <w:r>
              <w:rPr>
                <w:sz w:val="21"/>
              </w:rPr>
              <w:t>265</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中级职称人数</w:t>
            </w:r>
          </w:p>
        </w:tc>
        <w:tc>
          <w:tcPr>
            <w:tcW w:w="1067" w:type="dxa"/>
            <w:vAlign w:val="center"/>
          </w:tcPr>
          <w:p w:rsidR="001E3678" w:rsidRDefault="001F7562">
            <w:pPr>
              <w:spacing w:line="300" w:lineRule="exact"/>
              <w:ind w:firstLineChars="0" w:firstLine="0"/>
              <w:jc w:val="center"/>
              <w:rPr>
                <w:sz w:val="21"/>
              </w:rPr>
            </w:pPr>
            <w:r>
              <w:rPr>
                <w:sz w:val="21"/>
              </w:rPr>
              <w:t>309</w:t>
            </w:r>
          </w:p>
        </w:tc>
        <w:tc>
          <w:tcPr>
            <w:tcW w:w="1067" w:type="dxa"/>
          </w:tcPr>
          <w:p w:rsidR="001E3678" w:rsidRDefault="001F7562">
            <w:pPr>
              <w:spacing w:line="300" w:lineRule="exact"/>
              <w:ind w:firstLineChars="0" w:firstLine="0"/>
              <w:jc w:val="center"/>
              <w:rPr>
                <w:sz w:val="21"/>
              </w:rPr>
            </w:pPr>
            <w:r>
              <w:rPr>
                <w:sz w:val="21"/>
              </w:rPr>
              <w:t>310</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初级职称人数</w:t>
            </w:r>
          </w:p>
        </w:tc>
        <w:tc>
          <w:tcPr>
            <w:tcW w:w="1067" w:type="dxa"/>
            <w:vAlign w:val="center"/>
          </w:tcPr>
          <w:p w:rsidR="001E3678" w:rsidRDefault="001F7562">
            <w:pPr>
              <w:spacing w:line="300" w:lineRule="exact"/>
              <w:ind w:firstLineChars="0" w:firstLine="0"/>
              <w:jc w:val="center"/>
              <w:rPr>
                <w:sz w:val="21"/>
              </w:rPr>
            </w:pPr>
            <w:r>
              <w:rPr>
                <w:sz w:val="21"/>
              </w:rPr>
              <w:t>46</w:t>
            </w:r>
          </w:p>
        </w:tc>
        <w:tc>
          <w:tcPr>
            <w:tcW w:w="1067" w:type="dxa"/>
          </w:tcPr>
          <w:p w:rsidR="001E3678" w:rsidRDefault="001F7562">
            <w:pPr>
              <w:spacing w:line="300" w:lineRule="exact"/>
              <w:ind w:firstLineChars="0" w:firstLine="0"/>
              <w:jc w:val="center"/>
              <w:rPr>
                <w:sz w:val="21"/>
              </w:rPr>
            </w:pPr>
            <w:r>
              <w:rPr>
                <w:sz w:val="21"/>
              </w:rPr>
              <w:t>42</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年龄结构</w:t>
            </w:r>
          </w:p>
        </w:tc>
        <w:tc>
          <w:tcPr>
            <w:tcW w:w="3342" w:type="dxa"/>
            <w:gridSpan w:val="2"/>
            <w:vAlign w:val="center"/>
          </w:tcPr>
          <w:p w:rsidR="001E3678" w:rsidRDefault="001F7562">
            <w:pPr>
              <w:spacing w:line="300" w:lineRule="exact"/>
              <w:ind w:firstLineChars="0" w:firstLine="0"/>
              <w:jc w:val="center"/>
              <w:rPr>
                <w:sz w:val="21"/>
              </w:rPr>
            </w:pPr>
            <w:r>
              <w:rPr>
                <w:sz w:val="21"/>
              </w:rPr>
              <w:t>35</w:t>
            </w:r>
            <w:r>
              <w:rPr>
                <w:sz w:val="21"/>
              </w:rPr>
              <w:t>岁以下教师人数</w:t>
            </w:r>
          </w:p>
        </w:tc>
        <w:tc>
          <w:tcPr>
            <w:tcW w:w="1067" w:type="dxa"/>
            <w:vAlign w:val="center"/>
          </w:tcPr>
          <w:p w:rsidR="001E3678" w:rsidRDefault="001F7562">
            <w:pPr>
              <w:spacing w:line="300" w:lineRule="exact"/>
              <w:ind w:firstLineChars="0" w:firstLine="0"/>
              <w:jc w:val="center"/>
              <w:rPr>
                <w:sz w:val="21"/>
              </w:rPr>
            </w:pPr>
            <w:r>
              <w:rPr>
                <w:sz w:val="21"/>
              </w:rPr>
              <w:t>157</w:t>
            </w:r>
          </w:p>
        </w:tc>
        <w:tc>
          <w:tcPr>
            <w:tcW w:w="1067" w:type="dxa"/>
          </w:tcPr>
          <w:p w:rsidR="001E3678" w:rsidRDefault="001F7562">
            <w:pPr>
              <w:spacing w:line="300" w:lineRule="exact"/>
              <w:ind w:firstLineChars="0" w:firstLine="0"/>
              <w:jc w:val="center"/>
              <w:rPr>
                <w:sz w:val="21"/>
              </w:rPr>
            </w:pPr>
            <w:r>
              <w:rPr>
                <w:sz w:val="21"/>
              </w:rPr>
              <w:t>133</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36-45</w:t>
            </w:r>
            <w:r>
              <w:rPr>
                <w:sz w:val="21"/>
              </w:rPr>
              <w:t>岁教师人数</w:t>
            </w:r>
          </w:p>
        </w:tc>
        <w:tc>
          <w:tcPr>
            <w:tcW w:w="1067" w:type="dxa"/>
            <w:vAlign w:val="center"/>
          </w:tcPr>
          <w:p w:rsidR="001E3678" w:rsidRDefault="001F7562">
            <w:pPr>
              <w:spacing w:line="300" w:lineRule="exact"/>
              <w:ind w:firstLineChars="0" w:firstLine="0"/>
              <w:jc w:val="center"/>
              <w:rPr>
                <w:sz w:val="21"/>
              </w:rPr>
            </w:pPr>
            <w:r>
              <w:rPr>
                <w:sz w:val="21"/>
              </w:rPr>
              <w:t>285</w:t>
            </w:r>
          </w:p>
        </w:tc>
        <w:tc>
          <w:tcPr>
            <w:tcW w:w="1067" w:type="dxa"/>
          </w:tcPr>
          <w:p w:rsidR="001E3678" w:rsidRDefault="001F7562">
            <w:pPr>
              <w:spacing w:line="300" w:lineRule="exact"/>
              <w:ind w:firstLineChars="0" w:firstLine="0"/>
              <w:jc w:val="center"/>
              <w:rPr>
                <w:sz w:val="21"/>
              </w:rPr>
            </w:pPr>
            <w:r>
              <w:rPr>
                <w:sz w:val="21"/>
              </w:rPr>
              <w:t>300</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46</w:t>
            </w:r>
            <w:r>
              <w:rPr>
                <w:sz w:val="21"/>
              </w:rPr>
              <w:t>岁以上教师人数</w:t>
            </w:r>
          </w:p>
        </w:tc>
        <w:tc>
          <w:tcPr>
            <w:tcW w:w="1067" w:type="dxa"/>
            <w:vAlign w:val="center"/>
          </w:tcPr>
          <w:p w:rsidR="001E3678" w:rsidRDefault="001F7562">
            <w:pPr>
              <w:spacing w:line="300" w:lineRule="exact"/>
              <w:ind w:firstLineChars="0" w:firstLine="0"/>
              <w:jc w:val="center"/>
              <w:rPr>
                <w:sz w:val="21"/>
              </w:rPr>
            </w:pPr>
            <w:r>
              <w:rPr>
                <w:sz w:val="21"/>
              </w:rPr>
              <w:t>258</w:t>
            </w:r>
          </w:p>
        </w:tc>
        <w:tc>
          <w:tcPr>
            <w:tcW w:w="1067" w:type="dxa"/>
          </w:tcPr>
          <w:p w:rsidR="001E3678" w:rsidRDefault="001F7562">
            <w:pPr>
              <w:spacing w:line="300" w:lineRule="exact"/>
              <w:ind w:firstLineChars="0" w:firstLine="0"/>
              <w:jc w:val="center"/>
              <w:rPr>
                <w:sz w:val="21"/>
              </w:rPr>
            </w:pPr>
            <w:r>
              <w:rPr>
                <w:sz w:val="21"/>
              </w:rPr>
              <w:t>273</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restart"/>
            <w:vAlign w:val="center"/>
          </w:tcPr>
          <w:p w:rsidR="001E3678" w:rsidRDefault="001F7562">
            <w:pPr>
              <w:spacing w:line="300" w:lineRule="exact"/>
              <w:ind w:firstLineChars="0" w:firstLine="0"/>
              <w:jc w:val="center"/>
              <w:rPr>
                <w:sz w:val="21"/>
              </w:rPr>
            </w:pPr>
            <w:r>
              <w:rPr>
                <w:sz w:val="21"/>
              </w:rPr>
              <w:t>学历结构</w:t>
            </w:r>
          </w:p>
        </w:tc>
        <w:tc>
          <w:tcPr>
            <w:tcW w:w="3342" w:type="dxa"/>
            <w:gridSpan w:val="2"/>
            <w:vAlign w:val="center"/>
          </w:tcPr>
          <w:p w:rsidR="001E3678" w:rsidRDefault="001F7562">
            <w:pPr>
              <w:spacing w:line="300" w:lineRule="exact"/>
              <w:ind w:firstLineChars="0" w:firstLine="0"/>
              <w:jc w:val="center"/>
              <w:rPr>
                <w:sz w:val="21"/>
              </w:rPr>
            </w:pPr>
            <w:r>
              <w:rPr>
                <w:sz w:val="21"/>
              </w:rPr>
              <w:t>博士学历教师人数</w:t>
            </w:r>
          </w:p>
        </w:tc>
        <w:tc>
          <w:tcPr>
            <w:tcW w:w="1067" w:type="dxa"/>
            <w:vAlign w:val="center"/>
          </w:tcPr>
          <w:p w:rsidR="001E3678" w:rsidRDefault="001F7562">
            <w:pPr>
              <w:spacing w:line="300" w:lineRule="exact"/>
              <w:ind w:firstLineChars="0" w:firstLine="0"/>
              <w:jc w:val="center"/>
              <w:rPr>
                <w:sz w:val="21"/>
              </w:rPr>
            </w:pPr>
            <w:r>
              <w:rPr>
                <w:sz w:val="21"/>
              </w:rPr>
              <w:t>124</w:t>
            </w:r>
          </w:p>
        </w:tc>
        <w:tc>
          <w:tcPr>
            <w:tcW w:w="1067" w:type="dxa"/>
          </w:tcPr>
          <w:p w:rsidR="001E3678" w:rsidRDefault="001F7562">
            <w:pPr>
              <w:spacing w:line="300" w:lineRule="exact"/>
              <w:ind w:firstLineChars="0" w:firstLine="0"/>
              <w:jc w:val="center"/>
              <w:rPr>
                <w:sz w:val="21"/>
              </w:rPr>
            </w:pPr>
            <w:r>
              <w:rPr>
                <w:sz w:val="21"/>
              </w:rPr>
              <w:t>130</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硕士学历教师人数</w:t>
            </w:r>
          </w:p>
        </w:tc>
        <w:tc>
          <w:tcPr>
            <w:tcW w:w="1067" w:type="dxa"/>
            <w:vAlign w:val="center"/>
          </w:tcPr>
          <w:p w:rsidR="001E3678" w:rsidRDefault="001F7562">
            <w:pPr>
              <w:spacing w:line="300" w:lineRule="exact"/>
              <w:ind w:firstLineChars="0" w:firstLine="0"/>
              <w:jc w:val="center"/>
              <w:rPr>
                <w:sz w:val="21"/>
              </w:rPr>
            </w:pPr>
            <w:r>
              <w:rPr>
                <w:sz w:val="21"/>
              </w:rPr>
              <w:t>359</w:t>
            </w:r>
          </w:p>
        </w:tc>
        <w:tc>
          <w:tcPr>
            <w:tcW w:w="1067" w:type="dxa"/>
          </w:tcPr>
          <w:p w:rsidR="001E3678" w:rsidRDefault="001F7562">
            <w:pPr>
              <w:spacing w:line="300" w:lineRule="exact"/>
              <w:ind w:firstLineChars="0" w:firstLine="0"/>
              <w:jc w:val="center"/>
              <w:rPr>
                <w:sz w:val="21"/>
              </w:rPr>
            </w:pPr>
            <w:r>
              <w:rPr>
                <w:sz w:val="21"/>
              </w:rPr>
              <w:t>370</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本科教师人数</w:t>
            </w:r>
          </w:p>
        </w:tc>
        <w:tc>
          <w:tcPr>
            <w:tcW w:w="1067" w:type="dxa"/>
            <w:vAlign w:val="center"/>
          </w:tcPr>
          <w:p w:rsidR="001E3678" w:rsidRDefault="001F7562">
            <w:pPr>
              <w:spacing w:line="300" w:lineRule="exact"/>
              <w:ind w:firstLineChars="0" w:firstLine="0"/>
              <w:jc w:val="center"/>
              <w:rPr>
                <w:sz w:val="21"/>
              </w:rPr>
            </w:pPr>
            <w:r>
              <w:rPr>
                <w:sz w:val="21"/>
              </w:rPr>
              <w:t>213</w:t>
            </w:r>
          </w:p>
        </w:tc>
        <w:tc>
          <w:tcPr>
            <w:tcW w:w="1067" w:type="dxa"/>
          </w:tcPr>
          <w:p w:rsidR="001E3678" w:rsidRDefault="001F7562">
            <w:pPr>
              <w:spacing w:line="300" w:lineRule="exact"/>
              <w:ind w:firstLineChars="0" w:firstLine="0"/>
              <w:jc w:val="center"/>
              <w:rPr>
                <w:sz w:val="21"/>
              </w:rPr>
            </w:pPr>
            <w:r>
              <w:rPr>
                <w:sz w:val="21"/>
              </w:rPr>
              <w:t>201</w:t>
            </w:r>
          </w:p>
        </w:tc>
      </w:tr>
      <w:tr w:rsidR="001E3678">
        <w:trPr>
          <w:trHeight w:val="355"/>
          <w:jc w:val="center"/>
        </w:trPr>
        <w:tc>
          <w:tcPr>
            <w:tcW w:w="1311" w:type="dxa"/>
            <w:vMerge/>
            <w:vAlign w:val="center"/>
          </w:tcPr>
          <w:p w:rsidR="001E3678" w:rsidRDefault="001E3678">
            <w:pPr>
              <w:spacing w:line="300" w:lineRule="exact"/>
              <w:ind w:firstLineChars="0" w:firstLine="0"/>
              <w:jc w:val="center"/>
              <w:rPr>
                <w:sz w:val="21"/>
              </w:rPr>
            </w:pPr>
          </w:p>
        </w:tc>
        <w:tc>
          <w:tcPr>
            <w:tcW w:w="1812" w:type="dxa"/>
            <w:gridSpan w:val="2"/>
            <w:vMerge/>
            <w:vAlign w:val="center"/>
          </w:tcPr>
          <w:p w:rsidR="001E3678" w:rsidRDefault="001E3678">
            <w:pPr>
              <w:spacing w:line="300" w:lineRule="exact"/>
              <w:ind w:firstLineChars="0" w:firstLine="0"/>
              <w:jc w:val="center"/>
              <w:rPr>
                <w:sz w:val="21"/>
              </w:rPr>
            </w:pPr>
          </w:p>
        </w:tc>
        <w:tc>
          <w:tcPr>
            <w:tcW w:w="3342" w:type="dxa"/>
            <w:gridSpan w:val="2"/>
            <w:vAlign w:val="center"/>
          </w:tcPr>
          <w:p w:rsidR="001E3678" w:rsidRDefault="001F7562">
            <w:pPr>
              <w:spacing w:line="300" w:lineRule="exact"/>
              <w:ind w:firstLineChars="0" w:firstLine="0"/>
              <w:jc w:val="center"/>
              <w:rPr>
                <w:sz w:val="21"/>
              </w:rPr>
            </w:pPr>
            <w:r>
              <w:rPr>
                <w:sz w:val="21"/>
              </w:rPr>
              <w:t>专科及以下教师人数</w:t>
            </w:r>
          </w:p>
        </w:tc>
        <w:tc>
          <w:tcPr>
            <w:tcW w:w="1067" w:type="dxa"/>
            <w:vAlign w:val="center"/>
          </w:tcPr>
          <w:p w:rsidR="001E3678" w:rsidRDefault="001F7562">
            <w:pPr>
              <w:spacing w:line="300" w:lineRule="exact"/>
              <w:ind w:firstLineChars="0" w:firstLine="0"/>
              <w:jc w:val="center"/>
              <w:rPr>
                <w:sz w:val="21"/>
              </w:rPr>
            </w:pPr>
            <w:r>
              <w:rPr>
                <w:sz w:val="21"/>
              </w:rPr>
              <w:t>4</w:t>
            </w:r>
          </w:p>
        </w:tc>
        <w:tc>
          <w:tcPr>
            <w:tcW w:w="1067" w:type="dxa"/>
          </w:tcPr>
          <w:p w:rsidR="001E3678" w:rsidRDefault="001F7562">
            <w:pPr>
              <w:spacing w:line="300" w:lineRule="exact"/>
              <w:ind w:firstLineChars="0" w:firstLine="0"/>
              <w:jc w:val="center"/>
              <w:rPr>
                <w:sz w:val="21"/>
              </w:rPr>
            </w:pPr>
            <w:r>
              <w:rPr>
                <w:sz w:val="21"/>
              </w:rPr>
              <w:t>5</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专业数量</w:t>
            </w:r>
          </w:p>
        </w:tc>
        <w:tc>
          <w:tcPr>
            <w:tcW w:w="5154" w:type="dxa"/>
            <w:gridSpan w:val="4"/>
            <w:vAlign w:val="center"/>
          </w:tcPr>
          <w:p w:rsidR="001E3678" w:rsidRDefault="001F7562">
            <w:pPr>
              <w:spacing w:line="300" w:lineRule="exact"/>
              <w:ind w:firstLineChars="0" w:firstLine="0"/>
              <w:jc w:val="center"/>
              <w:rPr>
                <w:sz w:val="21"/>
              </w:rPr>
            </w:pPr>
            <w:r>
              <w:rPr>
                <w:sz w:val="21"/>
              </w:rPr>
              <w:t>现有本科专业总数</w:t>
            </w:r>
          </w:p>
        </w:tc>
        <w:tc>
          <w:tcPr>
            <w:tcW w:w="1067" w:type="dxa"/>
            <w:vAlign w:val="center"/>
          </w:tcPr>
          <w:p w:rsidR="001E3678" w:rsidRDefault="001F7562">
            <w:pPr>
              <w:spacing w:line="300" w:lineRule="exact"/>
              <w:ind w:firstLineChars="0" w:firstLine="0"/>
              <w:jc w:val="center"/>
              <w:rPr>
                <w:sz w:val="21"/>
              </w:rPr>
            </w:pPr>
            <w:r>
              <w:rPr>
                <w:sz w:val="21"/>
              </w:rPr>
              <w:t>46</w:t>
            </w:r>
          </w:p>
        </w:tc>
        <w:tc>
          <w:tcPr>
            <w:tcW w:w="1067" w:type="dxa"/>
          </w:tcPr>
          <w:p w:rsidR="001E3678" w:rsidRDefault="001F7562">
            <w:pPr>
              <w:spacing w:line="300" w:lineRule="exact"/>
              <w:ind w:firstLineChars="0" w:firstLine="0"/>
              <w:jc w:val="center"/>
              <w:rPr>
                <w:sz w:val="21"/>
              </w:rPr>
            </w:pPr>
            <w:r>
              <w:rPr>
                <w:sz w:val="21"/>
              </w:rPr>
              <w:t>48</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招生专业总数</w:t>
            </w:r>
          </w:p>
        </w:tc>
        <w:tc>
          <w:tcPr>
            <w:tcW w:w="1067" w:type="dxa"/>
            <w:vAlign w:val="center"/>
          </w:tcPr>
          <w:p w:rsidR="001E3678" w:rsidRDefault="001F7562">
            <w:pPr>
              <w:spacing w:line="300" w:lineRule="exact"/>
              <w:ind w:firstLineChars="0" w:firstLine="0"/>
              <w:jc w:val="center"/>
              <w:rPr>
                <w:sz w:val="21"/>
              </w:rPr>
            </w:pPr>
            <w:r>
              <w:rPr>
                <w:sz w:val="21"/>
              </w:rPr>
              <w:t>38</w:t>
            </w:r>
          </w:p>
        </w:tc>
        <w:tc>
          <w:tcPr>
            <w:tcW w:w="1067" w:type="dxa"/>
          </w:tcPr>
          <w:p w:rsidR="001E3678" w:rsidRDefault="001F7562">
            <w:pPr>
              <w:spacing w:line="300" w:lineRule="exact"/>
              <w:ind w:firstLineChars="0" w:firstLine="0"/>
              <w:jc w:val="center"/>
              <w:rPr>
                <w:sz w:val="21"/>
              </w:rPr>
            </w:pPr>
            <w:r>
              <w:rPr>
                <w:sz w:val="21"/>
              </w:rPr>
              <w:t>42</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课程</w:t>
            </w:r>
          </w:p>
        </w:tc>
        <w:tc>
          <w:tcPr>
            <w:tcW w:w="5154" w:type="dxa"/>
            <w:gridSpan w:val="4"/>
            <w:vAlign w:val="center"/>
          </w:tcPr>
          <w:p w:rsidR="001E3678" w:rsidRDefault="001F7562">
            <w:pPr>
              <w:spacing w:line="300" w:lineRule="exact"/>
              <w:ind w:firstLineChars="0" w:firstLine="0"/>
              <w:jc w:val="center"/>
              <w:rPr>
                <w:sz w:val="21"/>
              </w:rPr>
            </w:pPr>
            <w:r>
              <w:rPr>
                <w:sz w:val="21"/>
              </w:rPr>
              <w:t>课程总门数</w:t>
            </w:r>
          </w:p>
        </w:tc>
        <w:tc>
          <w:tcPr>
            <w:tcW w:w="1067" w:type="dxa"/>
            <w:vAlign w:val="center"/>
          </w:tcPr>
          <w:p w:rsidR="001E3678" w:rsidRDefault="001F7562">
            <w:pPr>
              <w:spacing w:line="300" w:lineRule="exact"/>
              <w:ind w:firstLineChars="0" w:firstLine="0"/>
              <w:jc w:val="center"/>
              <w:rPr>
                <w:sz w:val="21"/>
              </w:rPr>
            </w:pPr>
            <w:r>
              <w:rPr>
                <w:sz w:val="21"/>
              </w:rPr>
              <w:t>1300</w:t>
            </w:r>
          </w:p>
        </w:tc>
        <w:tc>
          <w:tcPr>
            <w:tcW w:w="1067" w:type="dxa"/>
          </w:tcPr>
          <w:p w:rsidR="001E3678" w:rsidRDefault="001F7562">
            <w:pPr>
              <w:spacing w:line="300" w:lineRule="exact"/>
              <w:ind w:firstLineChars="0" w:firstLine="0"/>
              <w:jc w:val="center"/>
              <w:rPr>
                <w:sz w:val="21"/>
              </w:rPr>
            </w:pPr>
            <w:r>
              <w:rPr>
                <w:sz w:val="21"/>
              </w:rPr>
              <w:t>1526</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必修课门数</w:t>
            </w:r>
          </w:p>
        </w:tc>
        <w:tc>
          <w:tcPr>
            <w:tcW w:w="1067" w:type="dxa"/>
            <w:vAlign w:val="center"/>
          </w:tcPr>
          <w:p w:rsidR="001E3678" w:rsidRDefault="001F7562">
            <w:pPr>
              <w:spacing w:line="300" w:lineRule="exact"/>
              <w:ind w:firstLineChars="0" w:firstLine="0"/>
              <w:jc w:val="center"/>
              <w:rPr>
                <w:sz w:val="21"/>
              </w:rPr>
            </w:pPr>
            <w:r>
              <w:rPr>
                <w:sz w:val="21"/>
              </w:rPr>
              <w:t>691</w:t>
            </w:r>
          </w:p>
        </w:tc>
        <w:tc>
          <w:tcPr>
            <w:tcW w:w="1067" w:type="dxa"/>
          </w:tcPr>
          <w:p w:rsidR="001E3678" w:rsidRDefault="001F7562">
            <w:pPr>
              <w:spacing w:line="300" w:lineRule="exact"/>
              <w:ind w:firstLineChars="0" w:firstLine="0"/>
              <w:jc w:val="center"/>
              <w:rPr>
                <w:sz w:val="21"/>
              </w:rPr>
            </w:pPr>
            <w:r>
              <w:rPr>
                <w:rFonts w:hint="eastAsia"/>
                <w:sz w:val="21"/>
              </w:rPr>
              <w:t>890</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选修课门数</w:t>
            </w:r>
          </w:p>
        </w:tc>
        <w:tc>
          <w:tcPr>
            <w:tcW w:w="1067" w:type="dxa"/>
            <w:vAlign w:val="center"/>
          </w:tcPr>
          <w:p w:rsidR="001E3678" w:rsidRDefault="001F7562">
            <w:pPr>
              <w:spacing w:line="300" w:lineRule="exact"/>
              <w:ind w:firstLineChars="0" w:firstLine="0"/>
              <w:jc w:val="center"/>
              <w:rPr>
                <w:sz w:val="21"/>
              </w:rPr>
            </w:pPr>
            <w:r>
              <w:rPr>
                <w:sz w:val="21"/>
              </w:rPr>
              <w:t>609</w:t>
            </w:r>
          </w:p>
        </w:tc>
        <w:tc>
          <w:tcPr>
            <w:tcW w:w="1067" w:type="dxa"/>
          </w:tcPr>
          <w:p w:rsidR="001E3678" w:rsidRDefault="001F7562">
            <w:pPr>
              <w:spacing w:line="300" w:lineRule="exact"/>
              <w:ind w:firstLineChars="0" w:firstLine="0"/>
              <w:jc w:val="center"/>
              <w:rPr>
                <w:sz w:val="21"/>
              </w:rPr>
            </w:pPr>
            <w:r>
              <w:rPr>
                <w:rFonts w:hint="eastAsia"/>
                <w:sz w:val="21"/>
              </w:rPr>
              <w:t>636</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课程门次总数</w:t>
            </w:r>
          </w:p>
        </w:tc>
        <w:tc>
          <w:tcPr>
            <w:tcW w:w="1067" w:type="dxa"/>
            <w:vAlign w:val="center"/>
          </w:tcPr>
          <w:p w:rsidR="001E3678" w:rsidRDefault="001F7562">
            <w:pPr>
              <w:spacing w:line="300" w:lineRule="exact"/>
              <w:ind w:firstLineChars="0" w:firstLine="0"/>
              <w:jc w:val="center"/>
              <w:rPr>
                <w:sz w:val="21"/>
              </w:rPr>
            </w:pPr>
            <w:r>
              <w:rPr>
                <w:sz w:val="21"/>
              </w:rPr>
              <w:t>3657</w:t>
            </w:r>
          </w:p>
        </w:tc>
        <w:tc>
          <w:tcPr>
            <w:tcW w:w="1067" w:type="dxa"/>
          </w:tcPr>
          <w:p w:rsidR="001E3678" w:rsidRDefault="001F7562">
            <w:pPr>
              <w:spacing w:line="300" w:lineRule="exact"/>
              <w:ind w:firstLineChars="0" w:firstLine="0"/>
              <w:jc w:val="center"/>
              <w:rPr>
                <w:sz w:val="21"/>
              </w:rPr>
            </w:pPr>
            <w:r>
              <w:rPr>
                <w:sz w:val="21"/>
              </w:rPr>
              <w:t>3476</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教授授课情况</w:t>
            </w:r>
          </w:p>
        </w:tc>
        <w:tc>
          <w:tcPr>
            <w:tcW w:w="5154" w:type="dxa"/>
            <w:gridSpan w:val="4"/>
            <w:vAlign w:val="center"/>
          </w:tcPr>
          <w:p w:rsidR="001E3678" w:rsidRDefault="001F7562">
            <w:pPr>
              <w:spacing w:line="300" w:lineRule="exact"/>
              <w:ind w:firstLineChars="0" w:firstLine="0"/>
              <w:jc w:val="center"/>
              <w:rPr>
                <w:sz w:val="21"/>
              </w:rPr>
            </w:pPr>
            <w:r>
              <w:rPr>
                <w:sz w:val="21"/>
              </w:rPr>
              <w:t>教授总人数</w:t>
            </w:r>
          </w:p>
        </w:tc>
        <w:tc>
          <w:tcPr>
            <w:tcW w:w="1067" w:type="dxa"/>
            <w:vAlign w:val="center"/>
          </w:tcPr>
          <w:p w:rsidR="001E3678" w:rsidRDefault="001F7562">
            <w:pPr>
              <w:spacing w:line="300" w:lineRule="exact"/>
              <w:ind w:firstLineChars="0" w:firstLine="0"/>
              <w:jc w:val="center"/>
              <w:rPr>
                <w:sz w:val="21"/>
              </w:rPr>
            </w:pPr>
            <w:r>
              <w:rPr>
                <w:sz w:val="21"/>
              </w:rPr>
              <w:t>72</w:t>
            </w:r>
          </w:p>
        </w:tc>
        <w:tc>
          <w:tcPr>
            <w:tcW w:w="1067" w:type="dxa"/>
          </w:tcPr>
          <w:p w:rsidR="001E3678" w:rsidRDefault="001F7562">
            <w:pPr>
              <w:spacing w:line="300" w:lineRule="exact"/>
              <w:ind w:firstLineChars="0" w:firstLine="0"/>
              <w:jc w:val="center"/>
              <w:rPr>
                <w:sz w:val="21"/>
              </w:rPr>
            </w:pPr>
            <w:r>
              <w:rPr>
                <w:sz w:val="21"/>
              </w:rPr>
              <w:t>85</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在岗教授人数</w:t>
            </w:r>
          </w:p>
        </w:tc>
        <w:tc>
          <w:tcPr>
            <w:tcW w:w="1067" w:type="dxa"/>
            <w:vAlign w:val="center"/>
          </w:tcPr>
          <w:p w:rsidR="001E3678" w:rsidRDefault="001F7562">
            <w:pPr>
              <w:spacing w:line="300" w:lineRule="exact"/>
              <w:ind w:firstLineChars="0" w:firstLine="0"/>
              <w:jc w:val="center"/>
              <w:rPr>
                <w:sz w:val="21"/>
              </w:rPr>
            </w:pPr>
            <w:r>
              <w:rPr>
                <w:sz w:val="21"/>
              </w:rPr>
              <w:t>69</w:t>
            </w:r>
          </w:p>
        </w:tc>
        <w:tc>
          <w:tcPr>
            <w:tcW w:w="1067" w:type="dxa"/>
          </w:tcPr>
          <w:p w:rsidR="001E3678" w:rsidRDefault="001F7562">
            <w:pPr>
              <w:spacing w:line="300" w:lineRule="exact"/>
              <w:ind w:firstLineChars="0" w:firstLine="0"/>
              <w:jc w:val="center"/>
              <w:rPr>
                <w:sz w:val="21"/>
              </w:rPr>
            </w:pPr>
            <w:r>
              <w:rPr>
                <w:sz w:val="21"/>
              </w:rPr>
              <w:t>83</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主讲本科课程的教授人数</w:t>
            </w:r>
          </w:p>
        </w:tc>
        <w:tc>
          <w:tcPr>
            <w:tcW w:w="1067" w:type="dxa"/>
            <w:vAlign w:val="center"/>
          </w:tcPr>
          <w:p w:rsidR="001E3678" w:rsidRDefault="001F7562">
            <w:pPr>
              <w:spacing w:line="300" w:lineRule="exact"/>
              <w:ind w:firstLineChars="0" w:firstLine="0"/>
              <w:jc w:val="center"/>
              <w:rPr>
                <w:sz w:val="21"/>
              </w:rPr>
            </w:pPr>
            <w:r>
              <w:rPr>
                <w:sz w:val="21"/>
              </w:rPr>
              <w:t>69</w:t>
            </w:r>
          </w:p>
        </w:tc>
        <w:tc>
          <w:tcPr>
            <w:tcW w:w="1067" w:type="dxa"/>
          </w:tcPr>
          <w:p w:rsidR="001E3678" w:rsidRDefault="001F7562">
            <w:pPr>
              <w:spacing w:line="300" w:lineRule="exact"/>
              <w:ind w:firstLineChars="0" w:firstLine="0"/>
              <w:jc w:val="center"/>
              <w:rPr>
                <w:sz w:val="21"/>
              </w:rPr>
            </w:pPr>
            <w:r>
              <w:rPr>
                <w:sz w:val="21"/>
              </w:rPr>
              <w:t>77</w:t>
            </w:r>
          </w:p>
        </w:tc>
      </w:tr>
      <w:tr w:rsidR="001E3678">
        <w:trPr>
          <w:trHeight w:val="274"/>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教授讲授的课程门次数</w:t>
            </w:r>
          </w:p>
        </w:tc>
        <w:tc>
          <w:tcPr>
            <w:tcW w:w="1067" w:type="dxa"/>
            <w:vAlign w:val="center"/>
          </w:tcPr>
          <w:p w:rsidR="001E3678" w:rsidRDefault="001F7562">
            <w:pPr>
              <w:spacing w:line="300" w:lineRule="exact"/>
              <w:ind w:firstLineChars="0" w:firstLine="0"/>
              <w:jc w:val="center"/>
              <w:rPr>
                <w:sz w:val="21"/>
              </w:rPr>
            </w:pPr>
            <w:r>
              <w:rPr>
                <w:sz w:val="21"/>
              </w:rPr>
              <w:t>281</w:t>
            </w:r>
          </w:p>
        </w:tc>
        <w:tc>
          <w:tcPr>
            <w:tcW w:w="1067" w:type="dxa"/>
          </w:tcPr>
          <w:p w:rsidR="001E3678" w:rsidRDefault="001F7562">
            <w:pPr>
              <w:spacing w:line="300" w:lineRule="exact"/>
              <w:ind w:firstLineChars="0" w:firstLine="0"/>
              <w:jc w:val="center"/>
              <w:rPr>
                <w:sz w:val="21"/>
              </w:rPr>
            </w:pPr>
            <w:r>
              <w:rPr>
                <w:sz w:val="21"/>
              </w:rPr>
              <w:t>372</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lastRenderedPageBreak/>
              <w:t>仪器设备</w:t>
            </w:r>
          </w:p>
        </w:tc>
        <w:tc>
          <w:tcPr>
            <w:tcW w:w="2591" w:type="dxa"/>
            <w:gridSpan w:val="3"/>
            <w:vMerge w:val="restart"/>
            <w:vAlign w:val="center"/>
          </w:tcPr>
          <w:p w:rsidR="001E3678" w:rsidRDefault="001F7562">
            <w:pPr>
              <w:spacing w:line="300" w:lineRule="exact"/>
              <w:ind w:firstLineChars="0" w:firstLine="0"/>
              <w:jc w:val="center"/>
              <w:rPr>
                <w:sz w:val="21"/>
              </w:rPr>
            </w:pPr>
            <w:r>
              <w:rPr>
                <w:sz w:val="21"/>
              </w:rPr>
              <w:t>教学科研仪器设备值</w:t>
            </w:r>
          </w:p>
        </w:tc>
        <w:tc>
          <w:tcPr>
            <w:tcW w:w="2563" w:type="dxa"/>
            <w:vAlign w:val="center"/>
          </w:tcPr>
          <w:p w:rsidR="001E3678" w:rsidRDefault="001F7562">
            <w:pPr>
              <w:spacing w:line="300" w:lineRule="exact"/>
              <w:ind w:firstLineChars="0" w:firstLine="0"/>
              <w:jc w:val="center"/>
              <w:rPr>
                <w:sz w:val="21"/>
              </w:rPr>
            </w:pPr>
            <w:r>
              <w:rPr>
                <w:sz w:val="21"/>
              </w:rPr>
              <w:t>总值</w:t>
            </w:r>
            <w:r>
              <w:rPr>
                <w:sz w:val="21"/>
              </w:rPr>
              <w:t>(</w:t>
            </w:r>
            <w:r>
              <w:rPr>
                <w:sz w:val="21"/>
              </w:rPr>
              <w:t>万元</w:t>
            </w:r>
            <w:r>
              <w:rPr>
                <w:sz w:val="21"/>
              </w:rPr>
              <w:t>)</w:t>
            </w:r>
          </w:p>
        </w:tc>
        <w:tc>
          <w:tcPr>
            <w:tcW w:w="1067" w:type="dxa"/>
            <w:vAlign w:val="center"/>
          </w:tcPr>
          <w:p w:rsidR="001E3678" w:rsidRDefault="001F7562">
            <w:pPr>
              <w:spacing w:line="300" w:lineRule="exact"/>
              <w:ind w:firstLineChars="0" w:firstLine="0"/>
              <w:jc w:val="center"/>
              <w:rPr>
                <w:sz w:val="21"/>
              </w:rPr>
            </w:pPr>
            <w:r>
              <w:rPr>
                <w:sz w:val="21"/>
              </w:rPr>
              <w:t>15234.39</w:t>
            </w:r>
          </w:p>
        </w:tc>
        <w:tc>
          <w:tcPr>
            <w:tcW w:w="1067" w:type="dxa"/>
          </w:tcPr>
          <w:p w:rsidR="001E3678" w:rsidRDefault="001F7562">
            <w:pPr>
              <w:spacing w:line="300" w:lineRule="exact"/>
              <w:ind w:firstLineChars="0" w:firstLine="0"/>
              <w:jc w:val="center"/>
              <w:rPr>
                <w:sz w:val="21"/>
              </w:rPr>
            </w:pPr>
            <w:r>
              <w:rPr>
                <w:sz w:val="21"/>
              </w:rPr>
              <w:t>18623.57</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2591" w:type="dxa"/>
            <w:gridSpan w:val="3"/>
            <w:vMerge/>
            <w:vAlign w:val="center"/>
          </w:tcPr>
          <w:p w:rsidR="001E3678" w:rsidRDefault="001E3678">
            <w:pPr>
              <w:spacing w:line="300" w:lineRule="exact"/>
              <w:ind w:firstLineChars="0" w:firstLine="0"/>
              <w:jc w:val="center"/>
              <w:rPr>
                <w:sz w:val="21"/>
              </w:rPr>
            </w:pPr>
          </w:p>
        </w:tc>
        <w:tc>
          <w:tcPr>
            <w:tcW w:w="2563" w:type="dxa"/>
            <w:vAlign w:val="center"/>
          </w:tcPr>
          <w:p w:rsidR="001E3678" w:rsidRDefault="001F7562">
            <w:pPr>
              <w:spacing w:line="300" w:lineRule="exact"/>
              <w:ind w:firstLineChars="0" w:firstLine="0"/>
              <w:jc w:val="center"/>
              <w:rPr>
                <w:sz w:val="21"/>
              </w:rPr>
            </w:pPr>
            <w:r>
              <w:rPr>
                <w:sz w:val="21"/>
              </w:rPr>
              <w:t>生均</w:t>
            </w:r>
            <w:r>
              <w:rPr>
                <w:sz w:val="21"/>
              </w:rPr>
              <w:t>(</w:t>
            </w:r>
            <w:r>
              <w:rPr>
                <w:sz w:val="21"/>
              </w:rPr>
              <w:t>元</w:t>
            </w:r>
            <w:r>
              <w:rPr>
                <w:sz w:val="21"/>
              </w:rPr>
              <w:t>)</w:t>
            </w:r>
          </w:p>
        </w:tc>
        <w:tc>
          <w:tcPr>
            <w:tcW w:w="1067" w:type="dxa"/>
            <w:vAlign w:val="center"/>
          </w:tcPr>
          <w:p w:rsidR="001E3678" w:rsidRDefault="001F7562">
            <w:pPr>
              <w:spacing w:line="300" w:lineRule="exact"/>
              <w:ind w:firstLineChars="0" w:firstLine="0"/>
              <w:jc w:val="center"/>
              <w:rPr>
                <w:sz w:val="21"/>
              </w:rPr>
            </w:pPr>
            <w:r>
              <w:rPr>
                <w:sz w:val="21"/>
              </w:rPr>
              <w:t>10844.5</w:t>
            </w:r>
          </w:p>
        </w:tc>
        <w:tc>
          <w:tcPr>
            <w:tcW w:w="1067" w:type="dxa"/>
          </w:tcPr>
          <w:p w:rsidR="001E3678" w:rsidRDefault="001F7562">
            <w:pPr>
              <w:spacing w:line="300" w:lineRule="exact"/>
              <w:ind w:firstLineChars="0" w:firstLine="0"/>
              <w:jc w:val="center"/>
              <w:rPr>
                <w:sz w:val="21"/>
              </w:rPr>
            </w:pPr>
            <w:r>
              <w:rPr>
                <w:sz w:val="21"/>
              </w:rPr>
              <w:t>13229</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当年新增教学科研仪器设备值（万元）</w:t>
            </w:r>
          </w:p>
        </w:tc>
        <w:tc>
          <w:tcPr>
            <w:tcW w:w="1067" w:type="dxa"/>
            <w:vAlign w:val="center"/>
          </w:tcPr>
          <w:p w:rsidR="001E3678" w:rsidRDefault="001F7562">
            <w:pPr>
              <w:spacing w:line="300" w:lineRule="exact"/>
              <w:ind w:firstLineChars="0" w:firstLine="0"/>
              <w:jc w:val="center"/>
              <w:rPr>
                <w:sz w:val="21"/>
              </w:rPr>
            </w:pPr>
            <w:r>
              <w:rPr>
                <w:sz w:val="21"/>
              </w:rPr>
              <w:t>1978.77</w:t>
            </w:r>
          </w:p>
        </w:tc>
        <w:tc>
          <w:tcPr>
            <w:tcW w:w="1067" w:type="dxa"/>
          </w:tcPr>
          <w:p w:rsidR="001E3678" w:rsidRDefault="001F7562">
            <w:pPr>
              <w:spacing w:line="300" w:lineRule="exact"/>
              <w:ind w:firstLineChars="0" w:firstLine="0"/>
              <w:jc w:val="center"/>
              <w:rPr>
                <w:sz w:val="21"/>
              </w:rPr>
            </w:pPr>
            <w:r>
              <w:rPr>
                <w:sz w:val="21"/>
              </w:rPr>
              <w:t>3389.18</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图书</w:t>
            </w:r>
          </w:p>
        </w:tc>
        <w:tc>
          <w:tcPr>
            <w:tcW w:w="5154" w:type="dxa"/>
            <w:gridSpan w:val="4"/>
            <w:vAlign w:val="center"/>
          </w:tcPr>
          <w:p w:rsidR="001E3678" w:rsidRDefault="001F7562">
            <w:pPr>
              <w:spacing w:line="300" w:lineRule="exact"/>
              <w:ind w:firstLineChars="0" w:firstLine="0"/>
              <w:jc w:val="center"/>
              <w:rPr>
                <w:sz w:val="21"/>
              </w:rPr>
            </w:pPr>
            <w:r>
              <w:rPr>
                <w:sz w:val="21"/>
              </w:rPr>
              <w:t>总册数</w:t>
            </w:r>
          </w:p>
        </w:tc>
        <w:tc>
          <w:tcPr>
            <w:tcW w:w="1067" w:type="dxa"/>
            <w:vAlign w:val="center"/>
          </w:tcPr>
          <w:p w:rsidR="001E3678" w:rsidRDefault="001F7562">
            <w:pPr>
              <w:spacing w:line="300" w:lineRule="exact"/>
              <w:ind w:firstLineChars="0" w:firstLine="0"/>
              <w:jc w:val="center"/>
              <w:rPr>
                <w:sz w:val="21"/>
              </w:rPr>
            </w:pPr>
            <w:r>
              <w:rPr>
                <w:sz w:val="21"/>
              </w:rPr>
              <w:t>1482172</w:t>
            </w:r>
          </w:p>
        </w:tc>
        <w:tc>
          <w:tcPr>
            <w:tcW w:w="1067" w:type="dxa"/>
          </w:tcPr>
          <w:p w:rsidR="001E3678" w:rsidRDefault="001F7562">
            <w:pPr>
              <w:spacing w:line="300" w:lineRule="exact"/>
              <w:ind w:firstLineChars="0" w:firstLine="0"/>
              <w:jc w:val="center"/>
              <w:rPr>
                <w:sz w:val="21"/>
              </w:rPr>
            </w:pPr>
            <w:r>
              <w:rPr>
                <w:sz w:val="21"/>
              </w:rPr>
              <w:t>1503374</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生均册数</w:t>
            </w:r>
          </w:p>
        </w:tc>
        <w:tc>
          <w:tcPr>
            <w:tcW w:w="1067" w:type="dxa"/>
            <w:vAlign w:val="center"/>
          </w:tcPr>
          <w:p w:rsidR="001E3678" w:rsidRDefault="001F7562">
            <w:pPr>
              <w:spacing w:line="300" w:lineRule="exact"/>
              <w:ind w:firstLineChars="0" w:firstLine="0"/>
              <w:jc w:val="center"/>
              <w:rPr>
                <w:sz w:val="21"/>
              </w:rPr>
            </w:pPr>
            <w:r>
              <w:rPr>
                <w:sz w:val="21"/>
              </w:rPr>
              <w:t>105.5</w:t>
            </w:r>
          </w:p>
        </w:tc>
        <w:tc>
          <w:tcPr>
            <w:tcW w:w="1067" w:type="dxa"/>
          </w:tcPr>
          <w:p w:rsidR="001E3678" w:rsidRDefault="001F7562">
            <w:pPr>
              <w:spacing w:line="300" w:lineRule="exact"/>
              <w:ind w:firstLineChars="0" w:firstLine="0"/>
              <w:jc w:val="center"/>
              <w:rPr>
                <w:sz w:val="21"/>
              </w:rPr>
            </w:pPr>
            <w:r>
              <w:rPr>
                <w:sz w:val="21"/>
              </w:rPr>
              <w:t>106.79</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电子图书、电子期刊种数</w:t>
            </w:r>
          </w:p>
        </w:tc>
        <w:tc>
          <w:tcPr>
            <w:tcW w:w="1067" w:type="dxa"/>
            <w:vAlign w:val="center"/>
          </w:tcPr>
          <w:p w:rsidR="001E3678" w:rsidRDefault="001F7562">
            <w:pPr>
              <w:spacing w:line="300" w:lineRule="exact"/>
              <w:ind w:firstLineChars="0" w:firstLine="0"/>
              <w:jc w:val="center"/>
              <w:rPr>
                <w:sz w:val="21"/>
              </w:rPr>
            </w:pPr>
            <w:r>
              <w:rPr>
                <w:sz w:val="21"/>
              </w:rPr>
              <w:t>1759071</w:t>
            </w:r>
          </w:p>
        </w:tc>
        <w:tc>
          <w:tcPr>
            <w:tcW w:w="1067" w:type="dxa"/>
          </w:tcPr>
          <w:p w:rsidR="001E3678" w:rsidRDefault="001F7562">
            <w:pPr>
              <w:spacing w:line="300" w:lineRule="exact"/>
              <w:ind w:firstLineChars="0" w:firstLine="0"/>
              <w:jc w:val="center"/>
              <w:rPr>
                <w:sz w:val="21"/>
              </w:rPr>
            </w:pPr>
            <w:r>
              <w:rPr>
                <w:sz w:val="21"/>
              </w:rPr>
              <w:t>2127737</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教学行政用房面积（平方米）</w:t>
            </w:r>
          </w:p>
        </w:tc>
        <w:tc>
          <w:tcPr>
            <w:tcW w:w="5154" w:type="dxa"/>
            <w:gridSpan w:val="4"/>
            <w:vAlign w:val="center"/>
          </w:tcPr>
          <w:p w:rsidR="001E3678" w:rsidRDefault="001F7562">
            <w:pPr>
              <w:spacing w:line="300" w:lineRule="exact"/>
              <w:ind w:firstLineChars="0" w:firstLine="0"/>
              <w:jc w:val="center"/>
              <w:rPr>
                <w:sz w:val="21"/>
              </w:rPr>
            </w:pPr>
            <w:r>
              <w:rPr>
                <w:sz w:val="21"/>
              </w:rPr>
              <w:t>总面积</w:t>
            </w:r>
          </w:p>
        </w:tc>
        <w:tc>
          <w:tcPr>
            <w:tcW w:w="1067" w:type="dxa"/>
            <w:vAlign w:val="center"/>
          </w:tcPr>
          <w:p w:rsidR="001E3678" w:rsidRDefault="001F7562">
            <w:pPr>
              <w:spacing w:line="300" w:lineRule="exact"/>
              <w:ind w:firstLineChars="0" w:firstLine="0"/>
              <w:jc w:val="center"/>
              <w:rPr>
                <w:sz w:val="21"/>
              </w:rPr>
            </w:pPr>
            <w:r>
              <w:rPr>
                <w:sz w:val="21"/>
              </w:rPr>
              <w:t>158822</w:t>
            </w:r>
          </w:p>
        </w:tc>
        <w:tc>
          <w:tcPr>
            <w:tcW w:w="1067" w:type="dxa"/>
          </w:tcPr>
          <w:p w:rsidR="001E3678" w:rsidRDefault="001F7562">
            <w:pPr>
              <w:spacing w:line="300" w:lineRule="exact"/>
              <w:ind w:firstLineChars="0" w:firstLine="0"/>
              <w:jc w:val="center"/>
              <w:rPr>
                <w:sz w:val="21"/>
              </w:rPr>
            </w:pPr>
            <w:r>
              <w:rPr>
                <w:sz w:val="21"/>
              </w:rPr>
              <w:t>165315</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生均面积</w:t>
            </w:r>
          </w:p>
        </w:tc>
        <w:tc>
          <w:tcPr>
            <w:tcW w:w="1067" w:type="dxa"/>
            <w:vAlign w:val="center"/>
          </w:tcPr>
          <w:p w:rsidR="001E3678" w:rsidRDefault="001F7562">
            <w:pPr>
              <w:spacing w:line="300" w:lineRule="exact"/>
              <w:ind w:firstLineChars="0" w:firstLine="0"/>
              <w:jc w:val="center"/>
              <w:rPr>
                <w:sz w:val="21"/>
              </w:rPr>
            </w:pPr>
            <w:r>
              <w:rPr>
                <w:sz w:val="21"/>
              </w:rPr>
              <w:t>12.34</w:t>
            </w:r>
          </w:p>
        </w:tc>
        <w:tc>
          <w:tcPr>
            <w:tcW w:w="1067" w:type="dxa"/>
          </w:tcPr>
          <w:p w:rsidR="001E3678" w:rsidRDefault="001F7562">
            <w:pPr>
              <w:spacing w:line="300" w:lineRule="exact"/>
              <w:ind w:firstLineChars="0" w:firstLine="0"/>
              <w:jc w:val="center"/>
              <w:rPr>
                <w:sz w:val="21"/>
              </w:rPr>
            </w:pPr>
            <w:r>
              <w:rPr>
                <w:sz w:val="21"/>
              </w:rPr>
              <w:t>12.9</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实验室总面积</w:t>
            </w:r>
          </w:p>
        </w:tc>
        <w:tc>
          <w:tcPr>
            <w:tcW w:w="1067" w:type="dxa"/>
            <w:vAlign w:val="center"/>
          </w:tcPr>
          <w:p w:rsidR="001E3678" w:rsidRDefault="001F7562">
            <w:pPr>
              <w:spacing w:line="300" w:lineRule="exact"/>
              <w:ind w:firstLineChars="0" w:firstLine="0"/>
              <w:jc w:val="center"/>
              <w:rPr>
                <w:sz w:val="21"/>
              </w:rPr>
            </w:pPr>
            <w:r>
              <w:rPr>
                <w:sz w:val="21"/>
              </w:rPr>
              <w:t>32125</w:t>
            </w:r>
          </w:p>
        </w:tc>
        <w:tc>
          <w:tcPr>
            <w:tcW w:w="1067" w:type="dxa"/>
          </w:tcPr>
          <w:p w:rsidR="001E3678" w:rsidRDefault="001F7562">
            <w:pPr>
              <w:spacing w:line="300" w:lineRule="exact"/>
              <w:ind w:firstLineChars="0" w:firstLine="0"/>
              <w:jc w:val="center"/>
              <w:rPr>
                <w:sz w:val="21"/>
              </w:rPr>
            </w:pPr>
            <w:r>
              <w:rPr>
                <w:sz w:val="21"/>
              </w:rPr>
              <w:t>33083</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生均实验室面积</w:t>
            </w:r>
          </w:p>
        </w:tc>
        <w:tc>
          <w:tcPr>
            <w:tcW w:w="1067" w:type="dxa"/>
            <w:vAlign w:val="center"/>
          </w:tcPr>
          <w:p w:rsidR="001E3678" w:rsidRDefault="001F7562">
            <w:pPr>
              <w:spacing w:line="300" w:lineRule="exact"/>
              <w:ind w:firstLineChars="0" w:firstLine="0"/>
              <w:jc w:val="center"/>
              <w:rPr>
                <w:sz w:val="21"/>
              </w:rPr>
            </w:pPr>
            <w:r>
              <w:rPr>
                <w:sz w:val="21"/>
              </w:rPr>
              <w:t>2.5</w:t>
            </w:r>
          </w:p>
        </w:tc>
        <w:tc>
          <w:tcPr>
            <w:tcW w:w="1067" w:type="dxa"/>
          </w:tcPr>
          <w:p w:rsidR="001E3678" w:rsidRDefault="001F7562">
            <w:pPr>
              <w:spacing w:line="300" w:lineRule="exact"/>
              <w:ind w:firstLineChars="0" w:firstLine="0"/>
              <w:jc w:val="center"/>
              <w:rPr>
                <w:sz w:val="21"/>
              </w:rPr>
            </w:pPr>
            <w:r>
              <w:rPr>
                <w:sz w:val="21"/>
              </w:rPr>
              <w:t>2.58</w:t>
            </w:r>
          </w:p>
        </w:tc>
      </w:tr>
      <w:tr w:rsidR="001E3678">
        <w:trPr>
          <w:trHeight w:val="330"/>
          <w:jc w:val="center"/>
        </w:trPr>
        <w:tc>
          <w:tcPr>
            <w:tcW w:w="1311" w:type="dxa"/>
            <w:vMerge w:val="restart"/>
            <w:vAlign w:val="center"/>
          </w:tcPr>
          <w:p w:rsidR="001E3678" w:rsidRDefault="001F7562">
            <w:pPr>
              <w:spacing w:line="300" w:lineRule="exact"/>
              <w:ind w:firstLineChars="0" w:firstLine="0"/>
              <w:jc w:val="center"/>
              <w:rPr>
                <w:sz w:val="21"/>
              </w:rPr>
            </w:pPr>
            <w:r>
              <w:rPr>
                <w:sz w:val="21"/>
              </w:rPr>
              <w:t>经费投入</w:t>
            </w:r>
          </w:p>
        </w:tc>
        <w:tc>
          <w:tcPr>
            <w:tcW w:w="5154" w:type="dxa"/>
            <w:gridSpan w:val="4"/>
            <w:vAlign w:val="center"/>
          </w:tcPr>
          <w:p w:rsidR="001E3678" w:rsidRDefault="001F7562">
            <w:pPr>
              <w:spacing w:line="300" w:lineRule="exact"/>
              <w:ind w:firstLineChars="0" w:firstLine="0"/>
              <w:jc w:val="center"/>
              <w:rPr>
                <w:sz w:val="21"/>
              </w:rPr>
            </w:pPr>
            <w:r>
              <w:rPr>
                <w:sz w:val="21"/>
              </w:rPr>
              <w:t>本科教学日常运行总支出（万元）</w:t>
            </w:r>
          </w:p>
        </w:tc>
        <w:tc>
          <w:tcPr>
            <w:tcW w:w="1067" w:type="dxa"/>
            <w:vAlign w:val="center"/>
          </w:tcPr>
          <w:p w:rsidR="001E3678" w:rsidRDefault="001F7562">
            <w:pPr>
              <w:spacing w:line="300" w:lineRule="exact"/>
              <w:ind w:firstLineChars="0" w:firstLine="0"/>
              <w:jc w:val="center"/>
              <w:rPr>
                <w:sz w:val="21"/>
              </w:rPr>
            </w:pPr>
            <w:r>
              <w:rPr>
                <w:sz w:val="21"/>
              </w:rPr>
              <w:t>2134.9</w:t>
            </w:r>
          </w:p>
        </w:tc>
        <w:tc>
          <w:tcPr>
            <w:tcW w:w="1067" w:type="dxa"/>
          </w:tcPr>
          <w:p w:rsidR="001E3678" w:rsidRDefault="001F7562">
            <w:pPr>
              <w:spacing w:line="300" w:lineRule="exact"/>
              <w:ind w:firstLineChars="0" w:firstLine="0"/>
              <w:jc w:val="center"/>
              <w:rPr>
                <w:sz w:val="21"/>
              </w:rPr>
            </w:pPr>
            <w:r>
              <w:rPr>
                <w:sz w:val="21"/>
              </w:rPr>
              <w:t>2387.79</w:t>
            </w:r>
          </w:p>
        </w:tc>
      </w:tr>
      <w:tr w:rsidR="001E3678">
        <w:trPr>
          <w:trHeight w:val="330"/>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本科专项教学经费（万元）</w:t>
            </w:r>
          </w:p>
        </w:tc>
        <w:tc>
          <w:tcPr>
            <w:tcW w:w="1067" w:type="dxa"/>
            <w:vAlign w:val="center"/>
          </w:tcPr>
          <w:p w:rsidR="001E3678" w:rsidRDefault="001F7562">
            <w:pPr>
              <w:spacing w:line="300" w:lineRule="exact"/>
              <w:ind w:firstLineChars="0" w:firstLine="0"/>
              <w:jc w:val="center"/>
              <w:rPr>
                <w:sz w:val="21"/>
              </w:rPr>
            </w:pPr>
            <w:r>
              <w:rPr>
                <w:sz w:val="21"/>
              </w:rPr>
              <w:t>2043.19</w:t>
            </w:r>
          </w:p>
        </w:tc>
        <w:tc>
          <w:tcPr>
            <w:tcW w:w="1067" w:type="dxa"/>
          </w:tcPr>
          <w:p w:rsidR="001E3678" w:rsidRDefault="001F7562">
            <w:pPr>
              <w:spacing w:line="300" w:lineRule="exact"/>
              <w:ind w:firstLineChars="0" w:firstLine="0"/>
              <w:jc w:val="center"/>
              <w:rPr>
                <w:sz w:val="21"/>
              </w:rPr>
            </w:pPr>
            <w:r>
              <w:rPr>
                <w:sz w:val="21"/>
              </w:rPr>
              <w:t>2410.62</w:t>
            </w:r>
          </w:p>
        </w:tc>
      </w:tr>
      <w:tr w:rsidR="001E3678">
        <w:trPr>
          <w:trHeight w:val="341"/>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本科实验经费（万元）</w:t>
            </w:r>
          </w:p>
        </w:tc>
        <w:tc>
          <w:tcPr>
            <w:tcW w:w="1067" w:type="dxa"/>
            <w:vAlign w:val="center"/>
          </w:tcPr>
          <w:p w:rsidR="001E3678" w:rsidRDefault="001F7562">
            <w:pPr>
              <w:spacing w:line="300" w:lineRule="exact"/>
              <w:ind w:firstLineChars="0" w:firstLine="0"/>
              <w:jc w:val="center"/>
              <w:rPr>
                <w:sz w:val="21"/>
              </w:rPr>
            </w:pPr>
            <w:r>
              <w:rPr>
                <w:sz w:val="21"/>
              </w:rPr>
              <w:t>298.64</w:t>
            </w:r>
          </w:p>
        </w:tc>
        <w:tc>
          <w:tcPr>
            <w:tcW w:w="1067" w:type="dxa"/>
          </w:tcPr>
          <w:p w:rsidR="001E3678" w:rsidRDefault="001F7562">
            <w:pPr>
              <w:spacing w:line="300" w:lineRule="exact"/>
              <w:ind w:firstLineChars="0" w:firstLine="0"/>
              <w:jc w:val="center"/>
              <w:rPr>
                <w:sz w:val="21"/>
              </w:rPr>
            </w:pPr>
            <w:r>
              <w:rPr>
                <w:sz w:val="21"/>
              </w:rPr>
              <w:t>278.57</w:t>
            </w:r>
          </w:p>
        </w:tc>
      </w:tr>
      <w:tr w:rsidR="001E3678">
        <w:trPr>
          <w:trHeight w:val="275"/>
          <w:jc w:val="center"/>
        </w:trPr>
        <w:tc>
          <w:tcPr>
            <w:tcW w:w="1311" w:type="dxa"/>
            <w:vMerge/>
            <w:vAlign w:val="center"/>
          </w:tcPr>
          <w:p w:rsidR="001E3678" w:rsidRDefault="001E3678">
            <w:pPr>
              <w:spacing w:line="300" w:lineRule="exact"/>
              <w:ind w:firstLineChars="0" w:firstLine="0"/>
              <w:jc w:val="center"/>
              <w:rPr>
                <w:sz w:val="21"/>
              </w:rPr>
            </w:pPr>
          </w:p>
        </w:tc>
        <w:tc>
          <w:tcPr>
            <w:tcW w:w="5154" w:type="dxa"/>
            <w:gridSpan w:val="4"/>
            <w:vAlign w:val="center"/>
          </w:tcPr>
          <w:p w:rsidR="001E3678" w:rsidRDefault="001F7562">
            <w:pPr>
              <w:spacing w:line="300" w:lineRule="exact"/>
              <w:ind w:firstLineChars="0" w:firstLine="0"/>
              <w:jc w:val="center"/>
              <w:rPr>
                <w:sz w:val="21"/>
              </w:rPr>
            </w:pPr>
            <w:r>
              <w:rPr>
                <w:sz w:val="21"/>
              </w:rPr>
              <w:t>本科实习经费（万元）</w:t>
            </w:r>
          </w:p>
        </w:tc>
        <w:tc>
          <w:tcPr>
            <w:tcW w:w="1067" w:type="dxa"/>
            <w:vAlign w:val="center"/>
          </w:tcPr>
          <w:p w:rsidR="001E3678" w:rsidRDefault="001F7562">
            <w:pPr>
              <w:spacing w:line="300" w:lineRule="exact"/>
              <w:ind w:firstLineChars="0" w:firstLine="0"/>
              <w:jc w:val="center"/>
              <w:rPr>
                <w:sz w:val="21"/>
              </w:rPr>
            </w:pPr>
            <w:r>
              <w:rPr>
                <w:sz w:val="21"/>
              </w:rPr>
              <w:t>231.87</w:t>
            </w:r>
          </w:p>
        </w:tc>
        <w:tc>
          <w:tcPr>
            <w:tcW w:w="1067" w:type="dxa"/>
          </w:tcPr>
          <w:p w:rsidR="001E3678" w:rsidRDefault="001F7562">
            <w:pPr>
              <w:spacing w:line="300" w:lineRule="exact"/>
              <w:ind w:firstLineChars="0" w:firstLine="0"/>
              <w:jc w:val="center"/>
              <w:rPr>
                <w:sz w:val="21"/>
              </w:rPr>
            </w:pPr>
            <w:r>
              <w:rPr>
                <w:sz w:val="21"/>
              </w:rPr>
              <w:t>157.88</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省级及以上教学成果奖数量</w:t>
            </w:r>
          </w:p>
        </w:tc>
        <w:tc>
          <w:tcPr>
            <w:tcW w:w="1067" w:type="dxa"/>
            <w:vAlign w:val="center"/>
          </w:tcPr>
          <w:p w:rsidR="001E3678" w:rsidRDefault="001F7562">
            <w:pPr>
              <w:spacing w:line="300" w:lineRule="exact"/>
              <w:ind w:firstLineChars="0" w:firstLine="0"/>
              <w:jc w:val="center"/>
              <w:rPr>
                <w:sz w:val="21"/>
              </w:rPr>
            </w:pPr>
            <w:r>
              <w:rPr>
                <w:sz w:val="21"/>
              </w:rPr>
              <w:t>4</w:t>
            </w:r>
          </w:p>
        </w:tc>
        <w:tc>
          <w:tcPr>
            <w:tcW w:w="1067" w:type="dxa"/>
          </w:tcPr>
          <w:p w:rsidR="001E3678" w:rsidRDefault="001F7562">
            <w:pPr>
              <w:spacing w:line="300" w:lineRule="exact"/>
              <w:ind w:firstLineChars="0" w:firstLine="0"/>
              <w:jc w:val="center"/>
              <w:rPr>
                <w:sz w:val="21"/>
              </w:rPr>
            </w:pPr>
            <w:r>
              <w:rPr>
                <w:sz w:val="21"/>
              </w:rPr>
              <w:t>4</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专业综合改革试点项目数量</w:t>
            </w:r>
          </w:p>
        </w:tc>
        <w:tc>
          <w:tcPr>
            <w:tcW w:w="1067" w:type="dxa"/>
            <w:vAlign w:val="center"/>
          </w:tcPr>
          <w:p w:rsidR="001E3678" w:rsidRDefault="001F7562">
            <w:pPr>
              <w:spacing w:line="300" w:lineRule="exact"/>
              <w:ind w:firstLineChars="0" w:firstLine="0"/>
              <w:jc w:val="center"/>
              <w:rPr>
                <w:sz w:val="21"/>
              </w:rPr>
            </w:pPr>
            <w:r>
              <w:rPr>
                <w:sz w:val="21"/>
              </w:rPr>
              <w:t>3</w:t>
            </w:r>
          </w:p>
        </w:tc>
        <w:tc>
          <w:tcPr>
            <w:tcW w:w="1067" w:type="dxa"/>
          </w:tcPr>
          <w:p w:rsidR="001E3678" w:rsidRDefault="001F7562">
            <w:pPr>
              <w:spacing w:line="300" w:lineRule="exact"/>
              <w:ind w:firstLineChars="0" w:firstLine="0"/>
              <w:jc w:val="center"/>
              <w:rPr>
                <w:sz w:val="21"/>
              </w:rPr>
            </w:pPr>
            <w:r>
              <w:rPr>
                <w:sz w:val="21"/>
              </w:rPr>
              <w:t>3</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省级及以上教学团队个数</w:t>
            </w:r>
          </w:p>
        </w:tc>
        <w:tc>
          <w:tcPr>
            <w:tcW w:w="1067" w:type="dxa"/>
            <w:vAlign w:val="center"/>
          </w:tcPr>
          <w:p w:rsidR="001E3678" w:rsidRDefault="001F7562">
            <w:pPr>
              <w:spacing w:line="300" w:lineRule="exact"/>
              <w:ind w:firstLineChars="0" w:firstLine="0"/>
              <w:jc w:val="center"/>
              <w:rPr>
                <w:sz w:val="21"/>
              </w:rPr>
            </w:pPr>
            <w:r>
              <w:rPr>
                <w:sz w:val="21"/>
              </w:rPr>
              <w:t>7</w:t>
            </w:r>
          </w:p>
        </w:tc>
        <w:tc>
          <w:tcPr>
            <w:tcW w:w="1067" w:type="dxa"/>
          </w:tcPr>
          <w:p w:rsidR="001E3678" w:rsidRDefault="001F7562">
            <w:pPr>
              <w:spacing w:line="300" w:lineRule="exact"/>
              <w:ind w:firstLineChars="0" w:firstLine="0"/>
              <w:jc w:val="center"/>
              <w:rPr>
                <w:sz w:val="21"/>
              </w:rPr>
            </w:pPr>
            <w:r>
              <w:rPr>
                <w:sz w:val="21"/>
              </w:rPr>
              <w:t>7</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省级及以上精品课程或精品资源共享课数量</w:t>
            </w:r>
          </w:p>
        </w:tc>
        <w:tc>
          <w:tcPr>
            <w:tcW w:w="1067" w:type="dxa"/>
            <w:vAlign w:val="center"/>
          </w:tcPr>
          <w:p w:rsidR="001E3678" w:rsidRDefault="001F7562">
            <w:pPr>
              <w:spacing w:line="300" w:lineRule="exact"/>
              <w:ind w:firstLineChars="0" w:firstLine="0"/>
              <w:jc w:val="center"/>
              <w:rPr>
                <w:sz w:val="21"/>
              </w:rPr>
            </w:pPr>
            <w:r>
              <w:rPr>
                <w:sz w:val="21"/>
              </w:rPr>
              <w:t>13</w:t>
            </w:r>
          </w:p>
        </w:tc>
        <w:tc>
          <w:tcPr>
            <w:tcW w:w="1067" w:type="dxa"/>
          </w:tcPr>
          <w:p w:rsidR="001E3678" w:rsidRDefault="001F7562">
            <w:pPr>
              <w:spacing w:line="300" w:lineRule="exact"/>
              <w:ind w:firstLineChars="0" w:firstLine="0"/>
              <w:jc w:val="center"/>
              <w:rPr>
                <w:sz w:val="21"/>
              </w:rPr>
            </w:pPr>
            <w:r>
              <w:rPr>
                <w:sz w:val="21"/>
              </w:rPr>
              <w:t>17</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人才培养模式创新实验区数量</w:t>
            </w:r>
          </w:p>
        </w:tc>
        <w:tc>
          <w:tcPr>
            <w:tcW w:w="1067" w:type="dxa"/>
            <w:vAlign w:val="center"/>
          </w:tcPr>
          <w:p w:rsidR="001E3678" w:rsidRDefault="001F7562">
            <w:pPr>
              <w:spacing w:line="300" w:lineRule="exact"/>
              <w:ind w:firstLineChars="0" w:firstLine="0"/>
              <w:jc w:val="center"/>
              <w:rPr>
                <w:sz w:val="21"/>
              </w:rPr>
            </w:pPr>
            <w:r>
              <w:rPr>
                <w:sz w:val="21"/>
              </w:rPr>
              <w:t>3</w:t>
            </w:r>
          </w:p>
        </w:tc>
        <w:tc>
          <w:tcPr>
            <w:tcW w:w="1067" w:type="dxa"/>
          </w:tcPr>
          <w:p w:rsidR="001E3678" w:rsidRDefault="001F7562">
            <w:pPr>
              <w:spacing w:line="300" w:lineRule="exact"/>
              <w:ind w:firstLineChars="0" w:firstLine="0"/>
              <w:jc w:val="center"/>
              <w:rPr>
                <w:sz w:val="21"/>
              </w:rPr>
            </w:pPr>
            <w:r>
              <w:rPr>
                <w:sz w:val="21"/>
              </w:rPr>
              <w:t>3</w:t>
            </w:r>
          </w:p>
        </w:tc>
      </w:tr>
      <w:tr w:rsidR="001E3678">
        <w:trPr>
          <w:trHeight w:val="330"/>
          <w:jc w:val="center"/>
        </w:trPr>
        <w:tc>
          <w:tcPr>
            <w:tcW w:w="6465" w:type="dxa"/>
            <w:gridSpan w:val="5"/>
            <w:vAlign w:val="center"/>
          </w:tcPr>
          <w:p w:rsidR="001E3678" w:rsidRDefault="001F7562">
            <w:pPr>
              <w:spacing w:line="300" w:lineRule="exact"/>
              <w:ind w:firstLineChars="0" w:firstLine="0"/>
              <w:jc w:val="center"/>
              <w:rPr>
                <w:sz w:val="21"/>
              </w:rPr>
            </w:pPr>
            <w:r>
              <w:rPr>
                <w:sz w:val="21"/>
              </w:rPr>
              <w:t>省级及以上实验教学示范中心数量</w:t>
            </w:r>
          </w:p>
        </w:tc>
        <w:tc>
          <w:tcPr>
            <w:tcW w:w="1067" w:type="dxa"/>
            <w:vAlign w:val="center"/>
          </w:tcPr>
          <w:p w:rsidR="001E3678" w:rsidRDefault="001F7562">
            <w:pPr>
              <w:spacing w:line="300" w:lineRule="exact"/>
              <w:ind w:firstLineChars="0" w:firstLine="0"/>
              <w:jc w:val="center"/>
              <w:rPr>
                <w:sz w:val="21"/>
              </w:rPr>
            </w:pPr>
            <w:r>
              <w:rPr>
                <w:sz w:val="21"/>
              </w:rPr>
              <w:t>5</w:t>
            </w:r>
          </w:p>
        </w:tc>
        <w:tc>
          <w:tcPr>
            <w:tcW w:w="1067" w:type="dxa"/>
          </w:tcPr>
          <w:p w:rsidR="001E3678" w:rsidRDefault="001F7562">
            <w:pPr>
              <w:spacing w:line="300" w:lineRule="exact"/>
              <w:ind w:firstLineChars="0" w:firstLine="0"/>
              <w:jc w:val="center"/>
              <w:rPr>
                <w:sz w:val="21"/>
              </w:rPr>
            </w:pPr>
            <w:r>
              <w:rPr>
                <w:sz w:val="21"/>
              </w:rPr>
              <w:t>6</w:t>
            </w:r>
          </w:p>
        </w:tc>
      </w:tr>
      <w:tr w:rsidR="001E3678">
        <w:trPr>
          <w:trHeight w:val="279"/>
          <w:jc w:val="center"/>
        </w:trPr>
        <w:tc>
          <w:tcPr>
            <w:tcW w:w="1455" w:type="dxa"/>
            <w:gridSpan w:val="2"/>
            <w:vMerge w:val="restart"/>
            <w:vAlign w:val="center"/>
          </w:tcPr>
          <w:p w:rsidR="001E3678" w:rsidRDefault="001F7562">
            <w:pPr>
              <w:spacing w:line="300" w:lineRule="exact"/>
              <w:ind w:firstLineChars="0" w:firstLine="0"/>
              <w:jc w:val="center"/>
              <w:rPr>
                <w:sz w:val="21"/>
              </w:rPr>
            </w:pPr>
            <w:r>
              <w:rPr>
                <w:sz w:val="21"/>
              </w:rPr>
              <w:t>学生毕业要求的总学分数</w:t>
            </w:r>
          </w:p>
        </w:tc>
        <w:tc>
          <w:tcPr>
            <w:tcW w:w="5010" w:type="dxa"/>
            <w:gridSpan w:val="3"/>
            <w:vAlign w:val="center"/>
          </w:tcPr>
          <w:p w:rsidR="001E3678" w:rsidRDefault="001F7562">
            <w:pPr>
              <w:spacing w:line="300" w:lineRule="exact"/>
              <w:ind w:firstLineChars="0" w:firstLine="0"/>
              <w:jc w:val="center"/>
              <w:rPr>
                <w:sz w:val="21"/>
              </w:rPr>
            </w:pPr>
            <w:r>
              <w:rPr>
                <w:sz w:val="21"/>
              </w:rPr>
              <w:t>哲学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经济学</w:t>
            </w:r>
          </w:p>
        </w:tc>
        <w:tc>
          <w:tcPr>
            <w:tcW w:w="1067" w:type="dxa"/>
            <w:vAlign w:val="center"/>
          </w:tcPr>
          <w:p w:rsidR="001E3678" w:rsidRDefault="001F7562">
            <w:pPr>
              <w:spacing w:line="300" w:lineRule="exact"/>
              <w:ind w:firstLineChars="0" w:firstLine="0"/>
              <w:jc w:val="center"/>
              <w:rPr>
                <w:sz w:val="21"/>
              </w:rPr>
            </w:pPr>
            <w:r>
              <w:rPr>
                <w:sz w:val="21"/>
              </w:rPr>
              <w:t>171</w:t>
            </w:r>
          </w:p>
        </w:tc>
        <w:tc>
          <w:tcPr>
            <w:tcW w:w="1067" w:type="dxa"/>
            <w:vAlign w:val="center"/>
          </w:tcPr>
          <w:p w:rsidR="001E3678" w:rsidRDefault="001F7562">
            <w:pPr>
              <w:spacing w:line="300" w:lineRule="exact"/>
              <w:ind w:firstLineChars="0" w:firstLine="0"/>
              <w:jc w:val="center"/>
              <w:rPr>
                <w:sz w:val="21"/>
              </w:rPr>
            </w:pPr>
            <w:r>
              <w:rPr>
                <w:sz w:val="21"/>
              </w:rPr>
              <w:t>171</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法学</w:t>
            </w:r>
          </w:p>
        </w:tc>
        <w:tc>
          <w:tcPr>
            <w:tcW w:w="1067" w:type="dxa"/>
            <w:vAlign w:val="center"/>
          </w:tcPr>
          <w:p w:rsidR="001E3678" w:rsidRDefault="001F7562">
            <w:pPr>
              <w:spacing w:line="300" w:lineRule="exact"/>
              <w:ind w:firstLineChars="0" w:firstLine="0"/>
              <w:jc w:val="center"/>
              <w:rPr>
                <w:sz w:val="21"/>
              </w:rPr>
            </w:pPr>
            <w:r>
              <w:rPr>
                <w:sz w:val="21"/>
              </w:rPr>
              <w:t>176</w:t>
            </w:r>
          </w:p>
        </w:tc>
        <w:tc>
          <w:tcPr>
            <w:tcW w:w="1067" w:type="dxa"/>
            <w:vAlign w:val="center"/>
          </w:tcPr>
          <w:p w:rsidR="001E3678" w:rsidRDefault="001F7562">
            <w:pPr>
              <w:spacing w:line="300" w:lineRule="exact"/>
              <w:ind w:firstLineChars="0" w:firstLine="0"/>
              <w:jc w:val="center"/>
              <w:rPr>
                <w:sz w:val="21"/>
              </w:rPr>
            </w:pPr>
            <w:r>
              <w:rPr>
                <w:sz w:val="21"/>
              </w:rPr>
              <w:t>176</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教育学</w:t>
            </w:r>
          </w:p>
        </w:tc>
        <w:tc>
          <w:tcPr>
            <w:tcW w:w="1067" w:type="dxa"/>
            <w:vAlign w:val="center"/>
          </w:tcPr>
          <w:p w:rsidR="001E3678" w:rsidRDefault="001F7562">
            <w:pPr>
              <w:spacing w:line="300" w:lineRule="exact"/>
              <w:ind w:firstLineChars="0" w:firstLine="0"/>
              <w:jc w:val="center"/>
              <w:rPr>
                <w:sz w:val="21"/>
              </w:rPr>
            </w:pPr>
            <w:r>
              <w:rPr>
                <w:sz w:val="21"/>
              </w:rPr>
              <w:t>163.7</w:t>
            </w:r>
          </w:p>
        </w:tc>
        <w:tc>
          <w:tcPr>
            <w:tcW w:w="1067" w:type="dxa"/>
            <w:vAlign w:val="center"/>
          </w:tcPr>
          <w:p w:rsidR="001E3678" w:rsidRDefault="001F7562">
            <w:pPr>
              <w:spacing w:line="300" w:lineRule="exact"/>
              <w:ind w:firstLineChars="0" w:firstLine="0"/>
              <w:jc w:val="center"/>
              <w:rPr>
                <w:sz w:val="21"/>
              </w:rPr>
            </w:pPr>
            <w:r>
              <w:rPr>
                <w:sz w:val="21"/>
              </w:rPr>
              <w:t>163.7</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文学</w:t>
            </w:r>
          </w:p>
        </w:tc>
        <w:tc>
          <w:tcPr>
            <w:tcW w:w="1067" w:type="dxa"/>
            <w:vAlign w:val="center"/>
          </w:tcPr>
          <w:p w:rsidR="001E3678" w:rsidRDefault="001F7562">
            <w:pPr>
              <w:spacing w:line="300" w:lineRule="exact"/>
              <w:ind w:firstLineChars="0" w:firstLine="0"/>
              <w:jc w:val="center"/>
              <w:rPr>
                <w:sz w:val="21"/>
              </w:rPr>
            </w:pPr>
            <w:r>
              <w:rPr>
                <w:sz w:val="21"/>
              </w:rPr>
              <w:t>169</w:t>
            </w:r>
          </w:p>
        </w:tc>
        <w:tc>
          <w:tcPr>
            <w:tcW w:w="1067" w:type="dxa"/>
          </w:tcPr>
          <w:p w:rsidR="001E3678" w:rsidRDefault="001F7562">
            <w:pPr>
              <w:spacing w:line="300" w:lineRule="exact"/>
              <w:ind w:firstLineChars="0" w:firstLine="0"/>
              <w:jc w:val="center"/>
              <w:rPr>
                <w:sz w:val="21"/>
              </w:rPr>
            </w:pPr>
            <w:r>
              <w:rPr>
                <w:sz w:val="21"/>
              </w:rPr>
              <w:t>168</w:t>
            </w:r>
          </w:p>
        </w:tc>
      </w:tr>
      <w:tr w:rsidR="001E3678">
        <w:trPr>
          <w:trHeight w:val="344"/>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历史学</w:t>
            </w:r>
          </w:p>
        </w:tc>
        <w:tc>
          <w:tcPr>
            <w:tcW w:w="1067" w:type="dxa"/>
            <w:vAlign w:val="center"/>
          </w:tcPr>
          <w:p w:rsidR="001E3678" w:rsidRDefault="001F7562">
            <w:pPr>
              <w:spacing w:line="300" w:lineRule="exact"/>
              <w:ind w:firstLineChars="0" w:firstLine="0"/>
              <w:jc w:val="center"/>
              <w:rPr>
                <w:sz w:val="21"/>
              </w:rPr>
            </w:pPr>
            <w:r>
              <w:rPr>
                <w:sz w:val="21"/>
              </w:rPr>
              <w:t>175</w:t>
            </w:r>
          </w:p>
        </w:tc>
        <w:tc>
          <w:tcPr>
            <w:tcW w:w="1067" w:type="dxa"/>
            <w:vAlign w:val="center"/>
          </w:tcPr>
          <w:p w:rsidR="001E3678" w:rsidRDefault="001F7562">
            <w:pPr>
              <w:spacing w:line="300" w:lineRule="exact"/>
              <w:ind w:firstLineChars="0" w:firstLine="0"/>
              <w:jc w:val="center"/>
              <w:rPr>
                <w:sz w:val="21"/>
              </w:rPr>
            </w:pPr>
            <w:r>
              <w:rPr>
                <w:sz w:val="21"/>
              </w:rPr>
              <w:t>175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理学</w:t>
            </w:r>
          </w:p>
        </w:tc>
        <w:tc>
          <w:tcPr>
            <w:tcW w:w="1067" w:type="dxa"/>
            <w:vAlign w:val="center"/>
          </w:tcPr>
          <w:p w:rsidR="001E3678" w:rsidRDefault="001F7562">
            <w:pPr>
              <w:spacing w:line="300" w:lineRule="exact"/>
              <w:ind w:firstLineChars="0" w:firstLine="0"/>
              <w:jc w:val="center"/>
              <w:rPr>
                <w:sz w:val="21"/>
              </w:rPr>
            </w:pPr>
            <w:r>
              <w:rPr>
                <w:sz w:val="21"/>
              </w:rPr>
              <w:t>171.7</w:t>
            </w:r>
          </w:p>
        </w:tc>
        <w:tc>
          <w:tcPr>
            <w:tcW w:w="1067" w:type="dxa"/>
            <w:vAlign w:val="center"/>
          </w:tcPr>
          <w:p w:rsidR="001E3678" w:rsidRDefault="001F7562">
            <w:pPr>
              <w:spacing w:line="300" w:lineRule="exact"/>
              <w:ind w:firstLineChars="0" w:firstLine="0"/>
              <w:jc w:val="center"/>
              <w:rPr>
                <w:sz w:val="21"/>
              </w:rPr>
            </w:pPr>
            <w:r>
              <w:rPr>
                <w:sz w:val="21"/>
              </w:rPr>
              <w:t>171.7</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工学</w:t>
            </w:r>
          </w:p>
        </w:tc>
        <w:tc>
          <w:tcPr>
            <w:tcW w:w="1067" w:type="dxa"/>
            <w:vAlign w:val="center"/>
          </w:tcPr>
          <w:p w:rsidR="001E3678" w:rsidRDefault="001F7562">
            <w:pPr>
              <w:spacing w:line="300" w:lineRule="exact"/>
              <w:ind w:firstLineChars="0" w:firstLine="0"/>
              <w:jc w:val="center"/>
              <w:rPr>
                <w:sz w:val="21"/>
              </w:rPr>
            </w:pPr>
            <w:r>
              <w:rPr>
                <w:sz w:val="21"/>
              </w:rPr>
              <w:t>176.3</w:t>
            </w:r>
          </w:p>
        </w:tc>
        <w:tc>
          <w:tcPr>
            <w:tcW w:w="1067" w:type="dxa"/>
          </w:tcPr>
          <w:p w:rsidR="001E3678" w:rsidRDefault="001F7562">
            <w:pPr>
              <w:spacing w:line="300" w:lineRule="exact"/>
              <w:ind w:firstLineChars="0" w:firstLine="0"/>
              <w:jc w:val="center"/>
              <w:rPr>
                <w:sz w:val="21"/>
              </w:rPr>
            </w:pPr>
            <w:r>
              <w:rPr>
                <w:sz w:val="21"/>
              </w:rPr>
              <w:t>176.9</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农学</w:t>
            </w:r>
          </w:p>
        </w:tc>
        <w:tc>
          <w:tcPr>
            <w:tcW w:w="1067" w:type="dxa"/>
            <w:vAlign w:val="center"/>
          </w:tcPr>
          <w:p w:rsidR="001E3678" w:rsidRDefault="001F7562">
            <w:pPr>
              <w:spacing w:line="300" w:lineRule="exact"/>
              <w:ind w:firstLineChars="0" w:firstLine="0"/>
              <w:jc w:val="center"/>
              <w:rPr>
                <w:sz w:val="21"/>
              </w:rPr>
            </w:pPr>
            <w:r>
              <w:rPr>
                <w:sz w:val="21"/>
              </w:rPr>
              <w:t>166.5</w:t>
            </w:r>
          </w:p>
        </w:tc>
        <w:tc>
          <w:tcPr>
            <w:tcW w:w="1067" w:type="dxa"/>
            <w:vAlign w:val="center"/>
          </w:tcPr>
          <w:p w:rsidR="001E3678" w:rsidRDefault="001F7562">
            <w:pPr>
              <w:spacing w:line="300" w:lineRule="exact"/>
              <w:ind w:firstLineChars="0" w:firstLine="0"/>
              <w:jc w:val="center"/>
              <w:rPr>
                <w:sz w:val="21"/>
              </w:rPr>
            </w:pPr>
            <w:r>
              <w:rPr>
                <w:sz w:val="21"/>
              </w:rPr>
              <w:t>166.5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医学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军事学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管理学</w:t>
            </w:r>
          </w:p>
        </w:tc>
        <w:tc>
          <w:tcPr>
            <w:tcW w:w="1067" w:type="dxa"/>
            <w:vAlign w:val="center"/>
          </w:tcPr>
          <w:p w:rsidR="001E3678" w:rsidRDefault="001F7562">
            <w:pPr>
              <w:spacing w:line="300" w:lineRule="exact"/>
              <w:ind w:firstLineChars="0" w:firstLine="0"/>
              <w:jc w:val="center"/>
              <w:rPr>
                <w:sz w:val="21"/>
              </w:rPr>
            </w:pPr>
            <w:r>
              <w:rPr>
                <w:sz w:val="21"/>
              </w:rPr>
              <w:t>171</w:t>
            </w:r>
          </w:p>
        </w:tc>
        <w:tc>
          <w:tcPr>
            <w:tcW w:w="1067" w:type="dxa"/>
            <w:vAlign w:val="center"/>
          </w:tcPr>
          <w:p w:rsidR="001E3678" w:rsidRDefault="001F7562">
            <w:pPr>
              <w:spacing w:line="300" w:lineRule="exact"/>
              <w:ind w:firstLineChars="0" w:firstLine="0"/>
              <w:jc w:val="center"/>
              <w:rPr>
                <w:sz w:val="21"/>
              </w:rPr>
            </w:pPr>
            <w:r>
              <w:rPr>
                <w:sz w:val="21"/>
              </w:rPr>
              <w:t>171</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艺术学</w:t>
            </w:r>
          </w:p>
        </w:tc>
        <w:tc>
          <w:tcPr>
            <w:tcW w:w="1067" w:type="dxa"/>
            <w:vAlign w:val="center"/>
          </w:tcPr>
          <w:p w:rsidR="001E3678" w:rsidRDefault="001F7562">
            <w:pPr>
              <w:spacing w:line="300" w:lineRule="exact"/>
              <w:ind w:firstLineChars="0" w:firstLine="0"/>
              <w:jc w:val="center"/>
              <w:rPr>
                <w:sz w:val="21"/>
              </w:rPr>
            </w:pPr>
            <w:r>
              <w:rPr>
                <w:sz w:val="21"/>
              </w:rPr>
              <w:t>172.3</w:t>
            </w:r>
          </w:p>
        </w:tc>
        <w:tc>
          <w:tcPr>
            <w:tcW w:w="1067" w:type="dxa"/>
            <w:vAlign w:val="center"/>
          </w:tcPr>
          <w:p w:rsidR="001E3678" w:rsidRDefault="001F7562">
            <w:pPr>
              <w:spacing w:line="300" w:lineRule="exact"/>
              <w:ind w:firstLineChars="0" w:firstLine="0"/>
              <w:jc w:val="center"/>
              <w:rPr>
                <w:sz w:val="21"/>
              </w:rPr>
            </w:pPr>
            <w:r>
              <w:rPr>
                <w:sz w:val="21"/>
              </w:rPr>
              <w:t>172.3</w:t>
            </w:r>
          </w:p>
        </w:tc>
      </w:tr>
      <w:tr w:rsidR="001E3678">
        <w:trPr>
          <w:trHeight w:val="279"/>
          <w:jc w:val="center"/>
        </w:trPr>
        <w:tc>
          <w:tcPr>
            <w:tcW w:w="1455" w:type="dxa"/>
            <w:gridSpan w:val="2"/>
            <w:vMerge w:val="restart"/>
            <w:vAlign w:val="center"/>
          </w:tcPr>
          <w:p w:rsidR="001E3678" w:rsidRDefault="001F7562">
            <w:pPr>
              <w:spacing w:line="300" w:lineRule="exact"/>
              <w:ind w:firstLineChars="0" w:firstLine="0"/>
              <w:jc w:val="center"/>
              <w:rPr>
                <w:sz w:val="21"/>
              </w:rPr>
            </w:pPr>
            <w:r>
              <w:rPr>
                <w:sz w:val="21"/>
              </w:rPr>
              <w:t>学生毕业要求的实践学分总数</w:t>
            </w:r>
          </w:p>
        </w:tc>
        <w:tc>
          <w:tcPr>
            <w:tcW w:w="5010" w:type="dxa"/>
            <w:gridSpan w:val="3"/>
            <w:vAlign w:val="center"/>
          </w:tcPr>
          <w:p w:rsidR="001E3678" w:rsidRDefault="001F7562">
            <w:pPr>
              <w:spacing w:line="300" w:lineRule="exact"/>
              <w:ind w:firstLineChars="0" w:firstLine="0"/>
              <w:jc w:val="center"/>
              <w:rPr>
                <w:sz w:val="21"/>
              </w:rPr>
            </w:pPr>
            <w:r>
              <w:rPr>
                <w:sz w:val="21"/>
              </w:rPr>
              <w:t>哲学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经济学</w:t>
            </w:r>
          </w:p>
        </w:tc>
        <w:tc>
          <w:tcPr>
            <w:tcW w:w="1067" w:type="dxa"/>
            <w:vAlign w:val="center"/>
          </w:tcPr>
          <w:p w:rsidR="001E3678" w:rsidRDefault="001F7562">
            <w:pPr>
              <w:spacing w:line="300" w:lineRule="exact"/>
              <w:ind w:firstLineChars="0" w:firstLine="0"/>
              <w:jc w:val="center"/>
              <w:rPr>
                <w:sz w:val="21"/>
              </w:rPr>
            </w:pPr>
            <w:r>
              <w:rPr>
                <w:sz w:val="21"/>
              </w:rPr>
              <w:t>45.4</w:t>
            </w:r>
          </w:p>
        </w:tc>
        <w:tc>
          <w:tcPr>
            <w:tcW w:w="1067" w:type="dxa"/>
            <w:vAlign w:val="center"/>
          </w:tcPr>
          <w:p w:rsidR="001E3678" w:rsidRDefault="001F7562">
            <w:pPr>
              <w:spacing w:line="300" w:lineRule="exact"/>
              <w:ind w:firstLineChars="0" w:firstLine="0"/>
              <w:jc w:val="center"/>
              <w:rPr>
                <w:sz w:val="21"/>
              </w:rPr>
            </w:pPr>
            <w:r>
              <w:rPr>
                <w:sz w:val="21"/>
              </w:rPr>
              <w:t>45.4</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法学</w:t>
            </w:r>
          </w:p>
        </w:tc>
        <w:tc>
          <w:tcPr>
            <w:tcW w:w="1067" w:type="dxa"/>
            <w:vAlign w:val="center"/>
          </w:tcPr>
          <w:p w:rsidR="001E3678" w:rsidRDefault="001F7562">
            <w:pPr>
              <w:spacing w:line="300" w:lineRule="exact"/>
              <w:ind w:firstLineChars="0" w:firstLine="0"/>
              <w:jc w:val="center"/>
              <w:rPr>
                <w:sz w:val="21"/>
              </w:rPr>
            </w:pPr>
            <w:r>
              <w:rPr>
                <w:sz w:val="21"/>
              </w:rPr>
              <w:t>43.1</w:t>
            </w:r>
          </w:p>
        </w:tc>
        <w:tc>
          <w:tcPr>
            <w:tcW w:w="1067" w:type="dxa"/>
            <w:vAlign w:val="center"/>
          </w:tcPr>
          <w:p w:rsidR="001E3678" w:rsidRDefault="001F7562">
            <w:pPr>
              <w:spacing w:line="300" w:lineRule="exact"/>
              <w:ind w:firstLineChars="0" w:firstLine="0"/>
              <w:jc w:val="center"/>
              <w:rPr>
                <w:sz w:val="21"/>
              </w:rPr>
            </w:pPr>
            <w:r>
              <w:rPr>
                <w:sz w:val="21"/>
              </w:rPr>
              <w:t>43.1</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教育学</w:t>
            </w:r>
          </w:p>
        </w:tc>
        <w:tc>
          <w:tcPr>
            <w:tcW w:w="1067" w:type="dxa"/>
            <w:vAlign w:val="center"/>
          </w:tcPr>
          <w:p w:rsidR="001E3678" w:rsidRDefault="001F7562">
            <w:pPr>
              <w:spacing w:line="300" w:lineRule="exact"/>
              <w:ind w:firstLineChars="0" w:firstLine="0"/>
              <w:jc w:val="center"/>
              <w:rPr>
                <w:sz w:val="21"/>
              </w:rPr>
            </w:pPr>
            <w:r>
              <w:rPr>
                <w:sz w:val="21"/>
              </w:rPr>
              <w:t>56.9</w:t>
            </w:r>
          </w:p>
        </w:tc>
        <w:tc>
          <w:tcPr>
            <w:tcW w:w="1067" w:type="dxa"/>
            <w:vAlign w:val="center"/>
          </w:tcPr>
          <w:p w:rsidR="001E3678" w:rsidRDefault="001F7562">
            <w:pPr>
              <w:spacing w:line="300" w:lineRule="exact"/>
              <w:ind w:firstLineChars="0" w:firstLine="0"/>
              <w:jc w:val="center"/>
              <w:rPr>
                <w:sz w:val="21"/>
              </w:rPr>
            </w:pPr>
            <w:r>
              <w:rPr>
                <w:sz w:val="21"/>
              </w:rPr>
              <w:t>56.9</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文学</w:t>
            </w:r>
          </w:p>
        </w:tc>
        <w:tc>
          <w:tcPr>
            <w:tcW w:w="1067" w:type="dxa"/>
            <w:vAlign w:val="center"/>
          </w:tcPr>
          <w:p w:rsidR="001E3678" w:rsidRDefault="001F7562">
            <w:pPr>
              <w:spacing w:line="300" w:lineRule="exact"/>
              <w:ind w:firstLineChars="0" w:firstLine="0"/>
              <w:jc w:val="center"/>
              <w:rPr>
                <w:sz w:val="21"/>
              </w:rPr>
            </w:pPr>
            <w:r>
              <w:rPr>
                <w:sz w:val="21"/>
              </w:rPr>
              <w:t>48</w:t>
            </w:r>
          </w:p>
        </w:tc>
        <w:tc>
          <w:tcPr>
            <w:tcW w:w="1067" w:type="dxa"/>
            <w:vAlign w:val="center"/>
          </w:tcPr>
          <w:p w:rsidR="001E3678" w:rsidRDefault="001F7562">
            <w:pPr>
              <w:spacing w:line="300" w:lineRule="exact"/>
              <w:ind w:firstLineChars="0" w:firstLine="0"/>
              <w:jc w:val="center"/>
              <w:rPr>
                <w:sz w:val="21"/>
              </w:rPr>
            </w:pPr>
            <w:r>
              <w:rPr>
                <w:sz w:val="21"/>
              </w:rPr>
              <w:t>48</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历史学</w:t>
            </w:r>
          </w:p>
        </w:tc>
        <w:tc>
          <w:tcPr>
            <w:tcW w:w="1067" w:type="dxa"/>
            <w:vAlign w:val="center"/>
          </w:tcPr>
          <w:p w:rsidR="001E3678" w:rsidRDefault="001F7562">
            <w:pPr>
              <w:spacing w:line="300" w:lineRule="exact"/>
              <w:ind w:firstLineChars="0" w:firstLine="0"/>
              <w:jc w:val="center"/>
              <w:rPr>
                <w:sz w:val="21"/>
              </w:rPr>
            </w:pPr>
            <w:r>
              <w:rPr>
                <w:sz w:val="21"/>
              </w:rPr>
              <w:t>37</w:t>
            </w:r>
          </w:p>
        </w:tc>
        <w:tc>
          <w:tcPr>
            <w:tcW w:w="1067" w:type="dxa"/>
            <w:vAlign w:val="center"/>
          </w:tcPr>
          <w:p w:rsidR="001E3678" w:rsidRDefault="001F7562">
            <w:pPr>
              <w:spacing w:line="300" w:lineRule="exact"/>
              <w:ind w:firstLineChars="0" w:firstLine="0"/>
              <w:jc w:val="center"/>
              <w:rPr>
                <w:sz w:val="21"/>
              </w:rPr>
            </w:pPr>
            <w:r>
              <w:rPr>
                <w:sz w:val="21"/>
              </w:rPr>
              <w:t>37</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理学</w:t>
            </w:r>
          </w:p>
        </w:tc>
        <w:tc>
          <w:tcPr>
            <w:tcW w:w="1067" w:type="dxa"/>
            <w:vAlign w:val="center"/>
          </w:tcPr>
          <w:p w:rsidR="001E3678" w:rsidRDefault="001F7562">
            <w:pPr>
              <w:spacing w:line="300" w:lineRule="exact"/>
              <w:ind w:firstLineChars="0" w:firstLine="0"/>
              <w:jc w:val="center"/>
              <w:rPr>
                <w:sz w:val="21"/>
              </w:rPr>
            </w:pPr>
            <w:r>
              <w:rPr>
                <w:sz w:val="21"/>
              </w:rPr>
              <w:t>46.4</w:t>
            </w:r>
          </w:p>
        </w:tc>
        <w:tc>
          <w:tcPr>
            <w:tcW w:w="1067" w:type="dxa"/>
            <w:vAlign w:val="center"/>
          </w:tcPr>
          <w:p w:rsidR="001E3678" w:rsidRDefault="001F7562">
            <w:pPr>
              <w:spacing w:line="300" w:lineRule="exact"/>
              <w:ind w:firstLineChars="0" w:firstLine="0"/>
              <w:jc w:val="center"/>
              <w:rPr>
                <w:sz w:val="21"/>
              </w:rPr>
            </w:pPr>
            <w:r>
              <w:rPr>
                <w:sz w:val="21"/>
              </w:rPr>
              <w:t>46.4</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工学</w:t>
            </w:r>
          </w:p>
        </w:tc>
        <w:tc>
          <w:tcPr>
            <w:tcW w:w="1067" w:type="dxa"/>
            <w:vAlign w:val="center"/>
          </w:tcPr>
          <w:p w:rsidR="001E3678" w:rsidRDefault="001F7562">
            <w:pPr>
              <w:spacing w:line="300" w:lineRule="exact"/>
              <w:ind w:firstLineChars="0" w:firstLine="0"/>
              <w:jc w:val="center"/>
              <w:rPr>
                <w:sz w:val="21"/>
              </w:rPr>
            </w:pPr>
            <w:r>
              <w:rPr>
                <w:sz w:val="21"/>
              </w:rPr>
              <w:t>54.4</w:t>
            </w:r>
          </w:p>
        </w:tc>
        <w:tc>
          <w:tcPr>
            <w:tcW w:w="1067" w:type="dxa"/>
            <w:vAlign w:val="center"/>
          </w:tcPr>
          <w:p w:rsidR="001E3678" w:rsidRDefault="001F7562">
            <w:pPr>
              <w:spacing w:line="300" w:lineRule="exact"/>
              <w:ind w:firstLineChars="0" w:firstLine="0"/>
              <w:jc w:val="center"/>
              <w:rPr>
                <w:sz w:val="21"/>
              </w:rPr>
            </w:pPr>
            <w:r>
              <w:rPr>
                <w:sz w:val="21"/>
              </w:rPr>
              <w:t>54.4</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农学</w:t>
            </w:r>
          </w:p>
        </w:tc>
        <w:tc>
          <w:tcPr>
            <w:tcW w:w="1067" w:type="dxa"/>
            <w:vAlign w:val="center"/>
          </w:tcPr>
          <w:p w:rsidR="001E3678" w:rsidRDefault="001F7562">
            <w:pPr>
              <w:spacing w:line="300" w:lineRule="exact"/>
              <w:ind w:firstLineChars="0" w:firstLine="0"/>
              <w:jc w:val="center"/>
              <w:rPr>
                <w:sz w:val="21"/>
              </w:rPr>
            </w:pPr>
            <w:r>
              <w:rPr>
                <w:sz w:val="21"/>
              </w:rPr>
              <w:t>58.3</w:t>
            </w:r>
          </w:p>
        </w:tc>
        <w:tc>
          <w:tcPr>
            <w:tcW w:w="1067" w:type="dxa"/>
            <w:vAlign w:val="center"/>
          </w:tcPr>
          <w:p w:rsidR="001E3678" w:rsidRDefault="001F7562">
            <w:pPr>
              <w:spacing w:line="300" w:lineRule="exact"/>
              <w:ind w:firstLineChars="0" w:firstLine="0"/>
              <w:jc w:val="center"/>
              <w:rPr>
                <w:sz w:val="21"/>
              </w:rPr>
            </w:pPr>
            <w:r>
              <w:rPr>
                <w:sz w:val="21"/>
              </w:rPr>
              <w:t>58.3</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医学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军事学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管理学</w:t>
            </w:r>
          </w:p>
        </w:tc>
        <w:tc>
          <w:tcPr>
            <w:tcW w:w="1067" w:type="dxa"/>
            <w:vAlign w:val="center"/>
          </w:tcPr>
          <w:p w:rsidR="001E3678" w:rsidRDefault="001F7562">
            <w:pPr>
              <w:spacing w:line="300" w:lineRule="exact"/>
              <w:ind w:firstLineChars="0" w:firstLine="0"/>
              <w:jc w:val="center"/>
              <w:rPr>
                <w:sz w:val="21"/>
              </w:rPr>
            </w:pPr>
            <w:r>
              <w:rPr>
                <w:sz w:val="21"/>
              </w:rPr>
              <w:t>47.5</w:t>
            </w:r>
          </w:p>
        </w:tc>
        <w:tc>
          <w:tcPr>
            <w:tcW w:w="1067" w:type="dxa"/>
            <w:vAlign w:val="center"/>
          </w:tcPr>
          <w:p w:rsidR="001E3678" w:rsidRDefault="001F7562">
            <w:pPr>
              <w:spacing w:line="300" w:lineRule="exact"/>
              <w:ind w:firstLineChars="0" w:firstLine="0"/>
              <w:jc w:val="center"/>
              <w:rPr>
                <w:sz w:val="21"/>
              </w:rPr>
            </w:pPr>
            <w:r>
              <w:rPr>
                <w:sz w:val="21"/>
              </w:rPr>
              <w:t>47.5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艺术学</w:t>
            </w:r>
          </w:p>
        </w:tc>
        <w:tc>
          <w:tcPr>
            <w:tcW w:w="1067" w:type="dxa"/>
            <w:vAlign w:val="center"/>
          </w:tcPr>
          <w:p w:rsidR="001E3678" w:rsidRDefault="001F7562">
            <w:pPr>
              <w:spacing w:line="300" w:lineRule="exact"/>
              <w:ind w:firstLineChars="0" w:firstLine="0"/>
              <w:jc w:val="center"/>
              <w:rPr>
                <w:sz w:val="21"/>
              </w:rPr>
            </w:pPr>
            <w:r>
              <w:rPr>
                <w:sz w:val="21"/>
              </w:rPr>
              <w:t>61</w:t>
            </w:r>
          </w:p>
        </w:tc>
        <w:tc>
          <w:tcPr>
            <w:tcW w:w="1067" w:type="dxa"/>
            <w:vAlign w:val="center"/>
          </w:tcPr>
          <w:p w:rsidR="001E3678" w:rsidRDefault="001F7562">
            <w:pPr>
              <w:spacing w:line="300" w:lineRule="exact"/>
              <w:ind w:firstLineChars="0" w:firstLine="0"/>
              <w:jc w:val="center"/>
              <w:rPr>
                <w:sz w:val="21"/>
              </w:rPr>
            </w:pPr>
            <w:r>
              <w:rPr>
                <w:sz w:val="21"/>
              </w:rPr>
              <w:t>61</w:t>
            </w:r>
          </w:p>
        </w:tc>
      </w:tr>
      <w:tr w:rsidR="001E3678">
        <w:trPr>
          <w:trHeight w:val="279"/>
          <w:jc w:val="center"/>
        </w:trPr>
        <w:tc>
          <w:tcPr>
            <w:tcW w:w="1455" w:type="dxa"/>
            <w:gridSpan w:val="2"/>
            <w:vMerge w:val="restart"/>
            <w:vAlign w:val="center"/>
          </w:tcPr>
          <w:p w:rsidR="001E3678" w:rsidRDefault="001F7562">
            <w:pPr>
              <w:spacing w:line="300" w:lineRule="exact"/>
              <w:ind w:firstLineChars="0" w:firstLine="0"/>
              <w:jc w:val="center"/>
              <w:rPr>
                <w:sz w:val="21"/>
              </w:rPr>
            </w:pPr>
            <w:r>
              <w:rPr>
                <w:sz w:val="21"/>
              </w:rPr>
              <w:t>学生毕业要求的选修课学分总数</w:t>
            </w:r>
          </w:p>
        </w:tc>
        <w:tc>
          <w:tcPr>
            <w:tcW w:w="5010" w:type="dxa"/>
            <w:gridSpan w:val="3"/>
            <w:vAlign w:val="center"/>
          </w:tcPr>
          <w:p w:rsidR="001E3678" w:rsidRDefault="001F7562">
            <w:pPr>
              <w:spacing w:line="300" w:lineRule="exact"/>
              <w:ind w:firstLineChars="0" w:firstLine="0"/>
              <w:jc w:val="center"/>
              <w:rPr>
                <w:sz w:val="21"/>
              </w:rPr>
            </w:pPr>
            <w:r>
              <w:rPr>
                <w:sz w:val="21"/>
              </w:rPr>
              <w:t>哲学</w:t>
            </w:r>
          </w:p>
        </w:tc>
        <w:tc>
          <w:tcPr>
            <w:tcW w:w="1067" w:type="dxa"/>
            <w:vAlign w:val="center"/>
          </w:tcPr>
          <w:p w:rsidR="001E3678" w:rsidRDefault="001E3678">
            <w:pPr>
              <w:spacing w:line="300" w:lineRule="exact"/>
              <w:ind w:firstLineChars="0" w:firstLine="0"/>
              <w:jc w:val="center"/>
              <w:rPr>
                <w:sz w:val="21"/>
              </w:rPr>
            </w:pPr>
          </w:p>
        </w:tc>
        <w:tc>
          <w:tcPr>
            <w:tcW w:w="1067" w:type="dxa"/>
            <w:vAlign w:val="center"/>
          </w:tcPr>
          <w:p w:rsidR="001E3678" w:rsidRDefault="001E3678">
            <w:pPr>
              <w:spacing w:line="300" w:lineRule="exact"/>
              <w:ind w:firstLineChars="0" w:firstLine="0"/>
              <w:jc w:val="center"/>
              <w:rPr>
                <w:sz w:val="21"/>
              </w:rPr>
            </w:pP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经济学</w:t>
            </w:r>
          </w:p>
        </w:tc>
        <w:tc>
          <w:tcPr>
            <w:tcW w:w="1067" w:type="dxa"/>
            <w:vAlign w:val="center"/>
          </w:tcPr>
          <w:p w:rsidR="001E3678" w:rsidRDefault="001F7562">
            <w:pPr>
              <w:spacing w:line="300" w:lineRule="exact"/>
              <w:ind w:firstLineChars="0" w:firstLine="0"/>
              <w:jc w:val="center"/>
              <w:rPr>
                <w:sz w:val="21"/>
              </w:rPr>
            </w:pPr>
            <w:r>
              <w:rPr>
                <w:sz w:val="21"/>
              </w:rPr>
              <w:t>46</w:t>
            </w:r>
          </w:p>
        </w:tc>
        <w:tc>
          <w:tcPr>
            <w:tcW w:w="1067" w:type="dxa"/>
            <w:vAlign w:val="center"/>
          </w:tcPr>
          <w:p w:rsidR="001E3678" w:rsidRDefault="001F7562">
            <w:pPr>
              <w:spacing w:line="300" w:lineRule="exact"/>
              <w:ind w:firstLineChars="0" w:firstLine="0"/>
              <w:jc w:val="center"/>
              <w:rPr>
                <w:sz w:val="21"/>
              </w:rPr>
            </w:pPr>
            <w:r>
              <w:rPr>
                <w:sz w:val="21"/>
              </w:rPr>
              <w:t>46</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法学</w:t>
            </w:r>
          </w:p>
        </w:tc>
        <w:tc>
          <w:tcPr>
            <w:tcW w:w="1067" w:type="dxa"/>
            <w:vAlign w:val="center"/>
          </w:tcPr>
          <w:p w:rsidR="001E3678" w:rsidRDefault="001F7562">
            <w:pPr>
              <w:spacing w:line="300" w:lineRule="exact"/>
              <w:ind w:firstLineChars="0" w:firstLine="0"/>
              <w:jc w:val="center"/>
              <w:rPr>
                <w:sz w:val="21"/>
              </w:rPr>
            </w:pPr>
            <w:r>
              <w:rPr>
                <w:sz w:val="21"/>
              </w:rPr>
              <w:t>48.5</w:t>
            </w:r>
          </w:p>
        </w:tc>
        <w:tc>
          <w:tcPr>
            <w:tcW w:w="1067" w:type="dxa"/>
            <w:vAlign w:val="center"/>
          </w:tcPr>
          <w:p w:rsidR="001E3678" w:rsidRDefault="001F7562">
            <w:pPr>
              <w:spacing w:line="300" w:lineRule="exact"/>
              <w:ind w:firstLineChars="0" w:firstLine="0"/>
              <w:jc w:val="center"/>
              <w:rPr>
                <w:sz w:val="21"/>
              </w:rPr>
            </w:pPr>
            <w:r>
              <w:rPr>
                <w:sz w:val="21"/>
              </w:rPr>
              <w:t>48.5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教育学</w:t>
            </w:r>
          </w:p>
        </w:tc>
        <w:tc>
          <w:tcPr>
            <w:tcW w:w="1067" w:type="dxa"/>
            <w:vAlign w:val="center"/>
          </w:tcPr>
          <w:p w:rsidR="001E3678" w:rsidRDefault="001F7562">
            <w:pPr>
              <w:spacing w:line="300" w:lineRule="exact"/>
              <w:ind w:firstLineChars="0" w:firstLine="0"/>
              <w:jc w:val="center"/>
              <w:rPr>
                <w:sz w:val="21"/>
              </w:rPr>
            </w:pPr>
            <w:r>
              <w:rPr>
                <w:sz w:val="21"/>
              </w:rPr>
              <w:t>44.3</w:t>
            </w:r>
          </w:p>
        </w:tc>
        <w:tc>
          <w:tcPr>
            <w:tcW w:w="1067" w:type="dxa"/>
            <w:vAlign w:val="center"/>
          </w:tcPr>
          <w:p w:rsidR="001E3678" w:rsidRDefault="001F7562">
            <w:pPr>
              <w:spacing w:line="300" w:lineRule="exact"/>
              <w:ind w:firstLineChars="0" w:firstLine="0"/>
              <w:jc w:val="center"/>
              <w:rPr>
                <w:sz w:val="21"/>
              </w:rPr>
            </w:pPr>
            <w:r>
              <w:rPr>
                <w:sz w:val="21"/>
              </w:rPr>
              <w:t>44.3</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文学</w:t>
            </w:r>
          </w:p>
        </w:tc>
        <w:tc>
          <w:tcPr>
            <w:tcW w:w="1067" w:type="dxa"/>
            <w:vAlign w:val="center"/>
          </w:tcPr>
          <w:p w:rsidR="001E3678" w:rsidRDefault="001F7562">
            <w:pPr>
              <w:spacing w:line="300" w:lineRule="exact"/>
              <w:ind w:firstLineChars="0" w:firstLine="0"/>
              <w:jc w:val="center"/>
              <w:rPr>
                <w:sz w:val="21"/>
              </w:rPr>
            </w:pPr>
            <w:r>
              <w:rPr>
                <w:sz w:val="21"/>
              </w:rPr>
              <w:t>46.8</w:t>
            </w:r>
          </w:p>
        </w:tc>
        <w:tc>
          <w:tcPr>
            <w:tcW w:w="1067" w:type="dxa"/>
            <w:vAlign w:val="center"/>
          </w:tcPr>
          <w:p w:rsidR="001E3678" w:rsidRDefault="001F7562">
            <w:pPr>
              <w:spacing w:line="300" w:lineRule="exact"/>
              <w:ind w:firstLineChars="0" w:firstLine="0"/>
              <w:jc w:val="center"/>
              <w:rPr>
                <w:sz w:val="21"/>
              </w:rPr>
            </w:pPr>
            <w:r>
              <w:rPr>
                <w:sz w:val="21"/>
              </w:rPr>
              <w:t>46.8</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历史学</w:t>
            </w:r>
          </w:p>
        </w:tc>
        <w:tc>
          <w:tcPr>
            <w:tcW w:w="1067" w:type="dxa"/>
            <w:vAlign w:val="center"/>
          </w:tcPr>
          <w:p w:rsidR="001E3678" w:rsidRDefault="001F7562">
            <w:pPr>
              <w:spacing w:line="300" w:lineRule="exact"/>
              <w:ind w:firstLineChars="0" w:firstLine="0"/>
              <w:jc w:val="center"/>
              <w:rPr>
                <w:sz w:val="21"/>
              </w:rPr>
            </w:pPr>
            <w:r>
              <w:rPr>
                <w:sz w:val="21"/>
              </w:rPr>
              <w:t>57.5</w:t>
            </w:r>
          </w:p>
        </w:tc>
        <w:tc>
          <w:tcPr>
            <w:tcW w:w="1067" w:type="dxa"/>
            <w:vAlign w:val="center"/>
          </w:tcPr>
          <w:p w:rsidR="001E3678" w:rsidRDefault="001F7562">
            <w:pPr>
              <w:spacing w:line="300" w:lineRule="exact"/>
              <w:ind w:firstLineChars="0" w:firstLine="0"/>
              <w:jc w:val="center"/>
              <w:rPr>
                <w:sz w:val="21"/>
              </w:rPr>
            </w:pPr>
            <w:r>
              <w:rPr>
                <w:sz w:val="21"/>
              </w:rPr>
              <w:t>57.5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理学</w:t>
            </w:r>
          </w:p>
        </w:tc>
        <w:tc>
          <w:tcPr>
            <w:tcW w:w="1067" w:type="dxa"/>
            <w:vAlign w:val="center"/>
          </w:tcPr>
          <w:p w:rsidR="001E3678" w:rsidRDefault="001F7562">
            <w:pPr>
              <w:spacing w:line="300" w:lineRule="exact"/>
              <w:ind w:firstLineChars="0" w:firstLine="0"/>
              <w:jc w:val="center"/>
              <w:rPr>
                <w:sz w:val="21"/>
              </w:rPr>
            </w:pPr>
            <w:r>
              <w:rPr>
                <w:sz w:val="21"/>
              </w:rPr>
              <w:t>46.1</w:t>
            </w:r>
          </w:p>
        </w:tc>
        <w:tc>
          <w:tcPr>
            <w:tcW w:w="1067" w:type="dxa"/>
            <w:vAlign w:val="center"/>
          </w:tcPr>
          <w:p w:rsidR="001E3678" w:rsidRDefault="001F7562">
            <w:pPr>
              <w:spacing w:line="300" w:lineRule="exact"/>
              <w:ind w:firstLineChars="0" w:firstLine="0"/>
              <w:jc w:val="center"/>
              <w:rPr>
                <w:sz w:val="21"/>
              </w:rPr>
            </w:pPr>
            <w:r>
              <w:rPr>
                <w:sz w:val="21"/>
              </w:rPr>
              <w:t>46.1</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工学</w:t>
            </w:r>
          </w:p>
        </w:tc>
        <w:tc>
          <w:tcPr>
            <w:tcW w:w="1067" w:type="dxa"/>
            <w:vAlign w:val="center"/>
          </w:tcPr>
          <w:p w:rsidR="001E3678" w:rsidRDefault="001F7562">
            <w:pPr>
              <w:spacing w:line="300" w:lineRule="exact"/>
              <w:ind w:firstLineChars="0" w:firstLine="0"/>
              <w:jc w:val="center"/>
              <w:rPr>
                <w:sz w:val="21"/>
              </w:rPr>
            </w:pPr>
            <w:r>
              <w:rPr>
                <w:sz w:val="21"/>
              </w:rPr>
              <w:t>41.6</w:t>
            </w:r>
          </w:p>
        </w:tc>
        <w:tc>
          <w:tcPr>
            <w:tcW w:w="1067" w:type="dxa"/>
            <w:vAlign w:val="center"/>
          </w:tcPr>
          <w:p w:rsidR="001E3678" w:rsidRDefault="001F7562">
            <w:pPr>
              <w:spacing w:line="300" w:lineRule="exact"/>
              <w:ind w:firstLineChars="0" w:firstLine="0"/>
              <w:jc w:val="center"/>
              <w:rPr>
                <w:sz w:val="21"/>
              </w:rPr>
            </w:pPr>
            <w:r>
              <w:rPr>
                <w:sz w:val="21"/>
              </w:rPr>
              <w:t>41.6</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农学</w:t>
            </w:r>
          </w:p>
        </w:tc>
        <w:tc>
          <w:tcPr>
            <w:tcW w:w="1067" w:type="dxa"/>
            <w:vAlign w:val="center"/>
          </w:tcPr>
          <w:p w:rsidR="001E3678" w:rsidRDefault="001F7562">
            <w:pPr>
              <w:spacing w:line="300" w:lineRule="exact"/>
              <w:ind w:firstLineChars="0" w:firstLine="0"/>
              <w:jc w:val="center"/>
              <w:rPr>
                <w:sz w:val="21"/>
              </w:rPr>
            </w:pPr>
            <w:r>
              <w:rPr>
                <w:sz w:val="21"/>
              </w:rPr>
              <w:t>52.5</w:t>
            </w:r>
          </w:p>
        </w:tc>
        <w:tc>
          <w:tcPr>
            <w:tcW w:w="1067" w:type="dxa"/>
            <w:vAlign w:val="center"/>
          </w:tcPr>
          <w:p w:rsidR="001E3678" w:rsidRDefault="001F7562">
            <w:pPr>
              <w:spacing w:line="300" w:lineRule="exact"/>
              <w:ind w:firstLineChars="0" w:firstLine="0"/>
              <w:jc w:val="center"/>
              <w:rPr>
                <w:sz w:val="21"/>
              </w:rPr>
            </w:pPr>
            <w:r>
              <w:rPr>
                <w:sz w:val="21"/>
              </w:rPr>
              <w:t>52.5</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医学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军事学</w:t>
            </w:r>
          </w:p>
        </w:tc>
        <w:tc>
          <w:tcPr>
            <w:tcW w:w="1067" w:type="dxa"/>
            <w:vAlign w:val="center"/>
          </w:tcPr>
          <w:p w:rsidR="001E3678" w:rsidRDefault="001F7562">
            <w:pPr>
              <w:spacing w:line="300" w:lineRule="exact"/>
              <w:ind w:firstLineChars="0" w:firstLine="0"/>
              <w:jc w:val="center"/>
              <w:rPr>
                <w:sz w:val="21"/>
              </w:rPr>
            </w:pPr>
            <w:r>
              <w:rPr>
                <w:sz w:val="21"/>
              </w:rPr>
              <w:t>——</w:t>
            </w:r>
          </w:p>
        </w:tc>
        <w:tc>
          <w:tcPr>
            <w:tcW w:w="1067" w:type="dxa"/>
            <w:vAlign w:val="center"/>
          </w:tcPr>
          <w:p w:rsidR="001E3678" w:rsidRDefault="001F7562">
            <w:pPr>
              <w:spacing w:line="300" w:lineRule="exact"/>
              <w:ind w:firstLineChars="0" w:firstLine="0"/>
              <w:jc w:val="center"/>
              <w:rPr>
                <w:sz w:val="21"/>
              </w:rPr>
            </w:pPr>
            <w:r>
              <w:rPr>
                <w:sz w:val="21"/>
              </w:rPr>
              <w:t>——</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管理学</w:t>
            </w:r>
          </w:p>
        </w:tc>
        <w:tc>
          <w:tcPr>
            <w:tcW w:w="1067" w:type="dxa"/>
            <w:vAlign w:val="center"/>
          </w:tcPr>
          <w:p w:rsidR="001E3678" w:rsidRDefault="001F7562">
            <w:pPr>
              <w:spacing w:line="300" w:lineRule="exact"/>
              <w:ind w:firstLineChars="0" w:firstLine="0"/>
              <w:jc w:val="center"/>
              <w:rPr>
                <w:sz w:val="21"/>
              </w:rPr>
            </w:pPr>
            <w:r>
              <w:rPr>
                <w:sz w:val="21"/>
              </w:rPr>
              <w:t>48.6</w:t>
            </w:r>
          </w:p>
        </w:tc>
        <w:tc>
          <w:tcPr>
            <w:tcW w:w="1067" w:type="dxa"/>
            <w:vAlign w:val="center"/>
          </w:tcPr>
          <w:p w:rsidR="001E3678" w:rsidRDefault="001F7562">
            <w:pPr>
              <w:spacing w:line="300" w:lineRule="exact"/>
              <w:ind w:firstLineChars="0" w:firstLine="0"/>
              <w:jc w:val="center"/>
              <w:rPr>
                <w:sz w:val="21"/>
              </w:rPr>
            </w:pPr>
            <w:r>
              <w:rPr>
                <w:sz w:val="21"/>
              </w:rPr>
              <w:t>48.6</w:t>
            </w:r>
          </w:p>
        </w:tc>
      </w:tr>
      <w:tr w:rsidR="001E3678">
        <w:trPr>
          <w:trHeight w:val="279"/>
          <w:jc w:val="center"/>
        </w:trPr>
        <w:tc>
          <w:tcPr>
            <w:tcW w:w="1455" w:type="dxa"/>
            <w:gridSpan w:val="2"/>
            <w:vMerge/>
            <w:vAlign w:val="center"/>
          </w:tcPr>
          <w:p w:rsidR="001E3678" w:rsidRDefault="001E3678">
            <w:pPr>
              <w:spacing w:line="300" w:lineRule="exact"/>
              <w:ind w:firstLineChars="0" w:firstLine="0"/>
              <w:jc w:val="center"/>
              <w:rPr>
                <w:sz w:val="21"/>
              </w:rPr>
            </w:pPr>
          </w:p>
        </w:tc>
        <w:tc>
          <w:tcPr>
            <w:tcW w:w="5010" w:type="dxa"/>
            <w:gridSpan w:val="3"/>
            <w:vAlign w:val="center"/>
          </w:tcPr>
          <w:p w:rsidR="001E3678" w:rsidRDefault="001F7562">
            <w:pPr>
              <w:spacing w:line="300" w:lineRule="exact"/>
              <w:ind w:firstLineChars="0" w:firstLine="0"/>
              <w:jc w:val="center"/>
              <w:rPr>
                <w:sz w:val="21"/>
              </w:rPr>
            </w:pPr>
            <w:r>
              <w:rPr>
                <w:sz w:val="21"/>
              </w:rPr>
              <w:t>艺术学</w:t>
            </w:r>
          </w:p>
        </w:tc>
        <w:tc>
          <w:tcPr>
            <w:tcW w:w="1067" w:type="dxa"/>
            <w:vAlign w:val="center"/>
          </w:tcPr>
          <w:p w:rsidR="001E3678" w:rsidRDefault="001F7562">
            <w:pPr>
              <w:spacing w:line="300" w:lineRule="exact"/>
              <w:ind w:firstLineChars="0" w:firstLine="0"/>
              <w:jc w:val="center"/>
              <w:rPr>
                <w:sz w:val="21"/>
              </w:rPr>
            </w:pPr>
            <w:r>
              <w:rPr>
                <w:sz w:val="21"/>
              </w:rPr>
              <w:t>59.3</w:t>
            </w:r>
          </w:p>
        </w:tc>
        <w:tc>
          <w:tcPr>
            <w:tcW w:w="1067" w:type="dxa"/>
            <w:vAlign w:val="center"/>
          </w:tcPr>
          <w:p w:rsidR="001E3678" w:rsidRDefault="001F7562">
            <w:pPr>
              <w:spacing w:line="300" w:lineRule="exact"/>
              <w:ind w:firstLineChars="0" w:firstLine="0"/>
              <w:jc w:val="center"/>
              <w:rPr>
                <w:sz w:val="21"/>
              </w:rPr>
            </w:pPr>
            <w:r>
              <w:rPr>
                <w:sz w:val="21"/>
              </w:rPr>
              <w:t>59.3</w:t>
            </w:r>
          </w:p>
        </w:tc>
      </w:tr>
    </w:tbl>
    <w:p w:rsidR="001E3678" w:rsidRDefault="001E3678">
      <w:pPr>
        <w:widowControl/>
        <w:tabs>
          <w:tab w:val="left" w:pos="1312"/>
          <w:tab w:val="left" w:pos="3507"/>
          <w:tab w:val="left" w:pos="7697"/>
        </w:tabs>
        <w:spacing w:line="360" w:lineRule="auto"/>
        <w:ind w:firstLineChars="0" w:firstLine="0"/>
        <w:rPr>
          <w:kern w:val="0"/>
          <w:szCs w:val="24"/>
        </w:rPr>
      </w:pPr>
    </w:p>
    <w:sectPr w:rsidR="001E3678">
      <w:footerReference w:type="default" r:id="rId20"/>
      <w:pgSz w:w="11906" w:h="16838"/>
      <w:pgMar w:top="1440" w:right="1800" w:bottom="1440" w:left="1800" w:header="851" w:footer="85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62" w:rsidRDefault="001F7562" w:rsidP="007E176E">
      <w:pPr>
        <w:ind w:firstLine="480"/>
      </w:pPr>
      <w:r>
        <w:separator/>
      </w:r>
    </w:p>
  </w:endnote>
  <w:endnote w:type="continuationSeparator" w:id="0">
    <w:p w:rsidR="001F7562" w:rsidRDefault="001F7562" w:rsidP="007E176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pStyle w:val="a7"/>
      <w:ind w:right="360" w:firstLine="420"/>
      <w:jc w:val="center"/>
      <w:rPr>
        <w:rFonts w:asci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F7562">
    <w:pPr>
      <w:pStyle w:val="a7"/>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1E3678" w:rsidRDefault="001F7562">
                <w:pPr>
                  <w:pStyle w:val="a7"/>
                  <w:ind w:firstLine="360"/>
                  <w:jc w:val="center"/>
                </w:pPr>
                <w:r>
                  <w:fldChar w:fldCharType="begin"/>
                </w:r>
                <w:r>
                  <w:instrText xml:space="preserve"> PAGE   \* MERGEFORMAT </w:instrText>
                </w:r>
                <w:r>
                  <w:fldChar w:fldCharType="separate"/>
                </w:r>
                <w:r w:rsidR="00007C17" w:rsidRPr="00007C17">
                  <w:rPr>
                    <w:noProof/>
                    <w:lang w:val="zh-CN"/>
                  </w:rPr>
                  <w:t>10</w:t>
                </w:r>
                <w:r>
                  <w:rPr>
                    <w:lang w:val="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62" w:rsidRDefault="001F7562" w:rsidP="007E176E">
      <w:pPr>
        <w:ind w:firstLine="480"/>
      </w:pPr>
      <w:r>
        <w:separator/>
      </w:r>
    </w:p>
  </w:footnote>
  <w:footnote w:type="continuationSeparator" w:id="0">
    <w:p w:rsidR="001F7562" w:rsidRDefault="001F7562" w:rsidP="007E176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8" w:rsidRDefault="001E3678">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25"/>
    <w:rsid w:val="00007C17"/>
    <w:rsid w:val="00010C29"/>
    <w:rsid w:val="00014C04"/>
    <w:rsid w:val="00015215"/>
    <w:rsid w:val="00015808"/>
    <w:rsid w:val="000168A4"/>
    <w:rsid w:val="00017405"/>
    <w:rsid w:val="00024326"/>
    <w:rsid w:val="00024FE0"/>
    <w:rsid w:val="00027BE0"/>
    <w:rsid w:val="00030E69"/>
    <w:rsid w:val="000325A3"/>
    <w:rsid w:val="00036C7D"/>
    <w:rsid w:val="00041222"/>
    <w:rsid w:val="00042CA2"/>
    <w:rsid w:val="00050417"/>
    <w:rsid w:val="00052F62"/>
    <w:rsid w:val="00055315"/>
    <w:rsid w:val="00056B14"/>
    <w:rsid w:val="00056F57"/>
    <w:rsid w:val="0006253A"/>
    <w:rsid w:val="00070EE5"/>
    <w:rsid w:val="00073069"/>
    <w:rsid w:val="000759E6"/>
    <w:rsid w:val="000843D1"/>
    <w:rsid w:val="0009092E"/>
    <w:rsid w:val="00091AE1"/>
    <w:rsid w:val="000920DF"/>
    <w:rsid w:val="00097AFF"/>
    <w:rsid w:val="000A0A76"/>
    <w:rsid w:val="000A1805"/>
    <w:rsid w:val="000B2177"/>
    <w:rsid w:val="000B797D"/>
    <w:rsid w:val="000C1331"/>
    <w:rsid w:val="000C26FE"/>
    <w:rsid w:val="000C280D"/>
    <w:rsid w:val="000D1CA0"/>
    <w:rsid w:val="000D23D4"/>
    <w:rsid w:val="000D6991"/>
    <w:rsid w:val="000E17A6"/>
    <w:rsid w:val="000E2BAA"/>
    <w:rsid w:val="000F34E7"/>
    <w:rsid w:val="000F5A54"/>
    <w:rsid w:val="000F5AEA"/>
    <w:rsid w:val="00101037"/>
    <w:rsid w:val="0010172D"/>
    <w:rsid w:val="00101C43"/>
    <w:rsid w:val="00104B5F"/>
    <w:rsid w:val="001067AE"/>
    <w:rsid w:val="00106B01"/>
    <w:rsid w:val="001117F6"/>
    <w:rsid w:val="001124FC"/>
    <w:rsid w:val="00117DAA"/>
    <w:rsid w:val="00125CDC"/>
    <w:rsid w:val="00130F8D"/>
    <w:rsid w:val="001329C4"/>
    <w:rsid w:val="00132FE9"/>
    <w:rsid w:val="0013464D"/>
    <w:rsid w:val="0013488E"/>
    <w:rsid w:val="0013632B"/>
    <w:rsid w:val="00137D37"/>
    <w:rsid w:val="00140F03"/>
    <w:rsid w:val="0014178B"/>
    <w:rsid w:val="00143275"/>
    <w:rsid w:val="001432E0"/>
    <w:rsid w:val="001458F9"/>
    <w:rsid w:val="00145A45"/>
    <w:rsid w:val="00147F49"/>
    <w:rsid w:val="00150495"/>
    <w:rsid w:val="00151951"/>
    <w:rsid w:val="001521FA"/>
    <w:rsid w:val="001551DC"/>
    <w:rsid w:val="00155EE1"/>
    <w:rsid w:val="00162B29"/>
    <w:rsid w:val="0016367E"/>
    <w:rsid w:val="00164027"/>
    <w:rsid w:val="0016547B"/>
    <w:rsid w:val="0017030B"/>
    <w:rsid w:val="00172A27"/>
    <w:rsid w:val="00173310"/>
    <w:rsid w:val="00175BDE"/>
    <w:rsid w:val="00182EDF"/>
    <w:rsid w:val="00183002"/>
    <w:rsid w:val="00183AA3"/>
    <w:rsid w:val="00184255"/>
    <w:rsid w:val="001907D1"/>
    <w:rsid w:val="00191225"/>
    <w:rsid w:val="00192ECC"/>
    <w:rsid w:val="001932B5"/>
    <w:rsid w:val="001A106F"/>
    <w:rsid w:val="001A3BBE"/>
    <w:rsid w:val="001A746D"/>
    <w:rsid w:val="001B32EA"/>
    <w:rsid w:val="001B5C49"/>
    <w:rsid w:val="001B6AED"/>
    <w:rsid w:val="001B75D3"/>
    <w:rsid w:val="001B7F74"/>
    <w:rsid w:val="001C1902"/>
    <w:rsid w:val="001C4368"/>
    <w:rsid w:val="001C50B9"/>
    <w:rsid w:val="001C5147"/>
    <w:rsid w:val="001C5ED9"/>
    <w:rsid w:val="001C697E"/>
    <w:rsid w:val="001D109A"/>
    <w:rsid w:val="001D5B57"/>
    <w:rsid w:val="001D5BEC"/>
    <w:rsid w:val="001E2E73"/>
    <w:rsid w:val="001E3678"/>
    <w:rsid w:val="001E7458"/>
    <w:rsid w:val="001F4648"/>
    <w:rsid w:val="001F5876"/>
    <w:rsid w:val="001F7115"/>
    <w:rsid w:val="001F7562"/>
    <w:rsid w:val="00200764"/>
    <w:rsid w:val="0020302E"/>
    <w:rsid w:val="0020309F"/>
    <w:rsid w:val="0020328F"/>
    <w:rsid w:val="0020365C"/>
    <w:rsid w:val="002045FD"/>
    <w:rsid w:val="00204F9C"/>
    <w:rsid w:val="00210537"/>
    <w:rsid w:val="00212561"/>
    <w:rsid w:val="00216976"/>
    <w:rsid w:val="002178C1"/>
    <w:rsid w:val="00221E22"/>
    <w:rsid w:val="00223FFC"/>
    <w:rsid w:val="0022473E"/>
    <w:rsid w:val="00225C01"/>
    <w:rsid w:val="00226322"/>
    <w:rsid w:val="00232FA3"/>
    <w:rsid w:val="00234AA3"/>
    <w:rsid w:val="00234B77"/>
    <w:rsid w:val="0023539C"/>
    <w:rsid w:val="00242F93"/>
    <w:rsid w:val="0024371B"/>
    <w:rsid w:val="0024564B"/>
    <w:rsid w:val="002473F1"/>
    <w:rsid w:val="00250B81"/>
    <w:rsid w:val="00252737"/>
    <w:rsid w:val="00252AD3"/>
    <w:rsid w:val="00253263"/>
    <w:rsid w:val="00253727"/>
    <w:rsid w:val="00262438"/>
    <w:rsid w:val="00263B38"/>
    <w:rsid w:val="002643E1"/>
    <w:rsid w:val="0026450E"/>
    <w:rsid w:val="00266CBB"/>
    <w:rsid w:val="00267058"/>
    <w:rsid w:val="00271CAD"/>
    <w:rsid w:val="002738E2"/>
    <w:rsid w:val="0027463B"/>
    <w:rsid w:val="00281482"/>
    <w:rsid w:val="0028221F"/>
    <w:rsid w:val="00282EB2"/>
    <w:rsid w:val="002873F6"/>
    <w:rsid w:val="002908D9"/>
    <w:rsid w:val="00293179"/>
    <w:rsid w:val="00296A6F"/>
    <w:rsid w:val="002A18F4"/>
    <w:rsid w:val="002A19F8"/>
    <w:rsid w:val="002A6052"/>
    <w:rsid w:val="002B5DC8"/>
    <w:rsid w:val="002C1B2F"/>
    <w:rsid w:val="002C3381"/>
    <w:rsid w:val="002C352A"/>
    <w:rsid w:val="002C6C2A"/>
    <w:rsid w:val="002D0D58"/>
    <w:rsid w:val="002D2BB6"/>
    <w:rsid w:val="002D3919"/>
    <w:rsid w:val="002D7049"/>
    <w:rsid w:val="002E0DDF"/>
    <w:rsid w:val="002E2045"/>
    <w:rsid w:val="002E21D3"/>
    <w:rsid w:val="002E346E"/>
    <w:rsid w:val="002E4EF2"/>
    <w:rsid w:val="002E6102"/>
    <w:rsid w:val="002E79B0"/>
    <w:rsid w:val="002F0AEF"/>
    <w:rsid w:val="002F2B66"/>
    <w:rsid w:val="002F4D78"/>
    <w:rsid w:val="002F6BA8"/>
    <w:rsid w:val="003004D3"/>
    <w:rsid w:val="00300532"/>
    <w:rsid w:val="00307759"/>
    <w:rsid w:val="0031284B"/>
    <w:rsid w:val="003130E9"/>
    <w:rsid w:val="00313964"/>
    <w:rsid w:val="003141F2"/>
    <w:rsid w:val="00317C5B"/>
    <w:rsid w:val="003261DE"/>
    <w:rsid w:val="003270E1"/>
    <w:rsid w:val="0034051F"/>
    <w:rsid w:val="00341029"/>
    <w:rsid w:val="0034152E"/>
    <w:rsid w:val="00344077"/>
    <w:rsid w:val="00351E4C"/>
    <w:rsid w:val="00352A33"/>
    <w:rsid w:val="00356F4D"/>
    <w:rsid w:val="00360704"/>
    <w:rsid w:val="00362EB4"/>
    <w:rsid w:val="003651F8"/>
    <w:rsid w:val="00372366"/>
    <w:rsid w:val="003739C5"/>
    <w:rsid w:val="00382A67"/>
    <w:rsid w:val="003901F1"/>
    <w:rsid w:val="00391F88"/>
    <w:rsid w:val="00393B74"/>
    <w:rsid w:val="00393F40"/>
    <w:rsid w:val="003954D2"/>
    <w:rsid w:val="003977CD"/>
    <w:rsid w:val="00397C6B"/>
    <w:rsid w:val="003A317B"/>
    <w:rsid w:val="003B0275"/>
    <w:rsid w:val="003B2015"/>
    <w:rsid w:val="003B3AA9"/>
    <w:rsid w:val="003B558F"/>
    <w:rsid w:val="003B66B1"/>
    <w:rsid w:val="003B7423"/>
    <w:rsid w:val="003B7695"/>
    <w:rsid w:val="003C07FA"/>
    <w:rsid w:val="003C0FD4"/>
    <w:rsid w:val="003C1667"/>
    <w:rsid w:val="003C1ACD"/>
    <w:rsid w:val="003C1D65"/>
    <w:rsid w:val="003C1ED5"/>
    <w:rsid w:val="003C342C"/>
    <w:rsid w:val="003C363B"/>
    <w:rsid w:val="003C426C"/>
    <w:rsid w:val="003C6E43"/>
    <w:rsid w:val="003C7393"/>
    <w:rsid w:val="003E24E7"/>
    <w:rsid w:val="003E2745"/>
    <w:rsid w:val="003E3A6C"/>
    <w:rsid w:val="003E3F45"/>
    <w:rsid w:val="003E4603"/>
    <w:rsid w:val="003F2CB6"/>
    <w:rsid w:val="003F465F"/>
    <w:rsid w:val="003F49E8"/>
    <w:rsid w:val="003F72D7"/>
    <w:rsid w:val="00400A27"/>
    <w:rsid w:val="004079A1"/>
    <w:rsid w:val="00414C9A"/>
    <w:rsid w:val="00420A3E"/>
    <w:rsid w:val="00423340"/>
    <w:rsid w:val="00425929"/>
    <w:rsid w:val="00425A00"/>
    <w:rsid w:val="00431D1C"/>
    <w:rsid w:val="004323DC"/>
    <w:rsid w:val="00433D39"/>
    <w:rsid w:val="004343F7"/>
    <w:rsid w:val="004362E7"/>
    <w:rsid w:val="00440042"/>
    <w:rsid w:val="00440F2C"/>
    <w:rsid w:val="00441775"/>
    <w:rsid w:val="0044558E"/>
    <w:rsid w:val="004525B2"/>
    <w:rsid w:val="00457DAD"/>
    <w:rsid w:val="00461940"/>
    <w:rsid w:val="00467E1C"/>
    <w:rsid w:val="00467E22"/>
    <w:rsid w:val="00470A4D"/>
    <w:rsid w:val="00471E22"/>
    <w:rsid w:val="00473A40"/>
    <w:rsid w:val="00474DA0"/>
    <w:rsid w:val="00475FF3"/>
    <w:rsid w:val="00476425"/>
    <w:rsid w:val="004817F4"/>
    <w:rsid w:val="00485592"/>
    <w:rsid w:val="00485ADD"/>
    <w:rsid w:val="004877AB"/>
    <w:rsid w:val="004906CE"/>
    <w:rsid w:val="00492F8E"/>
    <w:rsid w:val="00496A71"/>
    <w:rsid w:val="00496EE9"/>
    <w:rsid w:val="004A2C53"/>
    <w:rsid w:val="004A3A92"/>
    <w:rsid w:val="004A4123"/>
    <w:rsid w:val="004A7AAC"/>
    <w:rsid w:val="004B1D13"/>
    <w:rsid w:val="004B21BC"/>
    <w:rsid w:val="004B32FF"/>
    <w:rsid w:val="004B71FE"/>
    <w:rsid w:val="004C043A"/>
    <w:rsid w:val="004C06F4"/>
    <w:rsid w:val="004C0976"/>
    <w:rsid w:val="004C18F3"/>
    <w:rsid w:val="004C4EA2"/>
    <w:rsid w:val="004C775E"/>
    <w:rsid w:val="004D1EA5"/>
    <w:rsid w:val="004D3564"/>
    <w:rsid w:val="004D51F2"/>
    <w:rsid w:val="004D7F6A"/>
    <w:rsid w:val="004E085E"/>
    <w:rsid w:val="004E1C99"/>
    <w:rsid w:val="004E2F93"/>
    <w:rsid w:val="004E3500"/>
    <w:rsid w:val="004E48D6"/>
    <w:rsid w:val="004E621C"/>
    <w:rsid w:val="004F2B24"/>
    <w:rsid w:val="004F4D34"/>
    <w:rsid w:val="004F5909"/>
    <w:rsid w:val="004F6018"/>
    <w:rsid w:val="004F7098"/>
    <w:rsid w:val="00511EEE"/>
    <w:rsid w:val="00513DA9"/>
    <w:rsid w:val="00514CB5"/>
    <w:rsid w:val="00522DC9"/>
    <w:rsid w:val="00526BBC"/>
    <w:rsid w:val="00527BF3"/>
    <w:rsid w:val="005304F8"/>
    <w:rsid w:val="005321C3"/>
    <w:rsid w:val="00537CD3"/>
    <w:rsid w:val="005428CE"/>
    <w:rsid w:val="00543B3D"/>
    <w:rsid w:val="00544F6F"/>
    <w:rsid w:val="00545424"/>
    <w:rsid w:val="00546827"/>
    <w:rsid w:val="00552262"/>
    <w:rsid w:val="005534D1"/>
    <w:rsid w:val="005542E8"/>
    <w:rsid w:val="00556423"/>
    <w:rsid w:val="00560770"/>
    <w:rsid w:val="00564FB4"/>
    <w:rsid w:val="00567578"/>
    <w:rsid w:val="00567E7A"/>
    <w:rsid w:val="005704CD"/>
    <w:rsid w:val="00570620"/>
    <w:rsid w:val="0057144E"/>
    <w:rsid w:val="005716DD"/>
    <w:rsid w:val="00571788"/>
    <w:rsid w:val="005720B9"/>
    <w:rsid w:val="00572659"/>
    <w:rsid w:val="00572E0F"/>
    <w:rsid w:val="00573DF3"/>
    <w:rsid w:val="00582249"/>
    <w:rsid w:val="005844F3"/>
    <w:rsid w:val="00586342"/>
    <w:rsid w:val="005902EC"/>
    <w:rsid w:val="005909CC"/>
    <w:rsid w:val="00592599"/>
    <w:rsid w:val="005957CC"/>
    <w:rsid w:val="0059646B"/>
    <w:rsid w:val="00596A31"/>
    <w:rsid w:val="005A0BF1"/>
    <w:rsid w:val="005A28DD"/>
    <w:rsid w:val="005A2ECD"/>
    <w:rsid w:val="005A3388"/>
    <w:rsid w:val="005A399A"/>
    <w:rsid w:val="005A45A1"/>
    <w:rsid w:val="005A4D2E"/>
    <w:rsid w:val="005A7F40"/>
    <w:rsid w:val="005B768B"/>
    <w:rsid w:val="005B79D0"/>
    <w:rsid w:val="005B7EE2"/>
    <w:rsid w:val="005C2F49"/>
    <w:rsid w:val="005C4BAA"/>
    <w:rsid w:val="005C7276"/>
    <w:rsid w:val="005D2A90"/>
    <w:rsid w:val="005D2F91"/>
    <w:rsid w:val="005D359A"/>
    <w:rsid w:val="005D3DFB"/>
    <w:rsid w:val="005D4C31"/>
    <w:rsid w:val="005E20EF"/>
    <w:rsid w:val="005E4278"/>
    <w:rsid w:val="005E5E88"/>
    <w:rsid w:val="005E6A6A"/>
    <w:rsid w:val="005F0CF9"/>
    <w:rsid w:val="005F3184"/>
    <w:rsid w:val="005F3277"/>
    <w:rsid w:val="005F43C8"/>
    <w:rsid w:val="005F5996"/>
    <w:rsid w:val="005F76EE"/>
    <w:rsid w:val="005F7AF5"/>
    <w:rsid w:val="00600051"/>
    <w:rsid w:val="00602D95"/>
    <w:rsid w:val="006057EC"/>
    <w:rsid w:val="00605D76"/>
    <w:rsid w:val="006105BC"/>
    <w:rsid w:val="00610FD4"/>
    <w:rsid w:val="006131A2"/>
    <w:rsid w:val="00614472"/>
    <w:rsid w:val="006168DC"/>
    <w:rsid w:val="00616A09"/>
    <w:rsid w:val="00617827"/>
    <w:rsid w:val="00620843"/>
    <w:rsid w:val="00622879"/>
    <w:rsid w:val="00625004"/>
    <w:rsid w:val="006271DE"/>
    <w:rsid w:val="00627656"/>
    <w:rsid w:val="00632C29"/>
    <w:rsid w:val="00634234"/>
    <w:rsid w:val="00634E1E"/>
    <w:rsid w:val="0063517E"/>
    <w:rsid w:val="00637CAF"/>
    <w:rsid w:val="00643081"/>
    <w:rsid w:val="00645177"/>
    <w:rsid w:val="0065356C"/>
    <w:rsid w:val="0065547C"/>
    <w:rsid w:val="0066633C"/>
    <w:rsid w:val="00666AE2"/>
    <w:rsid w:val="0067732B"/>
    <w:rsid w:val="00677B4B"/>
    <w:rsid w:val="00683A44"/>
    <w:rsid w:val="00685554"/>
    <w:rsid w:val="006875BE"/>
    <w:rsid w:val="00690B8D"/>
    <w:rsid w:val="00693811"/>
    <w:rsid w:val="00693D9A"/>
    <w:rsid w:val="0069539D"/>
    <w:rsid w:val="00697D04"/>
    <w:rsid w:val="006A3287"/>
    <w:rsid w:val="006A5622"/>
    <w:rsid w:val="006A7733"/>
    <w:rsid w:val="006A7BD2"/>
    <w:rsid w:val="006B2D79"/>
    <w:rsid w:val="006B6AF9"/>
    <w:rsid w:val="006B6FCB"/>
    <w:rsid w:val="006C1906"/>
    <w:rsid w:val="006C22A5"/>
    <w:rsid w:val="006C35C4"/>
    <w:rsid w:val="006C3DC0"/>
    <w:rsid w:val="006C48E8"/>
    <w:rsid w:val="006D221A"/>
    <w:rsid w:val="006D48D0"/>
    <w:rsid w:val="006D752B"/>
    <w:rsid w:val="006E1B22"/>
    <w:rsid w:val="006E20A7"/>
    <w:rsid w:val="006E2207"/>
    <w:rsid w:val="006E4B76"/>
    <w:rsid w:val="006F3B33"/>
    <w:rsid w:val="006F623A"/>
    <w:rsid w:val="006F70B4"/>
    <w:rsid w:val="006F781E"/>
    <w:rsid w:val="00700834"/>
    <w:rsid w:val="007008F5"/>
    <w:rsid w:val="00700B8C"/>
    <w:rsid w:val="00702EB4"/>
    <w:rsid w:val="00704378"/>
    <w:rsid w:val="00705DF1"/>
    <w:rsid w:val="007060FE"/>
    <w:rsid w:val="00706349"/>
    <w:rsid w:val="00710DA2"/>
    <w:rsid w:val="00712C09"/>
    <w:rsid w:val="00715821"/>
    <w:rsid w:val="007158E5"/>
    <w:rsid w:val="00716184"/>
    <w:rsid w:val="00716D7B"/>
    <w:rsid w:val="00716EB8"/>
    <w:rsid w:val="00722A6E"/>
    <w:rsid w:val="00726E4E"/>
    <w:rsid w:val="00726FFC"/>
    <w:rsid w:val="00731F89"/>
    <w:rsid w:val="00732989"/>
    <w:rsid w:val="007338DB"/>
    <w:rsid w:val="00734AEF"/>
    <w:rsid w:val="00742249"/>
    <w:rsid w:val="00743E4B"/>
    <w:rsid w:val="0074518F"/>
    <w:rsid w:val="007451B1"/>
    <w:rsid w:val="00745B01"/>
    <w:rsid w:val="007476CA"/>
    <w:rsid w:val="00747D21"/>
    <w:rsid w:val="0075011A"/>
    <w:rsid w:val="00750F03"/>
    <w:rsid w:val="00751699"/>
    <w:rsid w:val="007529A8"/>
    <w:rsid w:val="00754EB7"/>
    <w:rsid w:val="007565B4"/>
    <w:rsid w:val="007601B7"/>
    <w:rsid w:val="00761E8C"/>
    <w:rsid w:val="00763313"/>
    <w:rsid w:val="00764008"/>
    <w:rsid w:val="0076416B"/>
    <w:rsid w:val="00765413"/>
    <w:rsid w:val="00766D92"/>
    <w:rsid w:val="00770E58"/>
    <w:rsid w:val="00774F25"/>
    <w:rsid w:val="00776721"/>
    <w:rsid w:val="00777A7B"/>
    <w:rsid w:val="00780490"/>
    <w:rsid w:val="00782FC4"/>
    <w:rsid w:val="00783244"/>
    <w:rsid w:val="00792ABC"/>
    <w:rsid w:val="00793431"/>
    <w:rsid w:val="00793687"/>
    <w:rsid w:val="00796BAE"/>
    <w:rsid w:val="007A2675"/>
    <w:rsid w:val="007A414D"/>
    <w:rsid w:val="007A5842"/>
    <w:rsid w:val="007A6706"/>
    <w:rsid w:val="007A682E"/>
    <w:rsid w:val="007B12AC"/>
    <w:rsid w:val="007B1F36"/>
    <w:rsid w:val="007B5B3B"/>
    <w:rsid w:val="007B63E5"/>
    <w:rsid w:val="007B6EFB"/>
    <w:rsid w:val="007B7C03"/>
    <w:rsid w:val="007C3403"/>
    <w:rsid w:val="007C3FFD"/>
    <w:rsid w:val="007C5E42"/>
    <w:rsid w:val="007D2999"/>
    <w:rsid w:val="007D2CD4"/>
    <w:rsid w:val="007D3297"/>
    <w:rsid w:val="007D5097"/>
    <w:rsid w:val="007E176E"/>
    <w:rsid w:val="007E2F27"/>
    <w:rsid w:val="007E3075"/>
    <w:rsid w:val="007E3C0D"/>
    <w:rsid w:val="007E6A13"/>
    <w:rsid w:val="007E7FAA"/>
    <w:rsid w:val="007F040F"/>
    <w:rsid w:val="007F14C2"/>
    <w:rsid w:val="007F1DA4"/>
    <w:rsid w:val="007F20D9"/>
    <w:rsid w:val="0080264C"/>
    <w:rsid w:val="00803A7F"/>
    <w:rsid w:val="008047FE"/>
    <w:rsid w:val="00811069"/>
    <w:rsid w:val="008111D4"/>
    <w:rsid w:val="008111F0"/>
    <w:rsid w:val="00815E14"/>
    <w:rsid w:val="00816DCC"/>
    <w:rsid w:val="00817FF1"/>
    <w:rsid w:val="00820D92"/>
    <w:rsid w:val="00821EC9"/>
    <w:rsid w:val="00827C46"/>
    <w:rsid w:val="008332F7"/>
    <w:rsid w:val="0083345B"/>
    <w:rsid w:val="008334A3"/>
    <w:rsid w:val="00835574"/>
    <w:rsid w:val="00835E38"/>
    <w:rsid w:val="008379F7"/>
    <w:rsid w:val="008453E6"/>
    <w:rsid w:val="00851EA7"/>
    <w:rsid w:val="008536C1"/>
    <w:rsid w:val="00853701"/>
    <w:rsid w:val="00855A72"/>
    <w:rsid w:val="0086096E"/>
    <w:rsid w:val="00863320"/>
    <w:rsid w:val="00866E03"/>
    <w:rsid w:val="008702C0"/>
    <w:rsid w:val="00876A62"/>
    <w:rsid w:val="00883259"/>
    <w:rsid w:val="00886409"/>
    <w:rsid w:val="008913A8"/>
    <w:rsid w:val="00892CC6"/>
    <w:rsid w:val="00894193"/>
    <w:rsid w:val="00897D54"/>
    <w:rsid w:val="008A3093"/>
    <w:rsid w:val="008A330B"/>
    <w:rsid w:val="008A34DC"/>
    <w:rsid w:val="008A6BF0"/>
    <w:rsid w:val="008A7151"/>
    <w:rsid w:val="008B0CA8"/>
    <w:rsid w:val="008B2E16"/>
    <w:rsid w:val="008B3388"/>
    <w:rsid w:val="008B3B7A"/>
    <w:rsid w:val="008B4FF3"/>
    <w:rsid w:val="008B7826"/>
    <w:rsid w:val="008C0DC5"/>
    <w:rsid w:val="008C27F7"/>
    <w:rsid w:val="008C296A"/>
    <w:rsid w:val="008C7B7B"/>
    <w:rsid w:val="008D02F3"/>
    <w:rsid w:val="008D034D"/>
    <w:rsid w:val="008D1ED4"/>
    <w:rsid w:val="008D34C7"/>
    <w:rsid w:val="008D3ABB"/>
    <w:rsid w:val="008D7855"/>
    <w:rsid w:val="008D7F65"/>
    <w:rsid w:val="008E244C"/>
    <w:rsid w:val="008E6307"/>
    <w:rsid w:val="008E6C5C"/>
    <w:rsid w:val="008E7B47"/>
    <w:rsid w:val="008F263B"/>
    <w:rsid w:val="008F2690"/>
    <w:rsid w:val="008F6045"/>
    <w:rsid w:val="008F6079"/>
    <w:rsid w:val="00900E68"/>
    <w:rsid w:val="009031D2"/>
    <w:rsid w:val="009044BD"/>
    <w:rsid w:val="0090573A"/>
    <w:rsid w:val="009071C1"/>
    <w:rsid w:val="00913C31"/>
    <w:rsid w:val="00920CB2"/>
    <w:rsid w:val="00921003"/>
    <w:rsid w:val="00921056"/>
    <w:rsid w:val="00923611"/>
    <w:rsid w:val="00924A72"/>
    <w:rsid w:val="00933979"/>
    <w:rsid w:val="009353A2"/>
    <w:rsid w:val="009416FD"/>
    <w:rsid w:val="00941A79"/>
    <w:rsid w:val="0094323B"/>
    <w:rsid w:val="00946902"/>
    <w:rsid w:val="009500C2"/>
    <w:rsid w:val="00950841"/>
    <w:rsid w:val="00952BA9"/>
    <w:rsid w:val="00952FDA"/>
    <w:rsid w:val="00953527"/>
    <w:rsid w:val="009536B3"/>
    <w:rsid w:val="009564A5"/>
    <w:rsid w:val="00957976"/>
    <w:rsid w:val="009615B7"/>
    <w:rsid w:val="00963C38"/>
    <w:rsid w:val="00963DED"/>
    <w:rsid w:val="009645FD"/>
    <w:rsid w:val="00964E49"/>
    <w:rsid w:val="00967DA3"/>
    <w:rsid w:val="00970619"/>
    <w:rsid w:val="00972109"/>
    <w:rsid w:val="00972B29"/>
    <w:rsid w:val="00975CB4"/>
    <w:rsid w:val="0097650E"/>
    <w:rsid w:val="0098066E"/>
    <w:rsid w:val="00983AEC"/>
    <w:rsid w:val="00983D9A"/>
    <w:rsid w:val="009866E5"/>
    <w:rsid w:val="0099091E"/>
    <w:rsid w:val="009920E8"/>
    <w:rsid w:val="009922E9"/>
    <w:rsid w:val="00994EE6"/>
    <w:rsid w:val="0099697D"/>
    <w:rsid w:val="0099779C"/>
    <w:rsid w:val="00997B0C"/>
    <w:rsid w:val="009A2BEE"/>
    <w:rsid w:val="009A45F9"/>
    <w:rsid w:val="009A64D1"/>
    <w:rsid w:val="009B49C8"/>
    <w:rsid w:val="009B4A60"/>
    <w:rsid w:val="009B4C9C"/>
    <w:rsid w:val="009C0EF4"/>
    <w:rsid w:val="009C7DF3"/>
    <w:rsid w:val="009D0B8D"/>
    <w:rsid w:val="009D2DC7"/>
    <w:rsid w:val="009D2F9D"/>
    <w:rsid w:val="009D3DDD"/>
    <w:rsid w:val="009D4DCB"/>
    <w:rsid w:val="009D50C9"/>
    <w:rsid w:val="009E1964"/>
    <w:rsid w:val="009E4F6F"/>
    <w:rsid w:val="009E5A0C"/>
    <w:rsid w:val="009E777A"/>
    <w:rsid w:val="009F54E6"/>
    <w:rsid w:val="00A02D97"/>
    <w:rsid w:val="00A03C2D"/>
    <w:rsid w:val="00A0717D"/>
    <w:rsid w:val="00A122B9"/>
    <w:rsid w:val="00A22761"/>
    <w:rsid w:val="00A22B67"/>
    <w:rsid w:val="00A231EA"/>
    <w:rsid w:val="00A23FC8"/>
    <w:rsid w:val="00A26A59"/>
    <w:rsid w:val="00A27DF7"/>
    <w:rsid w:val="00A30C65"/>
    <w:rsid w:val="00A319A7"/>
    <w:rsid w:val="00A35505"/>
    <w:rsid w:val="00A4447C"/>
    <w:rsid w:val="00A44C0A"/>
    <w:rsid w:val="00A46697"/>
    <w:rsid w:val="00A46F2D"/>
    <w:rsid w:val="00A5061D"/>
    <w:rsid w:val="00A5089F"/>
    <w:rsid w:val="00A52AA0"/>
    <w:rsid w:val="00A540EA"/>
    <w:rsid w:val="00A60162"/>
    <w:rsid w:val="00A60CB9"/>
    <w:rsid w:val="00A625E7"/>
    <w:rsid w:val="00A63853"/>
    <w:rsid w:val="00A667F6"/>
    <w:rsid w:val="00A66D07"/>
    <w:rsid w:val="00A67832"/>
    <w:rsid w:val="00A72921"/>
    <w:rsid w:val="00A72B59"/>
    <w:rsid w:val="00A76C82"/>
    <w:rsid w:val="00A84903"/>
    <w:rsid w:val="00A86A6D"/>
    <w:rsid w:val="00A91F67"/>
    <w:rsid w:val="00A93D6E"/>
    <w:rsid w:val="00A956FB"/>
    <w:rsid w:val="00AA1504"/>
    <w:rsid w:val="00AB09DE"/>
    <w:rsid w:val="00AC1A8D"/>
    <w:rsid w:val="00AC6EBC"/>
    <w:rsid w:val="00AC74CC"/>
    <w:rsid w:val="00AC7BE4"/>
    <w:rsid w:val="00AD30AA"/>
    <w:rsid w:val="00AE0090"/>
    <w:rsid w:val="00AE7A3F"/>
    <w:rsid w:val="00AE7E09"/>
    <w:rsid w:val="00AF597D"/>
    <w:rsid w:val="00AF5CE8"/>
    <w:rsid w:val="00AF7094"/>
    <w:rsid w:val="00AF73D8"/>
    <w:rsid w:val="00B003D7"/>
    <w:rsid w:val="00B0069C"/>
    <w:rsid w:val="00B01A28"/>
    <w:rsid w:val="00B02FA6"/>
    <w:rsid w:val="00B03E46"/>
    <w:rsid w:val="00B06908"/>
    <w:rsid w:val="00B15D66"/>
    <w:rsid w:val="00B204D5"/>
    <w:rsid w:val="00B21CCB"/>
    <w:rsid w:val="00B21E6B"/>
    <w:rsid w:val="00B26146"/>
    <w:rsid w:val="00B2669B"/>
    <w:rsid w:val="00B277F5"/>
    <w:rsid w:val="00B27984"/>
    <w:rsid w:val="00B27BDF"/>
    <w:rsid w:val="00B3204B"/>
    <w:rsid w:val="00B3231C"/>
    <w:rsid w:val="00B3321F"/>
    <w:rsid w:val="00B35583"/>
    <w:rsid w:val="00B44602"/>
    <w:rsid w:val="00B47FDB"/>
    <w:rsid w:val="00B56181"/>
    <w:rsid w:val="00B568DC"/>
    <w:rsid w:val="00B6051D"/>
    <w:rsid w:val="00B61365"/>
    <w:rsid w:val="00B62D9E"/>
    <w:rsid w:val="00B648A8"/>
    <w:rsid w:val="00B659DE"/>
    <w:rsid w:val="00B675DB"/>
    <w:rsid w:val="00B705EA"/>
    <w:rsid w:val="00B71B38"/>
    <w:rsid w:val="00B72F4F"/>
    <w:rsid w:val="00B74FDA"/>
    <w:rsid w:val="00B76D47"/>
    <w:rsid w:val="00B80533"/>
    <w:rsid w:val="00B81189"/>
    <w:rsid w:val="00B812B9"/>
    <w:rsid w:val="00B81BF7"/>
    <w:rsid w:val="00B82885"/>
    <w:rsid w:val="00B8354D"/>
    <w:rsid w:val="00B8363C"/>
    <w:rsid w:val="00B841D4"/>
    <w:rsid w:val="00B847B0"/>
    <w:rsid w:val="00B868DA"/>
    <w:rsid w:val="00B9037E"/>
    <w:rsid w:val="00B91BE8"/>
    <w:rsid w:val="00B92FD7"/>
    <w:rsid w:val="00B962A7"/>
    <w:rsid w:val="00BA0036"/>
    <w:rsid w:val="00BA45E7"/>
    <w:rsid w:val="00BA6308"/>
    <w:rsid w:val="00BA6404"/>
    <w:rsid w:val="00BA6C55"/>
    <w:rsid w:val="00BB1A1A"/>
    <w:rsid w:val="00BC0032"/>
    <w:rsid w:val="00BC1C86"/>
    <w:rsid w:val="00BC39F1"/>
    <w:rsid w:val="00BC5507"/>
    <w:rsid w:val="00BC7887"/>
    <w:rsid w:val="00BD16E6"/>
    <w:rsid w:val="00BD3152"/>
    <w:rsid w:val="00BD692C"/>
    <w:rsid w:val="00BE08CC"/>
    <w:rsid w:val="00BE318F"/>
    <w:rsid w:val="00BE3676"/>
    <w:rsid w:val="00BE51A1"/>
    <w:rsid w:val="00BE6A83"/>
    <w:rsid w:val="00BE7E37"/>
    <w:rsid w:val="00BF01D2"/>
    <w:rsid w:val="00BF11B6"/>
    <w:rsid w:val="00BF2ED6"/>
    <w:rsid w:val="00BF5D57"/>
    <w:rsid w:val="00C02749"/>
    <w:rsid w:val="00C0293D"/>
    <w:rsid w:val="00C046FC"/>
    <w:rsid w:val="00C0616D"/>
    <w:rsid w:val="00C074CB"/>
    <w:rsid w:val="00C16EE0"/>
    <w:rsid w:val="00C20C92"/>
    <w:rsid w:val="00C21432"/>
    <w:rsid w:val="00C313FE"/>
    <w:rsid w:val="00C32303"/>
    <w:rsid w:val="00C34522"/>
    <w:rsid w:val="00C35DC6"/>
    <w:rsid w:val="00C36CA1"/>
    <w:rsid w:val="00C41C7F"/>
    <w:rsid w:val="00C4545D"/>
    <w:rsid w:val="00C47D5B"/>
    <w:rsid w:val="00C53172"/>
    <w:rsid w:val="00C6342B"/>
    <w:rsid w:val="00C6616F"/>
    <w:rsid w:val="00C70DEF"/>
    <w:rsid w:val="00C71893"/>
    <w:rsid w:val="00C76783"/>
    <w:rsid w:val="00C76D7D"/>
    <w:rsid w:val="00C807C4"/>
    <w:rsid w:val="00C82C9D"/>
    <w:rsid w:val="00C855E4"/>
    <w:rsid w:val="00C87717"/>
    <w:rsid w:val="00C87988"/>
    <w:rsid w:val="00C900AF"/>
    <w:rsid w:val="00C90D96"/>
    <w:rsid w:val="00C9119A"/>
    <w:rsid w:val="00C941B6"/>
    <w:rsid w:val="00C941CB"/>
    <w:rsid w:val="00C94B06"/>
    <w:rsid w:val="00C970C8"/>
    <w:rsid w:val="00C9782E"/>
    <w:rsid w:val="00CA268A"/>
    <w:rsid w:val="00CA3B1C"/>
    <w:rsid w:val="00CB0B6B"/>
    <w:rsid w:val="00CB32DB"/>
    <w:rsid w:val="00CB3E89"/>
    <w:rsid w:val="00CB4736"/>
    <w:rsid w:val="00CC00A2"/>
    <w:rsid w:val="00CC0D55"/>
    <w:rsid w:val="00CC0EF3"/>
    <w:rsid w:val="00CC457B"/>
    <w:rsid w:val="00CC59FA"/>
    <w:rsid w:val="00CC5A24"/>
    <w:rsid w:val="00CC5C37"/>
    <w:rsid w:val="00CD04D2"/>
    <w:rsid w:val="00CD0A56"/>
    <w:rsid w:val="00CD2C4C"/>
    <w:rsid w:val="00CD2EB8"/>
    <w:rsid w:val="00CD5BDC"/>
    <w:rsid w:val="00CE5201"/>
    <w:rsid w:val="00CE5394"/>
    <w:rsid w:val="00CE569D"/>
    <w:rsid w:val="00CE7201"/>
    <w:rsid w:val="00CF04B0"/>
    <w:rsid w:val="00CF37E8"/>
    <w:rsid w:val="00CF406E"/>
    <w:rsid w:val="00CF5006"/>
    <w:rsid w:val="00CF7FF0"/>
    <w:rsid w:val="00D00629"/>
    <w:rsid w:val="00D03585"/>
    <w:rsid w:val="00D06484"/>
    <w:rsid w:val="00D06B61"/>
    <w:rsid w:val="00D06C1E"/>
    <w:rsid w:val="00D06E6F"/>
    <w:rsid w:val="00D10DE4"/>
    <w:rsid w:val="00D11183"/>
    <w:rsid w:val="00D11FC2"/>
    <w:rsid w:val="00D12353"/>
    <w:rsid w:val="00D13F9D"/>
    <w:rsid w:val="00D22D1B"/>
    <w:rsid w:val="00D26715"/>
    <w:rsid w:val="00D27090"/>
    <w:rsid w:val="00D270D3"/>
    <w:rsid w:val="00D30275"/>
    <w:rsid w:val="00D330D4"/>
    <w:rsid w:val="00D33DED"/>
    <w:rsid w:val="00D35222"/>
    <w:rsid w:val="00D3584E"/>
    <w:rsid w:val="00D41495"/>
    <w:rsid w:val="00D44286"/>
    <w:rsid w:val="00D45970"/>
    <w:rsid w:val="00D51349"/>
    <w:rsid w:val="00D632FB"/>
    <w:rsid w:val="00D63B0A"/>
    <w:rsid w:val="00D67192"/>
    <w:rsid w:val="00D70F15"/>
    <w:rsid w:val="00D71065"/>
    <w:rsid w:val="00D77B43"/>
    <w:rsid w:val="00D814B8"/>
    <w:rsid w:val="00D81B97"/>
    <w:rsid w:val="00D84BF0"/>
    <w:rsid w:val="00D84CC7"/>
    <w:rsid w:val="00D90BCB"/>
    <w:rsid w:val="00D95985"/>
    <w:rsid w:val="00D962EA"/>
    <w:rsid w:val="00D967A5"/>
    <w:rsid w:val="00D97F5C"/>
    <w:rsid w:val="00DA4AFE"/>
    <w:rsid w:val="00DA74BA"/>
    <w:rsid w:val="00DA7EF3"/>
    <w:rsid w:val="00DB05B6"/>
    <w:rsid w:val="00DB325B"/>
    <w:rsid w:val="00DB52F2"/>
    <w:rsid w:val="00DB71BD"/>
    <w:rsid w:val="00DC4D74"/>
    <w:rsid w:val="00DC6013"/>
    <w:rsid w:val="00DD5CC0"/>
    <w:rsid w:val="00DE0C6B"/>
    <w:rsid w:val="00DF1336"/>
    <w:rsid w:val="00DF48F1"/>
    <w:rsid w:val="00DF4F30"/>
    <w:rsid w:val="00E00204"/>
    <w:rsid w:val="00E004EA"/>
    <w:rsid w:val="00E027A0"/>
    <w:rsid w:val="00E03422"/>
    <w:rsid w:val="00E05025"/>
    <w:rsid w:val="00E06B13"/>
    <w:rsid w:val="00E10A35"/>
    <w:rsid w:val="00E10A59"/>
    <w:rsid w:val="00E11078"/>
    <w:rsid w:val="00E17F6B"/>
    <w:rsid w:val="00E214ED"/>
    <w:rsid w:val="00E22A33"/>
    <w:rsid w:val="00E26F8C"/>
    <w:rsid w:val="00E30490"/>
    <w:rsid w:val="00E30D0E"/>
    <w:rsid w:val="00E31567"/>
    <w:rsid w:val="00E33977"/>
    <w:rsid w:val="00E34DCA"/>
    <w:rsid w:val="00E46F54"/>
    <w:rsid w:val="00E512BC"/>
    <w:rsid w:val="00E512EE"/>
    <w:rsid w:val="00E5438A"/>
    <w:rsid w:val="00E572D5"/>
    <w:rsid w:val="00E61334"/>
    <w:rsid w:val="00E614E8"/>
    <w:rsid w:val="00E62075"/>
    <w:rsid w:val="00E645F3"/>
    <w:rsid w:val="00E6487A"/>
    <w:rsid w:val="00E6536E"/>
    <w:rsid w:val="00E728C8"/>
    <w:rsid w:val="00E74155"/>
    <w:rsid w:val="00E7558B"/>
    <w:rsid w:val="00E80FDF"/>
    <w:rsid w:val="00E8291E"/>
    <w:rsid w:val="00E846E2"/>
    <w:rsid w:val="00E85CF5"/>
    <w:rsid w:val="00E86330"/>
    <w:rsid w:val="00E87617"/>
    <w:rsid w:val="00E935B9"/>
    <w:rsid w:val="00E937CA"/>
    <w:rsid w:val="00E939FC"/>
    <w:rsid w:val="00E95E8B"/>
    <w:rsid w:val="00E96BD0"/>
    <w:rsid w:val="00E97C25"/>
    <w:rsid w:val="00EA0AA6"/>
    <w:rsid w:val="00EA5E28"/>
    <w:rsid w:val="00EA688C"/>
    <w:rsid w:val="00EA732D"/>
    <w:rsid w:val="00EB0567"/>
    <w:rsid w:val="00EB1220"/>
    <w:rsid w:val="00EB1936"/>
    <w:rsid w:val="00EB4436"/>
    <w:rsid w:val="00EB4872"/>
    <w:rsid w:val="00EB61EC"/>
    <w:rsid w:val="00EB696A"/>
    <w:rsid w:val="00EB7CDB"/>
    <w:rsid w:val="00EC00CD"/>
    <w:rsid w:val="00EC4F3F"/>
    <w:rsid w:val="00EC6821"/>
    <w:rsid w:val="00EC7890"/>
    <w:rsid w:val="00ED12FC"/>
    <w:rsid w:val="00ED384F"/>
    <w:rsid w:val="00ED6457"/>
    <w:rsid w:val="00ED6547"/>
    <w:rsid w:val="00EE4845"/>
    <w:rsid w:val="00EE67B6"/>
    <w:rsid w:val="00EE762D"/>
    <w:rsid w:val="00EE767E"/>
    <w:rsid w:val="00EF2CBC"/>
    <w:rsid w:val="00EF2E8E"/>
    <w:rsid w:val="00EF2FEA"/>
    <w:rsid w:val="00EF43FD"/>
    <w:rsid w:val="00F022FD"/>
    <w:rsid w:val="00F02791"/>
    <w:rsid w:val="00F03126"/>
    <w:rsid w:val="00F1054D"/>
    <w:rsid w:val="00F119C1"/>
    <w:rsid w:val="00F1402D"/>
    <w:rsid w:val="00F15532"/>
    <w:rsid w:val="00F156DE"/>
    <w:rsid w:val="00F16D0F"/>
    <w:rsid w:val="00F206BB"/>
    <w:rsid w:val="00F22A7B"/>
    <w:rsid w:val="00F233B9"/>
    <w:rsid w:val="00F273E8"/>
    <w:rsid w:val="00F302E2"/>
    <w:rsid w:val="00F33A5A"/>
    <w:rsid w:val="00F36A14"/>
    <w:rsid w:val="00F36CE1"/>
    <w:rsid w:val="00F40403"/>
    <w:rsid w:val="00F4132C"/>
    <w:rsid w:val="00F41A2B"/>
    <w:rsid w:val="00F424FB"/>
    <w:rsid w:val="00F441CE"/>
    <w:rsid w:val="00F50AAE"/>
    <w:rsid w:val="00F5241A"/>
    <w:rsid w:val="00F54FE6"/>
    <w:rsid w:val="00F61B7F"/>
    <w:rsid w:val="00F64112"/>
    <w:rsid w:val="00F65D53"/>
    <w:rsid w:val="00F704C4"/>
    <w:rsid w:val="00F70A06"/>
    <w:rsid w:val="00F725E0"/>
    <w:rsid w:val="00F72CB8"/>
    <w:rsid w:val="00F80B42"/>
    <w:rsid w:val="00F81FFC"/>
    <w:rsid w:val="00F87138"/>
    <w:rsid w:val="00F90A1F"/>
    <w:rsid w:val="00F91F0E"/>
    <w:rsid w:val="00F926C4"/>
    <w:rsid w:val="00F93D26"/>
    <w:rsid w:val="00FA6780"/>
    <w:rsid w:val="00FA697F"/>
    <w:rsid w:val="00FA6FA7"/>
    <w:rsid w:val="00FA7198"/>
    <w:rsid w:val="00FB14E3"/>
    <w:rsid w:val="00FB17BE"/>
    <w:rsid w:val="00FB2E57"/>
    <w:rsid w:val="00FB3659"/>
    <w:rsid w:val="00FC172C"/>
    <w:rsid w:val="00FC463F"/>
    <w:rsid w:val="00FD154E"/>
    <w:rsid w:val="00FD2E06"/>
    <w:rsid w:val="00FD4F19"/>
    <w:rsid w:val="00FD5AA2"/>
    <w:rsid w:val="00FD60BF"/>
    <w:rsid w:val="00FD70FD"/>
    <w:rsid w:val="00FE0918"/>
    <w:rsid w:val="00FE1904"/>
    <w:rsid w:val="00FE340C"/>
    <w:rsid w:val="00FE41F2"/>
    <w:rsid w:val="00FE4812"/>
    <w:rsid w:val="00FE5FA5"/>
    <w:rsid w:val="00FE7856"/>
    <w:rsid w:val="00FF5BF1"/>
    <w:rsid w:val="00FF63F9"/>
    <w:rsid w:val="00FF77CA"/>
    <w:rsid w:val="09470E54"/>
    <w:rsid w:val="220468EA"/>
    <w:rsid w:val="288A4E42"/>
    <w:rsid w:val="592E43D3"/>
    <w:rsid w:val="5F4B2E7B"/>
    <w:rsid w:val="62D2483C"/>
    <w:rsid w:val="705A2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semiHidden="0" w:uiPriority="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hAnsi="Times New Roman"/>
      <w:kern w:val="2"/>
      <w:sz w:val="24"/>
      <w:szCs w:val="21"/>
    </w:rPr>
  </w:style>
  <w:style w:type="paragraph" w:styleId="1">
    <w:name w:val="heading 1"/>
    <w:basedOn w:val="a"/>
    <w:next w:val="a"/>
    <w:link w:val="1Char"/>
    <w:uiPriority w:val="99"/>
    <w:qFormat/>
    <w:pPr>
      <w:keepNext/>
      <w:keepLines/>
      <w:spacing w:line="560" w:lineRule="exact"/>
      <w:ind w:firstLine="600"/>
      <w:jc w:val="left"/>
      <w:outlineLvl w:val="0"/>
    </w:pPr>
    <w:rPr>
      <w:rFonts w:eastAsia="黑体"/>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cs="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pPr>
      <w:jc w:val="left"/>
    </w:pPr>
  </w:style>
  <w:style w:type="paragraph" w:styleId="30">
    <w:name w:val="toc 3"/>
    <w:basedOn w:val="a"/>
    <w:next w:val="a"/>
    <w:uiPriority w:val="39"/>
    <w:qFormat/>
    <w:locked/>
    <w:pPr>
      <w:ind w:leftChars="400" w:left="84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10"/>
    <w:uiPriority w:val="99"/>
    <w:qFormat/>
    <w:pPr>
      <w:tabs>
        <w:tab w:val="center" w:pos="4153"/>
        <w:tab w:val="right" w:pos="8306"/>
      </w:tabs>
      <w:snapToGrid w:val="0"/>
      <w:jc w:val="left"/>
    </w:pPr>
    <w:rPr>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834"/>
      </w:tabs>
      <w:ind w:firstLineChars="0" w:firstLine="0"/>
    </w:pPr>
  </w:style>
  <w:style w:type="paragraph" w:styleId="20">
    <w:name w:val="toc 2"/>
    <w:basedOn w:val="a"/>
    <w:next w:val="a"/>
    <w:uiPriority w:val="39"/>
    <w:pPr>
      <w:tabs>
        <w:tab w:val="right" w:leader="dot" w:pos="8834"/>
      </w:tabs>
      <w:ind w:firstLine="480"/>
    </w:pPr>
  </w:style>
  <w:style w:type="paragraph" w:styleId="a9">
    <w:name w:val="Normal (Web)"/>
    <w:basedOn w:val="a"/>
    <w:uiPriority w:val="99"/>
    <w:qFormat/>
    <w:pPr>
      <w:widowControl/>
      <w:spacing w:before="100" w:beforeAutospacing="1" w:after="100" w:afterAutospacing="1"/>
      <w:jc w:val="left"/>
    </w:pPr>
    <w:rPr>
      <w:rFonts w:ascii="宋体" w:hAnsi="宋体" w:cs="宋体"/>
      <w:kern w:val="0"/>
      <w:szCs w:val="24"/>
    </w:rPr>
  </w:style>
  <w:style w:type="paragraph" w:styleId="aa">
    <w:name w:val="Title"/>
    <w:basedOn w:val="a"/>
    <w:next w:val="a"/>
    <w:link w:val="Char4"/>
    <w:qFormat/>
    <w:locked/>
    <w:pPr>
      <w:spacing w:before="240" w:after="60"/>
      <w:jc w:val="center"/>
      <w:outlineLvl w:val="0"/>
    </w:pPr>
    <w:rPr>
      <w:rFonts w:asciiTheme="majorHAnsi" w:hAnsiTheme="majorHAnsi" w:cstheme="majorBidi"/>
      <w:b/>
      <w:bCs/>
      <w:sz w:val="32"/>
      <w:szCs w:val="32"/>
    </w:rPr>
  </w:style>
  <w:style w:type="character" w:styleId="ab">
    <w:name w:val="Strong"/>
    <w:qFormat/>
    <w:rPr>
      <w:b/>
      <w:bCs/>
    </w:rPr>
  </w:style>
  <w:style w:type="character" w:styleId="ac">
    <w:name w:val="page number"/>
    <w:basedOn w:val="a0"/>
    <w:uiPriority w:val="99"/>
    <w:qFormat/>
  </w:style>
  <w:style w:type="character" w:styleId="ad">
    <w:name w:val="Hyperlink"/>
    <w:uiPriority w:val="99"/>
    <w:qFormat/>
    <w:rPr>
      <w:color w:val="2B2B2B"/>
      <w:u w:val="none"/>
    </w:rPr>
  </w:style>
  <w:style w:type="character" w:styleId="ae">
    <w:name w:val="annotation reference"/>
    <w:uiPriority w:val="99"/>
    <w:semiHidden/>
    <w:qFormat/>
    <w:rPr>
      <w:sz w:val="21"/>
      <w:szCs w:val="21"/>
    </w:rPr>
  </w:style>
  <w:style w:type="table" w:styleId="af">
    <w:name w:val="Table Grid"/>
    <w:basedOn w:val="a1"/>
    <w:uiPriority w:val="3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黑体" w:hAnsi="Times New Roman"/>
      <w:bCs/>
      <w:kern w:val="44"/>
      <w:sz w:val="30"/>
      <w:szCs w:val="44"/>
    </w:rPr>
  </w:style>
  <w:style w:type="character" w:customStyle="1" w:styleId="2Char">
    <w:name w:val="标题 2 Char"/>
    <w:link w:val="2"/>
    <w:uiPriority w:val="99"/>
    <w:qFormat/>
    <w:locked/>
    <w:rPr>
      <w:rFonts w:ascii="Cambria" w:hAnsi="Cambria" w:cs="Cambria"/>
      <w:b/>
      <w:bCs/>
      <w:kern w:val="2"/>
      <w:sz w:val="32"/>
      <w:szCs w:val="32"/>
    </w:rPr>
  </w:style>
  <w:style w:type="character" w:customStyle="1" w:styleId="Char10">
    <w:name w:val="页脚 Char1"/>
    <w:link w:val="a7"/>
    <w:uiPriority w:val="99"/>
    <w:qFormat/>
    <w:locked/>
    <w:rPr>
      <w:rFonts w:ascii="Times New Roman" w:eastAsia="宋体" w:hAnsi="Times New Roman" w:cs="Times New Roman"/>
      <w:sz w:val="18"/>
      <w:szCs w:val="18"/>
    </w:rPr>
  </w:style>
  <w:style w:type="character" w:customStyle="1" w:styleId="Char3">
    <w:name w:val="页眉 Char"/>
    <w:link w:val="a8"/>
    <w:uiPriority w:val="99"/>
    <w:qFormat/>
    <w:locked/>
    <w:rPr>
      <w:rFonts w:ascii="Times New Roman" w:eastAsia="宋体" w:hAnsi="Times New Roman" w:cs="Times New Roman"/>
      <w:sz w:val="18"/>
      <w:szCs w:val="18"/>
    </w:rPr>
  </w:style>
  <w:style w:type="character" w:customStyle="1" w:styleId="Char0">
    <w:name w:val="批注文字 Char"/>
    <w:link w:val="a4"/>
    <w:uiPriority w:val="99"/>
    <w:semiHidden/>
    <w:qFormat/>
    <w:rPr>
      <w:rFonts w:ascii="Times New Roman" w:hAnsi="Times New Roman"/>
      <w:szCs w:val="21"/>
    </w:rPr>
  </w:style>
  <w:style w:type="character" w:customStyle="1" w:styleId="Char">
    <w:name w:val="批注主题 Char"/>
    <w:link w:val="a3"/>
    <w:uiPriority w:val="99"/>
    <w:semiHidden/>
    <w:qFormat/>
    <w:rPr>
      <w:rFonts w:ascii="Times New Roman" w:hAnsi="Times New Roman"/>
      <w:b/>
      <w:bCs/>
      <w:szCs w:val="21"/>
    </w:rPr>
  </w:style>
  <w:style w:type="character" w:customStyle="1" w:styleId="Char1">
    <w:name w:val="日期 Char"/>
    <w:link w:val="a5"/>
    <w:uiPriority w:val="99"/>
    <w:semiHidden/>
    <w:qFormat/>
    <w:rPr>
      <w:rFonts w:ascii="Times New Roman" w:hAnsi="Times New Roman"/>
      <w:szCs w:val="21"/>
    </w:rPr>
  </w:style>
  <w:style w:type="character" w:customStyle="1" w:styleId="Char2">
    <w:name w:val="批注框文本 Char"/>
    <w:link w:val="a6"/>
    <w:uiPriority w:val="99"/>
    <w:semiHidden/>
    <w:qFormat/>
    <w:rPr>
      <w:rFonts w:ascii="Times New Roman" w:hAnsi="Times New Roman"/>
      <w:sz w:val="0"/>
      <w:szCs w:val="0"/>
    </w:rPr>
  </w:style>
  <w:style w:type="character" w:customStyle="1" w:styleId="HeaderChar1">
    <w:name w:val="Header Char1"/>
    <w:uiPriority w:val="99"/>
    <w:semiHidden/>
    <w:qFormat/>
    <w:rPr>
      <w:rFonts w:ascii="Times New Roman" w:hAnsi="Times New Roman"/>
      <w:sz w:val="18"/>
      <w:szCs w:val="18"/>
    </w:rPr>
  </w:style>
  <w:style w:type="character" w:customStyle="1" w:styleId="FooterChar1">
    <w:name w:val="Footer Char1"/>
    <w:uiPriority w:val="99"/>
    <w:semiHidden/>
    <w:qFormat/>
    <w:rPr>
      <w:rFonts w:ascii="Times New Roman" w:hAnsi="Times New Roman"/>
      <w:sz w:val="18"/>
      <w:szCs w:val="18"/>
    </w:rPr>
  </w:style>
  <w:style w:type="paragraph" w:customStyle="1" w:styleId="11">
    <w:name w:val="列出段落1"/>
    <w:basedOn w:val="a"/>
    <w:uiPriority w:val="99"/>
    <w:qFormat/>
    <w:pPr>
      <w:ind w:firstLine="420"/>
    </w:pPr>
  </w:style>
  <w:style w:type="paragraph" w:customStyle="1" w:styleId="21">
    <w:name w:val="正文+2"/>
    <w:basedOn w:val="a"/>
    <w:next w:val="a"/>
    <w:uiPriority w:val="99"/>
    <w:qFormat/>
    <w:pPr>
      <w:autoSpaceDE w:val="0"/>
      <w:autoSpaceDN w:val="0"/>
      <w:adjustRightInd w:val="0"/>
      <w:jc w:val="left"/>
    </w:pPr>
    <w:rPr>
      <w:kern w:val="0"/>
      <w:szCs w:val="24"/>
    </w:r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p0">
    <w:name w:val="p0"/>
    <w:qFormat/>
    <w:rPr>
      <w:rFonts w:ascii="Times New Roman" w:hAnsi="Times New Roman"/>
    </w:rPr>
  </w:style>
  <w:style w:type="character" w:customStyle="1" w:styleId="Char5">
    <w:name w:val="页脚 Char"/>
    <w:uiPriority w:val="99"/>
    <w:qFormat/>
    <w:rPr>
      <w:kern w:val="2"/>
      <w:sz w:val="24"/>
      <w:szCs w:val="24"/>
    </w:rPr>
  </w:style>
  <w:style w:type="paragraph" w:customStyle="1" w:styleId="CharCharCharCharCharCharChar">
    <w:name w:val="Char Char Char Char Char Char Char"/>
    <w:basedOn w:val="a"/>
    <w:uiPriority w:val="99"/>
    <w:qFormat/>
    <w:pPr>
      <w:spacing w:beforeLines="50" w:afterLines="50"/>
      <w:jc w:val="left"/>
    </w:pPr>
  </w:style>
  <w:style w:type="character" w:customStyle="1" w:styleId="gongkaicontent2title1">
    <w:name w:val="gongkai_content_2_title1"/>
    <w:uiPriority w:val="99"/>
    <w:qFormat/>
    <w:rPr>
      <w:rFonts w:ascii="黑体" w:eastAsia="黑体" w:cs="黑体"/>
      <w:b/>
      <w:bCs/>
      <w:sz w:val="28"/>
      <w:szCs w:val="28"/>
    </w:rPr>
  </w:style>
  <w:style w:type="paragraph" w:customStyle="1" w:styleId="TOC1">
    <w:name w:val="TOC 标题1"/>
    <w:basedOn w:val="1"/>
    <w:next w:val="a"/>
    <w:uiPriority w:val="99"/>
    <w:qFormat/>
    <w:pPr>
      <w:widowControl/>
      <w:spacing w:before="480" w:line="276" w:lineRule="auto"/>
      <w:outlineLvl w:val="9"/>
    </w:pPr>
    <w:rPr>
      <w:rFonts w:ascii="Cambria" w:hAnsi="Cambria" w:cs="Cambria"/>
      <w:color w:val="365F91"/>
      <w:kern w:val="0"/>
      <w:sz w:val="28"/>
      <w:szCs w:val="28"/>
    </w:rPr>
  </w:style>
  <w:style w:type="paragraph" w:customStyle="1" w:styleId="CharCharCharChar">
    <w:name w:val="Char Char Char Char"/>
    <w:basedOn w:val="a"/>
    <w:qFormat/>
    <w:pPr>
      <w:widowControl/>
      <w:spacing w:after="160" w:line="240" w:lineRule="exact"/>
      <w:jc w:val="left"/>
    </w:pPr>
  </w:style>
  <w:style w:type="paragraph" w:styleId="af0">
    <w:name w:val="List Paragraph"/>
    <w:basedOn w:val="a"/>
    <w:uiPriority w:val="34"/>
    <w:qFormat/>
    <w:pPr>
      <w:ind w:firstLine="420"/>
    </w:p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Cs w:val="24"/>
    </w:rPr>
  </w:style>
  <w:style w:type="character" w:customStyle="1" w:styleId="Char4">
    <w:name w:val="标题 Char"/>
    <w:basedOn w:val="a0"/>
    <w:link w:val="aa"/>
    <w:qFormat/>
    <w:rPr>
      <w:rFonts w:asciiTheme="majorHAnsi" w:hAnsiTheme="majorHAnsi" w:cstheme="majorBidi"/>
      <w:b/>
      <w:bCs/>
      <w:kern w:val="2"/>
      <w:sz w:val="32"/>
      <w:szCs w:val="32"/>
    </w:rPr>
  </w:style>
  <w:style w:type="character" w:customStyle="1" w:styleId="3Char">
    <w:name w:val="标题 3 Char"/>
    <w:basedOn w:val="a0"/>
    <w:link w:val="3"/>
    <w:semiHidden/>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Sheet1!$A$2:$A$11</c:f>
              <c:strCache>
                <c:ptCount val="10"/>
                <c:pt idx="0">
                  <c:v>历史学</c:v>
                </c:pt>
                <c:pt idx="1">
                  <c:v>工学</c:v>
                </c:pt>
                <c:pt idx="2">
                  <c:v>文学</c:v>
                </c:pt>
                <c:pt idx="3">
                  <c:v>法学</c:v>
                </c:pt>
                <c:pt idx="4">
                  <c:v>艺术学</c:v>
                </c:pt>
                <c:pt idx="5">
                  <c:v>管理学</c:v>
                </c:pt>
                <c:pt idx="6">
                  <c:v>教育学</c:v>
                </c:pt>
                <c:pt idx="7">
                  <c:v>经济学</c:v>
                </c:pt>
                <c:pt idx="8">
                  <c:v>理学</c:v>
                </c:pt>
                <c:pt idx="9">
                  <c:v>农学</c:v>
                </c:pt>
              </c:strCache>
            </c:strRef>
          </c:cat>
          <c:val>
            <c:numRef>
              <c:f>Sheet1!$B$2:$B$11</c:f>
              <c:numCache>
                <c:formatCode>0.00%</c:formatCode>
                <c:ptCount val="10"/>
                <c:pt idx="0">
                  <c:v>4.1700000000000001E-2</c:v>
                </c:pt>
                <c:pt idx="1">
                  <c:v>0.27079999999999999</c:v>
                </c:pt>
                <c:pt idx="2">
                  <c:v>0.14580000000000001</c:v>
                </c:pt>
                <c:pt idx="3">
                  <c:v>2.0799999999999999E-2</c:v>
                </c:pt>
                <c:pt idx="4">
                  <c:v>0.14580000000000001</c:v>
                </c:pt>
                <c:pt idx="5">
                  <c:v>8.3299999999999999E-2</c:v>
                </c:pt>
                <c:pt idx="6">
                  <c:v>6.25E-2</c:v>
                </c:pt>
                <c:pt idx="7">
                  <c:v>2.0799999999999999E-2</c:v>
                </c:pt>
                <c:pt idx="8">
                  <c:v>0.1875</c:v>
                </c:pt>
                <c:pt idx="9">
                  <c:v>2.0799999999999999E-2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0003965999095406"/>
          <c:y val="3.5381708055723798E-2"/>
          <c:w val="0.12632263750536299"/>
          <c:h val="0.94154427619624503"/>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学生数量结构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6.44888770926106E-2"/>
                  <c:y val="-0.131210096932829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046831224748599E-3"/>
                  <c:y val="5.14193126581199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967019571991701E-2"/>
                  <c:y val="1.566654348711829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本科生</c:v>
                </c:pt>
                <c:pt idx="1">
                  <c:v>专科生</c:v>
                </c:pt>
                <c:pt idx="2">
                  <c:v>继续教育学生</c:v>
                </c:pt>
              </c:strCache>
            </c:strRef>
          </c:cat>
          <c:val>
            <c:numRef>
              <c:f>Sheet1!$B$2:$B$4</c:f>
              <c:numCache>
                <c:formatCode>0.00%</c:formatCode>
                <c:ptCount val="3"/>
                <c:pt idx="0">
                  <c:v>0.86739999999999995</c:v>
                </c:pt>
                <c:pt idx="1">
                  <c:v>4.2999999999999997E-2</c:v>
                </c:pt>
                <c:pt idx="2">
                  <c:v>8.9499999999999996E-2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Pt>
            <c:idx val="0"/>
            <c:bubble3D val="0"/>
          </c:dPt>
          <c:dPt>
            <c:idx val="1"/>
            <c:bubble3D val="0"/>
            <c:explosion val="13"/>
          </c:dPt>
          <c:dPt>
            <c:idx val="2"/>
            <c:bubble3D val="0"/>
          </c:dPt>
          <c:dLbls>
            <c:dLbl>
              <c:idx val="1"/>
              <c:layout>
                <c:manualLayout>
                  <c:x val="-5.9858111795431497E-2"/>
                  <c:y val="3.4456170157153602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665939034848501E-2"/>
                  <c:y val="-6.281242852942149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博士</c:v>
                </c:pt>
                <c:pt idx="1">
                  <c:v>硕士</c:v>
                </c:pt>
                <c:pt idx="2">
                  <c:v>其他</c:v>
                </c:pt>
              </c:strCache>
            </c:strRef>
          </c:cat>
          <c:val>
            <c:numRef>
              <c:f>Sheet1!$B$2:$B$4</c:f>
              <c:numCache>
                <c:formatCode>0.00%</c:formatCode>
                <c:ptCount val="3"/>
                <c:pt idx="0">
                  <c:v>0.18410000000000001</c:v>
                </c:pt>
                <c:pt idx="1">
                  <c:v>0.52410000000000001</c:v>
                </c:pt>
                <c:pt idx="2">
                  <c:v>0.2918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11"/>
          <c:dPt>
            <c:idx val="0"/>
            <c:bubble3D val="0"/>
          </c:dPt>
          <c:dPt>
            <c:idx val="1"/>
            <c:bubble3D val="0"/>
          </c:dPt>
          <c:dPt>
            <c:idx val="2"/>
            <c:bubble3D val="0"/>
          </c:dPt>
          <c:dPt>
            <c:idx val="3"/>
            <c:bubble3D val="0"/>
          </c:dPt>
          <c:dLbls>
            <c:dLbl>
              <c:idx val="1"/>
              <c:layout>
                <c:manualLayout>
                  <c:x val="-6.97591018944414E-2"/>
                  <c:y val="0.2310033652432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467919232868195E-2"/>
                  <c:y val="0.144656451138627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教授</c:v>
                </c:pt>
                <c:pt idx="1">
                  <c:v>副教授</c:v>
                </c:pt>
                <c:pt idx="2">
                  <c:v>讲师</c:v>
                </c:pt>
                <c:pt idx="3">
                  <c:v>其他</c:v>
                </c:pt>
              </c:strCache>
            </c:strRef>
          </c:cat>
          <c:val>
            <c:numRef>
              <c:f>Sheet1!$B$2:$B$5</c:f>
              <c:numCache>
                <c:formatCode>0.00%</c:formatCode>
                <c:ptCount val="4"/>
                <c:pt idx="0">
                  <c:v>0.10059999999999999</c:v>
                </c:pt>
                <c:pt idx="1">
                  <c:v>0.37540000000000001</c:v>
                </c:pt>
                <c:pt idx="2">
                  <c:v>0.43909999999999999</c:v>
                </c:pt>
                <c:pt idx="3">
                  <c:v>8.4900000000000003E-2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FFD3F-216B-4680-BA27-3C43175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10930</Words>
  <Characters>13664</Characters>
  <Application>Microsoft Office Word</Application>
  <DocSecurity>0</DocSecurity>
  <Lines>976</Lines>
  <Paragraphs>702</Paragraphs>
  <ScaleCrop>false</ScaleCrop>
  <Company>Lenovo</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西安文理学院2013年度本科教学质量报告</dc:title>
  <dc:creator>zm</dc:creator>
  <cp:lastModifiedBy>郝延军</cp:lastModifiedBy>
  <cp:revision>114</cp:revision>
  <cp:lastPrinted>2017-12-28T03:10:00Z</cp:lastPrinted>
  <dcterms:created xsi:type="dcterms:W3CDTF">2017-12-26T02:34:00Z</dcterms:created>
  <dcterms:modified xsi:type="dcterms:W3CDTF">2017-12-29T07:00:00Z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