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D0E" w:rsidRPr="001B7C30" w:rsidRDefault="009F1D0E" w:rsidP="001B7C30">
      <w:pPr>
        <w:widowControl/>
        <w:spacing w:line="560" w:lineRule="exact"/>
        <w:ind w:firstLine="360"/>
        <w:jc w:val="center"/>
        <w:rPr>
          <w:rFonts w:ascii="方正小标宋简体" w:eastAsia="方正小标宋简体" w:hAnsi="Arial" w:cs="Arial"/>
          <w:color w:val="000000"/>
          <w:kern w:val="0"/>
          <w:sz w:val="44"/>
          <w:szCs w:val="44"/>
        </w:rPr>
      </w:pPr>
      <w:r w:rsidRPr="001B7C30">
        <w:rPr>
          <w:rFonts w:ascii="方正小标宋简体" w:eastAsia="方正小标宋简体" w:hAnsi="宋体" w:cs="Arial" w:hint="eastAsia"/>
          <w:color w:val="000000"/>
          <w:kern w:val="0"/>
          <w:sz w:val="44"/>
          <w:szCs w:val="44"/>
          <w:bdr w:val="none" w:sz="0" w:space="0" w:color="auto" w:frame="1"/>
        </w:rPr>
        <w:t>西安文理学院校务公开实施办法</w:t>
      </w:r>
      <w:r w:rsidRPr="001B7C30">
        <w:rPr>
          <w:rFonts w:ascii="宋体" w:eastAsia="方正小标宋简体" w:hAnsi="宋体" w:cs="Arial"/>
          <w:color w:val="000000"/>
          <w:kern w:val="0"/>
          <w:sz w:val="44"/>
          <w:szCs w:val="44"/>
        </w:rPr>
        <w:t> </w:t>
      </w:r>
    </w:p>
    <w:p w:rsidR="009F1D0E" w:rsidRDefault="009F1D0E" w:rsidP="001B7C30">
      <w:pPr>
        <w:widowControl/>
        <w:spacing w:line="560" w:lineRule="exact"/>
        <w:ind w:firstLine="480"/>
        <w:jc w:val="left"/>
        <w:rPr>
          <w:rFonts w:ascii="仿宋_GB2312" w:eastAsia="仿宋_GB2312" w:hAnsi="宋体" w:cs="Arial"/>
          <w:color w:val="000000"/>
          <w:kern w:val="0"/>
          <w:sz w:val="32"/>
          <w:szCs w:val="32"/>
        </w:rPr>
      </w:pPr>
    </w:p>
    <w:p w:rsidR="009F1D0E" w:rsidRPr="001B7C30" w:rsidRDefault="009F1D0E" w:rsidP="00987E66">
      <w:pPr>
        <w:widowControl/>
        <w:spacing w:line="560" w:lineRule="exact"/>
        <w:ind w:firstLineChars="200" w:firstLine="31680"/>
        <w:jc w:val="left"/>
        <w:rPr>
          <w:rFonts w:ascii="仿宋_GB2312" w:eastAsia="仿宋_GB2312" w:hAnsi="宋体" w:cs="Arial"/>
          <w:color w:val="000000"/>
          <w:kern w:val="0"/>
          <w:sz w:val="32"/>
          <w:szCs w:val="32"/>
        </w:rPr>
      </w:pPr>
      <w:r w:rsidRPr="001B7C30">
        <w:rPr>
          <w:rFonts w:ascii="仿宋_GB2312" w:eastAsia="仿宋_GB2312" w:hAnsi="宋体" w:cs="Arial" w:hint="eastAsia"/>
          <w:color w:val="000000"/>
          <w:kern w:val="0"/>
          <w:sz w:val="32"/>
          <w:szCs w:val="32"/>
        </w:rPr>
        <w:t>为进一步加强学校民主管理与监督，推进依法治校，促进校务公开工作的制度化、规范化，根据有关法律法规的规定和</w:t>
      </w:r>
      <w:r>
        <w:rPr>
          <w:rFonts w:ascii="仿宋_GB2312" w:eastAsia="仿宋_GB2312" w:hAnsi="宋体" w:cs="Arial" w:hint="eastAsia"/>
          <w:color w:val="000000"/>
          <w:kern w:val="0"/>
          <w:sz w:val="32"/>
          <w:szCs w:val="32"/>
        </w:rPr>
        <w:t>省教育厅《</w:t>
      </w:r>
      <w:r w:rsidRPr="001B7C30">
        <w:rPr>
          <w:rFonts w:ascii="仿宋_GB2312" w:eastAsia="仿宋_GB2312" w:hAnsi="宋体" w:cs="Arial" w:hint="eastAsia"/>
          <w:color w:val="000000"/>
          <w:kern w:val="0"/>
          <w:sz w:val="32"/>
          <w:szCs w:val="32"/>
        </w:rPr>
        <w:t>关于进一步加强和完善高等学校教职工代表大会和校务公开工作的意见</w:t>
      </w:r>
      <w:r>
        <w:rPr>
          <w:rFonts w:ascii="仿宋_GB2312" w:eastAsia="仿宋_GB2312" w:hAnsi="宋体" w:cs="Arial" w:hint="eastAsia"/>
          <w:color w:val="000000"/>
          <w:kern w:val="0"/>
          <w:sz w:val="32"/>
          <w:szCs w:val="32"/>
        </w:rPr>
        <w:t>》（</w:t>
      </w:r>
      <w:r w:rsidRPr="001B7C30">
        <w:rPr>
          <w:rFonts w:ascii="仿宋_GB2312" w:eastAsia="仿宋_GB2312" w:hAnsi="宋体" w:cs="Arial" w:hint="eastAsia"/>
          <w:color w:val="000000"/>
          <w:kern w:val="0"/>
          <w:sz w:val="32"/>
          <w:szCs w:val="32"/>
        </w:rPr>
        <w:t>陕教工组〔</w:t>
      </w:r>
      <w:r w:rsidRPr="001B7C30">
        <w:rPr>
          <w:rFonts w:ascii="仿宋_GB2312" w:eastAsia="仿宋_GB2312" w:hAnsi="宋体" w:cs="Arial"/>
          <w:color w:val="000000"/>
          <w:kern w:val="0"/>
          <w:sz w:val="32"/>
          <w:szCs w:val="32"/>
        </w:rPr>
        <w:t>2010</w:t>
      </w:r>
      <w:r w:rsidRPr="001B7C30">
        <w:rPr>
          <w:rFonts w:ascii="仿宋_GB2312" w:eastAsia="仿宋_GB2312" w:hAnsi="宋体" w:cs="Arial" w:hint="eastAsia"/>
          <w:color w:val="000000"/>
          <w:kern w:val="0"/>
          <w:sz w:val="32"/>
          <w:szCs w:val="32"/>
        </w:rPr>
        <w:t>〕</w:t>
      </w:r>
      <w:r w:rsidRPr="001B7C30">
        <w:rPr>
          <w:rFonts w:ascii="仿宋_GB2312" w:eastAsia="仿宋_GB2312" w:hAnsi="宋体" w:cs="Arial"/>
          <w:color w:val="000000"/>
          <w:kern w:val="0"/>
          <w:sz w:val="32"/>
          <w:szCs w:val="32"/>
        </w:rPr>
        <w:t>12</w:t>
      </w:r>
      <w:r w:rsidRPr="001B7C30">
        <w:rPr>
          <w:rFonts w:ascii="仿宋_GB2312" w:eastAsia="仿宋_GB2312" w:hAnsi="宋体" w:cs="Arial" w:hint="eastAsia"/>
          <w:color w:val="000000"/>
          <w:kern w:val="0"/>
          <w:sz w:val="32"/>
          <w:szCs w:val="32"/>
        </w:rPr>
        <w:t>号</w:t>
      </w:r>
      <w:r>
        <w:rPr>
          <w:rFonts w:ascii="仿宋_GB2312" w:eastAsia="仿宋_GB2312" w:hAnsi="宋体" w:cs="Arial" w:hint="eastAsia"/>
          <w:color w:val="000000"/>
          <w:kern w:val="0"/>
          <w:sz w:val="32"/>
          <w:szCs w:val="32"/>
        </w:rPr>
        <w:t>）精神</w:t>
      </w:r>
      <w:r w:rsidRPr="001B7C30">
        <w:rPr>
          <w:rFonts w:ascii="仿宋_GB2312" w:eastAsia="仿宋_GB2312" w:hAnsi="宋体" w:cs="Arial" w:hint="eastAsia"/>
          <w:color w:val="000000"/>
          <w:kern w:val="0"/>
          <w:sz w:val="32"/>
          <w:szCs w:val="32"/>
        </w:rPr>
        <w:t>，结合我校实际情况，制定本实施办法。</w:t>
      </w:r>
    </w:p>
    <w:p w:rsidR="009F1D0E" w:rsidRPr="002E1988" w:rsidRDefault="009F1D0E" w:rsidP="00031B78">
      <w:pPr>
        <w:pStyle w:val="ListParagraph"/>
        <w:numPr>
          <w:ilvl w:val="0"/>
          <w:numId w:val="1"/>
        </w:numPr>
        <w:spacing w:line="560" w:lineRule="exact"/>
        <w:ind w:firstLineChars="0"/>
        <w:rPr>
          <w:rFonts w:ascii="黑体" w:eastAsia="黑体" w:hAnsi="黑体" w:cs="Arial"/>
          <w:color w:val="000000"/>
          <w:kern w:val="0"/>
          <w:sz w:val="32"/>
          <w:szCs w:val="32"/>
        </w:rPr>
      </w:pPr>
      <w:r w:rsidRPr="002E1988">
        <w:rPr>
          <w:rFonts w:ascii="黑体" w:eastAsia="黑体" w:hAnsi="黑体" w:cs="Arial" w:hint="eastAsia"/>
          <w:color w:val="000000"/>
          <w:kern w:val="0"/>
          <w:sz w:val="32"/>
          <w:szCs w:val="32"/>
        </w:rPr>
        <w:t>校务公开的指导思想和原则</w:t>
      </w:r>
    </w:p>
    <w:p w:rsidR="009F1D0E" w:rsidRDefault="009F1D0E" w:rsidP="00987E66">
      <w:pPr>
        <w:widowControl/>
        <w:spacing w:line="560" w:lineRule="exact"/>
        <w:ind w:firstLineChars="200" w:firstLine="31680"/>
        <w:jc w:val="left"/>
        <w:rPr>
          <w:rFonts w:ascii="仿宋_GB2312" w:eastAsia="仿宋_GB2312" w:hAnsi="宋体" w:cs="Arial"/>
          <w:color w:val="000000"/>
          <w:kern w:val="0"/>
          <w:sz w:val="32"/>
          <w:szCs w:val="32"/>
        </w:rPr>
      </w:pPr>
      <w:r>
        <w:rPr>
          <w:rFonts w:ascii="仿宋_GB2312" w:eastAsia="仿宋_GB2312" w:hAnsi="宋体" w:cs="Arial" w:hint="eastAsia"/>
          <w:color w:val="000000"/>
          <w:kern w:val="0"/>
          <w:sz w:val="32"/>
          <w:szCs w:val="32"/>
        </w:rPr>
        <w:t>校</w:t>
      </w:r>
      <w:r w:rsidRPr="00031B78">
        <w:rPr>
          <w:rFonts w:ascii="仿宋_GB2312" w:eastAsia="仿宋_GB2312" w:hAnsi="宋体" w:cs="Arial" w:hint="eastAsia"/>
          <w:color w:val="000000"/>
          <w:kern w:val="0"/>
          <w:sz w:val="32"/>
          <w:szCs w:val="32"/>
        </w:rPr>
        <w:t>务公开制度是</w:t>
      </w:r>
      <w:r>
        <w:rPr>
          <w:rFonts w:ascii="仿宋_GB2312" w:eastAsia="仿宋_GB2312" w:hAnsi="宋体" w:cs="Arial" w:hint="eastAsia"/>
          <w:color w:val="000000"/>
          <w:kern w:val="0"/>
          <w:sz w:val="32"/>
          <w:szCs w:val="32"/>
        </w:rPr>
        <w:t>高校</w:t>
      </w:r>
      <w:r w:rsidRPr="00031B78">
        <w:rPr>
          <w:rFonts w:ascii="仿宋_GB2312" w:eastAsia="仿宋_GB2312" w:hAnsi="宋体" w:cs="Arial" w:hint="eastAsia"/>
          <w:color w:val="000000"/>
          <w:kern w:val="0"/>
          <w:sz w:val="32"/>
          <w:szCs w:val="32"/>
        </w:rPr>
        <w:t>管理制度的重要组成部分，是坚持科学治校、民主治校、依法治校的基本内容。健全、完善校务公开制度，依法保障教职工对学校重大事项决策的知情权、参与权、表达权、监督权，不仅是贯彻落实党的全心全意依靠教职工办学的指导方针，顺利推进教育事业改革和发展的必然要求，而且也是加强对学校行政权力运行的制约和监督，促进学校廉政建设，不断提高学校管理水平的有效途径。</w:t>
      </w:r>
    </w:p>
    <w:p w:rsidR="009F1D0E" w:rsidRPr="001B7C30" w:rsidRDefault="009F1D0E" w:rsidP="00987E66">
      <w:pPr>
        <w:widowControl/>
        <w:spacing w:line="560" w:lineRule="exact"/>
        <w:ind w:firstLineChars="200" w:firstLine="31680"/>
        <w:jc w:val="left"/>
        <w:rPr>
          <w:rFonts w:ascii="仿宋_GB2312" w:eastAsia="仿宋_GB2312" w:hAnsi="宋体" w:cs="Arial"/>
          <w:color w:val="000000"/>
          <w:kern w:val="0"/>
          <w:sz w:val="32"/>
          <w:szCs w:val="32"/>
        </w:rPr>
      </w:pPr>
      <w:r w:rsidRPr="001B7C30">
        <w:rPr>
          <w:rFonts w:ascii="仿宋_GB2312" w:eastAsia="仿宋_GB2312" w:hAnsi="宋体" w:cs="Arial" w:hint="eastAsia"/>
          <w:color w:val="000000"/>
          <w:kern w:val="0"/>
          <w:sz w:val="32"/>
          <w:szCs w:val="32"/>
        </w:rPr>
        <w:t>实行校务公开是加强学校民主政治建设、保障师生员工行使民主权利，构建和谐校园、办人民满意大学的必然要求，也是加强党风廉政建设，确保权力公开透明运行、进一步规范学校办学行为的有效举措，更是构筑社会主义和谐社会、建设一流大学的内在要求。</w:t>
      </w:r>
      <w:r w:rsidRPr="001B7C30">
        <w:rPr>
          <w:rFonts w:ascii="宋体" w:eastAsia="仿宋_GB2312" w:hAnsi="宋体" w:cs="Arial"/>
          <w:color w:val="000000"/>
          <w:kern w:val="0"/>
          <w:sz w:val="32"/>
          <w:szCs w:val="32"/>
        </w:rPr>
        <w:t> </w:t>
      </w:r>
      <w:r w:rsidRPr="001B7C30">
        <w:rPr>
          <w:rFonts w:ascii="仿宋_GB2312" w:eastAsia="仿宋_GB2312" w:hAnsi="宋体" w:cs="Arial"/>
          <w:color w:val="000000"/>
          <w:kern w:val="0"/>
          <w:sz w:val="32"/>
          <w:szCs w:val="32"/>
        </w:rPr>
        <w:t xml:space="preserve"> </w:t>
      </w:r>
    </w:p>
    <w:p w:rsidR="009F1D0E" w:rsidRPr="001B7C30" w:rsidRDefault="009F1D0E" w:rsidP="00987E66">
      <w:pPr>
        <w:widowControl/>
        <w:spacing w:line="560" w:lineRule="exact"/>
        <w:ind w:firstLineChars="200" w:firstLine="31680"/>
        <w:jc w:val="left"/>
        <w:rPr>
          <w:rFonts w:ascii="仿宋_GB2312" w:eastAsia="仿宋_GB2312" w:hAnsi="Arial" w:cs="Arial"/>
          <w:color w:val="000000"/>
          <w:kern w:val="0"/>
          <w:sz w:val="32"/>
          <w:szCs w:val="32"/>
        </w:rPr>
      </w:pPr>
      <w:r w:rsidRPr="001B7C30">
        <w:rPr>
          <w:rFonts w:ascii="仿宋_GB2312" w:eastAsia="仿宋_GB2312" w:hAnsi="宋体" w:cs="Arial" w:hint="eastAsia"/>
          <w:color w:val="000000"/>
          <w:kern w:val="0"/>
          <w:sz w:val="32"/>
          <w:szCs w:val="32"/>
        </w:rPr>
        <w:t>校务公开要贯彻公开、公正、准确、便民的原则，做到政策公开、过程公开、结果公开；要坚持党委统一领导，党政各负其责，职能部门具体实施，</w:t>
      </w:r>
      <w:r>
        <w:rPr>
          <w:rFonts w:ascii="仿宋_GB2312" w:eastAsia="仿宋_GB2312" w:hAnsi="宋体" w:cs="Arial" w:hint="eastAsia"/>
          <w:color w:val="000000"/>
          <w:kern w:val="0"/>
          <w:sz w:val="32"/>
          <w:szCs w:val="32"/>
        </w:rPr>
        <w:t>积极稳妥地进行；坚持实事求是，一切从实际出发的原则，注重实效，取信于民；坚持扩大基层民主，以教代会为基本载体的原则，保证教职工行使民主权利，参与学校管理；</w:t>
      </w:r>
      <w:r w:rsidRPr="001B7C30">
        <w:rPr>
          <w:rFonts w:ascii="仿宋_GB2312" w:eastAsia="仿宋_GB2312" w:hAnsi="宋体" w:cs="Arial" w:hint="eastAsia"/>
          <w:color w:val="000000"/>
          <w:kern w:val="0"/>
          <w:sz w:val="32"/>
          <w:szCs w:val="32"/>
        </w:rPr>
        <w:t>坚持执行国家法律</w:t>
      </w:r>
      <w:r>
        <w:rPr>
          <w:rFonts w:ascii="仿宋_GB2312" w:eastAsia="仿宋_GB2312" w:hAnsi="宋体" w:cs="Arial" w:hint="eastAsia"/>
          <w:color w:val="000000"/>
          <w:kern w:val="0"/>
          <w:sz w:val="32"/>
          <w:szCs w:val="32"/>
        </w:rPr>
        <w:t>、</w:t>
      </w:r>
      <w:r w:rsidRPr="001B7C30">
        <w:rPr>
          <w:rFonts w:ascii="仿宋_GB2312" w:eastAsia="仿宋_GB2312" w:hAnsi="宋体" w:cs="Arial" w:hint="eastAsia"/>
          <w:color w:val="000000"/>
          <w:kern w:val="0"/>
          <w:sz w:val="32"/>
          <w:szCs w:val="32"/>
        </w:rPr>
        <w:t>法规</w:t>
      </w:r>
      <w:r>
        <w:rPr>
          <w:rFonts w:ascii="仿宋_GB2312" w:eastAsia="仿宋_GB2312" w:hAnsi="宋体" w:cs="Arial" w:hint="eastAsia"/>
          <w:color w:val="000000"/>
          <w:kern w:val="0"/>
          <w:sz w:val="32"/>
          <w:szCs w:val="32"/>
        </w:rPr>
        <w:t>和</w:t>
      </w:r>
      <w:r w:rsidRPr="001B7C30">
        <w:rPr>
          <w:rFonts w:ascii="仿宋_GB2312" w:eastAsia="仿宋_GB2312" w:hAnsi="宋体" w:cs="Arial" w:hint="eastAsia"/>
          <w:color w:val="000000"/>
          <w:kern w:val="0"/>
          <w:sz w:val="32"/>
          <w:szCs w:val="32"/>
        </w:rPr>
        <w:t>党的方针政策及相关保密制度的原则</w:t>
      </w:r>
      <w:r>
        <w:rPr>
          <w:rFonts w:ascii="仿宋_GB2312" w:eastAsia="仿宋_GB2312" w:hAnsi="宋体" w:cs="Arial" w:hint="eastAsia"/>
          <w:color w:val="000000"/>
          <w:kern w:val="0"/>
          <w:sz w:val="32"/>
          <w:szCs w:val="32"/>
        </w:rPr>
        <w:t>，依法办事，依法治校。</w:t>
      </w:r>
      <w:r w:rsidRPr="001B7C30">
        <w:rPr>
          <w:rFonts w:ascii="宋体" w:eastAsia="仿宋_GB2312" w:hAnsi="宋体" w:cs="Arial"/>
          <w:color w:val="000000"/>
          <w:kern w:val="0"/>
          <w:sz w:val="32"/>
          <w:szCs w:val="32"/>
        </w:rPr>
        <w:t> </w:t>
      </w:r>
      <w:r w:rsidRPr="001B7C30">
        <w:rPr>
          <w:rFonts w:ascii="仿宋_GB2312" w:eastAsia="仿宋_GB2312" w:hAnsi="宋体" w:cs="Arial"/>
          <w:color w:val="000000"/>
          <w:kern w:val="0"/>
          <w:sz w:val="32"/>
          <w:szCs w:val="32"/>
        </w:rPr>
        <w:t xml:space="preserve"> </w:t>
      </w:r>
    </w:p>
    <w:p w:rsidR="009F1D0E" w:rsidRPr="000A27B1" w:rsidRDefault="009F1D0E" w:rsidP="000A27B1">
      <w:pPr>
        <w:pStyle w:val="ListParagraph"/>
        <w:widowControl/>
        <w:numPr>
          <w:ilvl w:val="0"/>
          <w:numId w:val="1"/>
        </w:numPr>
        <w:spacing w:line="560" w:lineRule="exact"/>
        <w:ind w:firstLineChars="0"/>
        <w:jc w:val="left"/>
        <w:rPr>
          <w:rFonts w:ascii="黑体" w:eastAsia="黑体" w:hAnsi="黑体" w:cs="Arial"/>
          <w:color w:val="000000"/>
          <w:kern w:val="0"/>
          <w:sz w:val="32"/>
          <w:szCs w:val="32"/>
        </w:rPr>
      </w:pPr>
      <w:r w:rsidRPr="00031B78">
        <w:rPr>
          <w:rFonts w:ascii="黑体" w:eastAsia="黑体" w:hAnsi="黑体" w:cs="Arial" w:hint="eastAsia"/>
          <w:color w:val="000000"/>
          <w:kern w:val="0"/>
          <w:sz w:val="32"/>
          <w:szCs w:val="32"/>
        </w:rPr>
        <w:t>组织领导</w:t>
      </w:r>
    </w:p>
    <w:p w:rsidR="009F1D0E" w:rsidRDefault="009F1D0E" w:rsidP="000A27B1">
      <w:pPr>
        <w:pStyle w:val="ListParagraph"/>
        <w:widowControl/>
        <w:numPr>
          <w:ilvl w:val="0"/>
          <w:numId w:val="2"/>
        </w:numPr>
        <w:spacing w:line="560" w:lineRule="exact"/>
        <w:ind w:firstLineChars="0"/>
        <w:jc w:val="left"/>
        <w:rPr>
          <w:rFonts w:ascii="仿宋_GB2312" w:eastAsia="仿宋_GB2312" w:hAnsi="宋体" w:cs="Arial"/>
          <w:color w:val="000000"/>
          <w:kern w:val="0"/>
          <w:sz w:val="32"/>
          <w:szCs w:val="32"/>
        </w:rPr>
      </w:pPr>
      <w:r w:rsidRPr="000A27B1">
        <w:rPr>
          <w:rFonts w:ascii="仿宋_GB2312" w:eastAsia="仿宋_GB2312" w:hAnsi="宋体" w:cs="Arial" w:hint="eastAsia"/>
          <w:color w:val="000000"/>
          <w:kern w:val="0"/>
          <w:sz w:val="32"/>
          <w:szCs w:val="32"/>
        </w:rPr>
        <w:t>在校党委的领导下，成立学校校务公开领导小组，</w:t>
      </w:r>
    </w:p>
    <w:p w:rsidR="009F1D0E" w:rsidRDefault="009F1D0E" w:rsidP="000A27B1">
      <w:pPr>
        <w:widowControl/>
        <w:spacing w:line="560" w:lineRule="exact"/>
        <w:jc w:val="left"/>
        <w:rPr>
          <w:rFonts w:ascii="仿宋_GB2312" w:eastAsia="仿宋_GB2312" w:hAnsi="宋体" w:cs="Arial"/>
          <w:color w:val="000000"/>
          <w:kern w:val="0"/>
          <w:sz w:val="32"/>
          <w:szCs w:val="32"/>
        </w:rPr>
      </w:pPr>
      <w:r w:rsidRPr="000A27B1">
        <w:rPr>
          <w:rFonts w:ascii="仿宋_GB2312" w:eastAsia="仿宋_GB2312" w:hAnsi="宋体" w:cs="Arial" w:hint="eastAsia"/>
          <w:color w:val="000000"/>
          <w:kern w:val="0"/>
          <w:sz w:val="32"/>
          <w:szCs w:val="32"/>
        </w:rPr>
        <w:t>研究部署和领导校务公开工作。</w:t>
      </w:r>
    </w:p>
    <w:p w:rsidR="009F1D0E" w:rsidRDefault="009F1D0E" w:rsidP="000A27B1">
      <w:pPr>
        <w:widowControl/>
        <w:spacing w:line="560" w:lineRule="exact"/>
        <w:jc w:val="left"/>
        <w:rPr>
          <w:rFonts w:ascii="仿宋_GB2312" w:eastAsia="仿宋_GB2312" w:hAnsi="宋体" w:cs="Arial"/>
          <w:color w:val="000000"/>
          <w:kern w:val="0"/>
          <w:sz w:val="32"/>
          <w:szCs w:val="32"/>
        </w:rPr>
      </w:pPr>
      <w:r>
        <w:rPr>
          <w:rFonts w:ascii="仿宋_GB2312" w:eastAsia="仿宋_GB2312" w:hAnsi="宋体" w:cs="Arial"/>
          <w:color w:val="000000"/>
          <w:kern w:val="0"/>
          <w:sz w:val="32"/>
          <w:szCs w:val="32"/>
        </w:rPr>
        <w:t xml:space="preserve">     </w:t>
      </w:r>
      <w:r>
        <w:rPr>
          <w:rFonts w:ascii="仿宋_GB2312" w:eastAsia="仿宋_GB2312" w:hAnsi="宋体" w:cs="Arial" w:hint="eastAsia"/>
          <w:color w:val="000000"/>
          <w:kern w:val="0"/>
          <w:sz w:val="32"/>
          <w:szCs w:val="32"/>
        </w:rPr>
        <w:t>组</w:t>
      </w:r>
      <w:r>
        <w:rPr>
          <w:rFonts w:ascii="仿宋_GB2312" w:eastAsia="仿宋_GB2312" w:hAnsi="宋体" w:cs="Arial"/>
          <w:color w:val="000000"/>
          <w:kern w:val="0"/>
          <w:sz w:val="32"/>
          <w:szCs w:val="32"/>
        </w:rPr>
        <w:t xml:space="preserve">  </w:t>
      </w:r>
      <w:r>
        <w:rPr>
          <w:rFonts w:ascii="仿宋_GB2312" w:eastAsia="仿宋_GB2312" w:hAnsi="宋体" w:cs="Arial" w:hint="eastAsia"/>
          <w:color w:val="000000"/>
          <w:kern w:val="0"/>
          <w:sz w:val="32"/>
          <w:szCs w:val="32"/>
        </w:rPr>
        <w:t>长：雷英杰</w:t>
      </w:r>
      <w:r>
        <w:rPr>
          <w:rFonts w:ascii="仿宋_GB2312" w:eastAsia="仿宋_GB2312" w:hAnsi="宋体" w:cs="Arial"/>
          <w:color w:val="000000"/>
          <w:kern w:val="0"/>
          <w:sz w:val="32"/>
          <w:szCs w:val="32"/>
        </w:rPr>
        <w:t xml:space="preserve">   </w:t>
      </w:r>
      <w:r>
        <w:rPr>
          <w:rFonts w:ascii="仿宋_GB2312" w:eastAsia="仿宋_GB2312" w:hAnsi="宋体" w:cs="Arial" w:hint="eastAsia"/>
          <w:color w:val="000000"/>
          <w:kern w:val="0"/>
          <w:sz w:val="32"/>
          <w:szCs w:val="32"/>
        </w:rPr>
        <w:t>徐可为</w:t>
      </w:r>
    </w:p>
    <w:p w:rsidR="009F1D0E" w:rsidRPr="000A27B1" w:rsidRDefault="009F1D0E" w:rsidP="000A27B1">
      <w:pPr>
        <w:widowControl/>
        <w:spacing w:line="560" w:lineRule="exact"/>
        <w:jc w:val="left"/>
        <w:rPr>
          <w:rFonts w:ascii="仿宋_GB2312" w:eastAsia="仿宋_GB2312" w:hAnsi="宋体" w:cs="Arial"/>
          <w:color w:val="000000"/>
          <w:kern w:val="0"/>
          <w:sz w:val="32"/>
          <w:szCs w:val="32"/>
        </w:rPr>
      </w:pPr>
      <w:r>
        <w:rPr>
          <w:rFonts w:ascii="仿宋_GB2312" w:eastAsia="仿宋_GB2312" w:hAnsi="宋体" w:cs="Arial"/>
          <w:color w:val="000000"/>
          <w:kern w:val="0"/>
          <w:sz w:val="32"/>
          <w:szCs w:val="32"/>
        </w:rPr>
        <w:t xml:space="preserve">     </w:t>
      </w:r>
      <w:r>
        <w:rPr>
          <w:rFonts w:ascii="仿宋_GB2312" w:eastAsia="仿宋_GB2312" w:hAnsi="宋体" w:cs="Arial" w:hint="eastAsia"/>
          <w:color w:val="000000"/>
          <w:kern w:val="0"/>
          <w:sz w:val="32"/>
          <w:szCs w:val="32"/>
        </w:rPr>
        <w:t>副组长：李忠良</w:t>
      </w:r>
      <w:r>
        <w:rPr>
          <w:rFonts w:ascii="仿宋_GB2312" w:eastAsia="仿宋_GB2312" w:hAnsi="宋体" w:cs="Arial"/>
          <w:color w:val="000000"/>
          <w:kern w:val="0"/>
          <w:sz w:val="32"/>
          <w:szCs w:val="32"/>
        </w:rPr>
        <w:t xml:space="preserve">   </w:t>
      </w:r>
    </w:p>
    <w:p w:rsidR="009F1D0E" w:rsidRPr="00470CC5" w:rsidRDefault="009F1D0E" w:rsidP="00987E66">
      <w:pPr>
        <w:spacing w:line="560" w:lineRule="exact"/>
        <w:ind w:firstLineChars="200" w:firstLine="31680"/>
        <w:rPr>
          <w:rFonts w:ascii="仿宋_GB2312" w:eastAsia="仿宋_GB2312" w:hAnsi="宋体" w:cs="Arial"/>
          <w:color w:val="000000"/>
          <w:kern w:val="0"/>
          <w:sz w:val="32"/>
          <w:szCs w:val="32"/>
        </w:rPr>
      </w:pPr>
      <w:r>
        <w:rPr>
          <w:rFonts w:ascii="仿宋_GB2312" w:eastAsia="仿宋_GB2312" w:hAnsi="宋体" w:cs="Arial"/>
          <w:color w:val="000000"/>
          <w:kern w:val="0"/>
          <w:sz w:val="32"/>
          <w:szCs w:val="32"/>
        </w:rPr>
        <w:t xml:space="preserve"> </w:t>
      </w:r>
      <w:r w:rsidRPr="00470CC5">
        <w:rPr>
          <w:rFonts w:ascii="仿宋_GB2312" w:eastAsia="仿宋_GB2312" w:hAnsi="宋体" w:cs="Arial" w:hint="eastAsia"/>
          <w:color w:val="000000"/>
          <w:kern w:val="0"/>
          <w:sz w:val="32"/>
          <w:szCs w:val="32"/>
        </w:rPr>
        <w:t>成</w:t>
      </w:r>
      <w:r w:rsidRPr="00470CC5">
        <w:rPr>
          <w:rFonts w:ascii="仿宋_GB2312" w:eastAsia="仿宋_GB2312" w:hAnsi="宋体" w:cs="Arial"/>
          <w:color w:val="000000"/>
          <w:kern w:val="0"/>
          <w:sz w:val="32"/>
          <w:szCs w:val="32"/>
        </w:rPr>
        <w:t xml:space="preserve">  </w:t>
      </w:r>
      <w:r w:rsidRPr="00470CC5">
        <w:rPr>
          <w:rFonts w:ascii="仿宋_GB2312" w:eastAsia="仿宋_GB2312" w:hAnsi="宋体" w:cs="Arial" w:hint="eastAsia"/>
          <w:color w:val="000000"/>
          <w:kern w:val="0"/>
          <w:sz w:val="32"/>
          <w:szCs w:val="32"/>
        </w:rPr>
        <w:t>员：耿占军</w:t>
      </w:r>
      <w:r w:rsidRPr="00470CC5">
        <w:rPr>
          <w:rFonts w:ascii="仿宋_GB2312" w:eastAsia="仿宋_GB2312" w:hAnsi="宋体" w:cs="Arial"/>
          <w:color w:val="000000"/>
          <w:kern w:val="0"/>
          <w:sz w:val="32"/>
          <w:szCs w:val="32"/>
        </w:rPr>
        <w:t xml:space="preserve">   </w:t>
      </w:r>
      <w:r w:rsidRPr="00470CC5">
        <w:rPr>
          <w:rFonts w:ascii="仿宋_GB2312" w:eastAsia="仿宋_GB2312" w:hAnsi="宋体" w:cs="Arial" w:hint="eastAsia"/>
          <w:color w:val="000000"/>
          <w:kern w:val="0"/>
          <w:sz w:val="32"/>
          <w:szCs w:val="32"/>
        </w:rPr>
        <w:t>韩</w:t>
      </w:r>
      <w:r w:rsidRPr="00470CC5">
        <w:rPr>
          <w:rFonts w:ascii="仿宋_GB2312" w:eastAsia="仿宋_GB2312" w:hAnsi="宋体" w:cs="Arial"/>
          <w:color w:val="000000"/>
          <w:kern w:val="0"/>
          <w:sz w:val="32"/>
          <w:szCs w:val="32"/>
        </w:rPr>
        <w:t xml:space="preserve">  </w:t>
      </w:r>
      <w:r w:rsidRPr="00470CC5">
        <w:rPr>
          <w:rFonts w:ascii="仿宋_GB2312" w:eastAsia="仿宋_GB2312" w:hAnsi="宋体" w:cs="Arial" w:hint="eastAsia"/>
          <w:color w:val="000000"/>
          <w:kern w:val="0"/>
          <w:sz w:val="32"/>
          <w:szCs w:val="32"/>
        </w:rPr>
        <w:t>权</w:t>
      </w:r>
      <w:r w:rsidRPr="00470CC5">
        <w:rPr>
          <w:rFonts w:ascii="仿宋_GB2312" w:eastAsia="仿宋_GB2312" w:hAnsi="宋体" w:cs="Arial"/>
          <w:color w:val="000000"/>
          <w:kern w:val="0"/>
          <w:sz w:val="32"/>
          <w:szCs w:val="32"/>
        </w:rPr>
        <w:t xml:space="preserve">   </w:t>
      </w:r>
      <w:r w:rsidRPr="00470CC5">
        <w:rPr>
          <w:rFonts w:ascii="仿宋_GB2312" w:eastAsia="仿宋_GB2312" w:hAnsi="宋体" w:cs="Arial" w:hint="eastAsia"/>
          <w:color w:val="000000"/>
          <w:kern w:val="0"/>
          <w:sz w:val="32"/>
          <w:szCs w:val="32"/>
        </w:rPr>
        <w:t>王晓萍</w:t>
      </w:r>
      <w:r w:rsidRPr="00470CC5">
        <w:rPr>
          <w:rFonts w:ascii="仿宋_GB2312" w:eastAsia="仿宋_GB2312" w:hAnsi="宋体" w:cs="Arial"/>
          <w:color w:val="000000"/>
          <w:kern w:val="0"/>
          <w:sz w:val="32"/>
          <w:szCs w:val="32"/>
        </w:rPr>
        <w:t xml:space="preserve">   </w:t>
      </w:r>
      <w:r w:rsidRPr="00470CC5">
        <w:rPr>
          <w:rFonts w:ascii="仿宋_GB2312" w:eastAsia="仿宋_GB2312" w:hAnsi="宋体" w:cs="Arial" w:hint="eastAsia"/>
          <w:color w:val="000000"/>
          <w:kern w:val="0"/>
          <w:sz w:val="32"/>
          <w:szCs w:val="32"/>
        </w:rPr>
        <w:t>王</w:t>
      </w:r>
      <w:r w:rsidRPr="00470CC5">
        <w:rPr>
          <w:rFonts w:ascii="仿宋_GB2312" w:eastAsia="仿宋_GB2312" w:hAnsi="宋体" w:cs="Arial"/>
          <w:color w:val="000000"/>
          <w:kern w:val="0"/>
          <w:sz w:val="32"/>
          <w:szCs w:val="32"/>
        </w:rPr>
        <w:t xml:space="preserve">  </w:t>
      </w:r>
      <w:r w:rsidRPr="00470CC5">
        <w:rPr>
          <w:rFonts w:ascii="仿宋_GB2312" w:eastAsia="仿宋_GB2312" w:hAnsi="宋体" w:cs="Arial" w:hint="eastAsia"/>
          <w:color w:val="000000"/>
          <w:kern w:val="0"/>
          <w:sz w:val="32"/>
          <w:szCs w:val="32"/>
        </w:rPr>
        <w:t>鹰</w:t>
      </w:r>
      <w:r w:rsidRPr="00470CC5">
        <w:rPr>
          <w:rFonts w:ascii="仿宋_GB2312" w:eastAsia="仿宋_GB2312" w:hAnsi="宋体" w:cs="Arial"/>
          <w:color w:val="000000"/>
          <w:kern w:val="0"/>
          <w:sz w:val="32"/>
          <w:szCs w:val="32"/>
        </w:rPr>
        <w:t xml:space="preserve">  </w:t>
      </w:r>
    </w:p>
    <w:p w:rsidR="009F1D0E" w:rsidRPr="000A27B1" w:rsidRDefault="009F1D0E" w:rsidP="00987E66">
      <w:pPr>
        <w:spacing w:line="560" w:lineRule="exact"/>
        <w:ind w:firstLineChars="200" w:firstLine="31680"/>
        <w:rPr>
          <w:rFonts w:ascii="仿宋_GB2312" w:eastAsia="仿宋_GB2312" w:hAnsi="宋体" w:cs="Arial"/>
          <w:color w:val="000000"/>
          <w:kern w:val="0"/>
          <w:sz w:val="32"/>
          <w:szCs w:val="32"/>
        </w:rPr>
      </w:pPr>
      <w:r w:rsidRPr="00470CC5">
        <w:rPr>
          <w:rFonts w:ascii="仿宋_GB2312" w:eastAsia="仿宋_GB2312" w:hAnsi="宋体" w:cs="Arial"/>
          <w:color w:val="000000"/>
          <w:kern w:val="0"/>
          <w:sz w:val="32"/>
          <w:szCs w:val="32"/>
        </w:rPr>
        <w:t xml:space="preserve">        </w:t>
      </w:r>
      <w:r>
        <w:rPr>
          <w:rFonts w:ascii="仿宋_GB2312" w:eastAsia="仿宋_GB2312" w:hAnsi="宋体" w:cs="Arial"/>
          <w:color w:val="000000"/>
          <w:kern w:val="0"/>
          <w:sz w:val="32"/>
          <w:szCs w:val="32"/>
        </w:rPr>
        <w:t xml:space="preserve"> </w:t>
      </w:r>
      <w:r w:rsidRPr="00470CC5">
        <w:rPr>
          <w:rFonts w:ascii="仿宋_GB2312" w:eastAsia="仿宋_GB2312" w:hAnsi="宋体" w:cs="Arial" w:hint="eastAsia"/>
          <w:color w:val="000000"/>
          <w:kern w:val="0"/>
          <w:sz w:val="32"/>
          <w:szCs w:val="32"/>
        </w:rPr>
        <w:t>郭</w:t>
      </w:r>
      <w:r w:rsidRPr="00470CC5">
        <w:rPr>
          <w:rFonts w:ascii="仿宋_GB2312" w:eastAsia="仿宋_GB2312" w:hAnsi="宋体" w:cs="Arial"/>
          <w:color w:val="000000"/>
          <w:kern w:val="0"/>
          <w:sz w:val="32"/>
          <w:szCs w:val="32"/>
        </w:rPr>
        <w:t xml:space="preserve">  </w:t>
      </w:r>
      <w:r w:rsidRPr="00470CC5">
        <w:rPr>
          <w:rFonts w:ascii="仿宋_GB2312" w:eastAsia="仿宋_GB2312" w:hAnsi="宋体" w:cs="Arial" w:hint="eastAsia"/>
          <w:color w:val="000000"/>
          <w:kern w:val="0"/>
          <w:sz w:val="32"/>
          <w:szCs w:val="32"/>
        </w:rPr>
        <w:t>瑞</w:t>
      </w:r>
      <w:r w:rsidRPr="00470CC5">
        <w:rPr>
          <w:rFonts w:ascii="仿宋_GB2312" w:eastAsia="仿宋_GB2312" w:hAnsi="宋体" w:cs="Arial"/>
          <w:color w:val="000000"/>
          <w:kern w:val="0"/>
          <w:sz w:val="32"/>
          <w:szCs w:val="32"/>
        </w:rPr>
        <w:t xml:space="preserve">   </w:t>
      </w:r>
      <w:r w:rsidRPr="00470CC5">
        <w:rPr>
          <w:rFonts w:ascii="仿宋_GB2312" w:eastAsia="仿宋_GB2312" w:hAnsi="宋体" w:cs="Arial" w:hint="eastAsia"/>
          <w:color w:val="000000"/>
          <w:kern w:val="0"/>
          <w:sz w:val="32"/>
          <w:szCs w:val="32"/>
        </w:rPr>
        <w:t>曹</w:t>
      </w:r>
      <w:r w:rsidRPr="00470CC5">
        <w:rPr>
          <w:rFonts w:ascii="仿宋_GB2312" w:eastAsia="仿宋_GB2312" w:hAnsi="宋体" w:cs="Arial"/>
          <w:color w:val="000000"/>
          <w:kern w:val="0"/>
          <w:sz w:val="32"/>
          <w:szCs w:val="32"/>
        </w:rPr>
        <w:t xml:space="preserve">  </w:t>
      </w:r>
      <w:r w:rsidRPr="00470CC5">
        <w:rPr>
          <w:rFonts w:ascii="仿宋_GB2312" w:eastAsia="仿宋_GB2312" w:hAnsi="宋体" w:cs="Arial" w:hint="eastAsia"/>
          <w:color w:val="000000"/>
          <w:kern w:val="0"/>
          <w:sz w:val="32"/>
          <w:szCs w:val="32"/>
        </w:rPr>
        <w:t>鸿</w:t>
      </w:r>
      <w:r w:rsidRPr="00470CC5">
        <w:rPr>
          <w:rFonts w:ascii="仿宋_GB2312" w:eastAsia="仿宋_GB2312" w:hAnsi="宋体" w:cs="Arial"/>
          <w:color w:val="000000"/>
          <w:kern w:val="0"/>
          <w:sz w:val="32"/>
          <w:szCs w:val="32"/>
        </w:rPr>
        <w:t xml:space="preserve">  </w:t>
      </w:r>
    </w:p>
    <w:p w:rsidR="009F1D0E" w:rsidRDefault="009F1D0E" w:rsidP="00987E66">
      <w:pPr>
        <w:widowControl/>
        <w:spacing w:line="560" w:lineRule="exact"/>
        <w:ind w:firstLineChars="250" w:firstLine="31680"/>
        <w:jc w:val="left"/>
        <w:rPr>
          <w:rFonts w:ascii="仿宋_GB2312" w:eastAsia="仿宋_GB2312" w:hAnsi="宋体" w:cs="Arial"/>
          <w:color w:val="000000"/>
          <w:kern w:val="0"/>
          <w:sz w:val="32"/>
          <w:szCs w:val="32"/>
        </w:rPr>
      </w:pPr>
      <w:r w:rsidRPr="00470CC5">
        <w:rPr>
          <w:rFonts w:ascii="仿宋_GB2312" w:eastAsia="仿宋_GB2312" w:hAnsi="宋体" w:cs="Arial" w:hint="eastAsia"/>
          <w:color w:val="000000"/>
          <w:kern w:val="0"/>
          <w:sz w:val="32"/>
          <w:szCs w:val="32"/>
        </w:rPr>
        <w:t>领导小组下设办公室，</w:t>
      </w:r>
      <w:r w:rsidRPr="001B7C30">
        <w:rPr>
          <w:rFonts w:ascii="仿宋_GB2312" w:eastAsia="仿宋_GB2312" w:hAnsi="宋体" w:cs="Arial" w:hint="eastAsia"/>
          <w:color w:val="000000"/>
          <w:kern w:val="0"/>
          <w:sz w:val="32"/>
          <w:szCs w:val="32"/>
        </w:rPr>
        <w:t>校务公开工作办公室设在学校</w:t>
      </w:r>
      <w:r>
        <w:rPr>
          <w:rFonts w:ascii="仿宋_GB2312" w:eastAsia="仿宋_GB2312" w:hAnsi="宋体" w:cs="Arial" w:hint="eastAsia"/>
          <w:color w:val="000000"/>
          <w:kern w:val="0"/>
          <w:sz w:val="32"/>
          <w:szCs w:val="32"/>
        </w:rPr>
        <w:t>党政办</w:t>
      </w:r>
      <w:r w:rsidRPr="001B7C30">
        <w:rPr>
          <w:rFonts w:ascii="仿宋_GB2312" w:eastAsia="仿宋_GB2312" w:hAnsi="宋体" w:cs="Arial" w:hint="eastAsia"/>
          <w:color w:val="000000"/>
          <w:kern w:val="0"/>
          <w:sz w:val="32"/>
          <w:szCs w:val="32"/>
        </w:rPr>
        <w:t>，具体负责校务公开的日常工作。</w:t>
      </w:r>
    </w:p>
    <w:p w:rsidR="009F1D0E" w:rsidRDefault="009F1D0E" w:rsidP="00987E66">
      <w:pPr>
        <w:widowControl/>
        <w:spacing w:line="560" w:lineRule="exact"/>
        <w:ind w:firstLineChars="250" w:firstLine="31680"/>
        <w:jc w:val="left"/>
        <w:rPr>
          <w:rFonts w:ascii="仿宋_GB2312" w:eastAsia="仿宋_GB2312" w:hAnsi="宋体" w:cs="Arial"/>
          <w:color w:val="000000"/>
          <w:kern w:val="0"/>
          <w:sz w:val="32"/>
          <w:szCs w:val="32"/>
        </w:rPr>
      </w:pPr>
      <w:r>
        <w:rPr>
          <w:rFonts w:ascii="仿宋_GB2312" w:eastAsia="仿宋_GB2312" w:hAnsi="宋体" w:cs="Arial" w:hint="eastAsia"/>
          <w:color w:val="000000"/>
          <w:kern w:val="0"/>
          <w:sz w:val="32"/>
          <w:szCs w:val="32"/>
        </w:rPr>
        <w:t>主</w:t>
      </w:r>
      <w:r>
        <w:rPr>
          <w:rFonts w:ascii="仿宋_GB2312" w:eastAsia="仿宋_GB2312" w:hAnsi="宋体" w:cs="Arial"/>
          <w:color w:val="000000"/>
          <w:kern w:val="0"/>
          <w:sz w:val="32"/>
          <w:szCs w:val="32"/>
        </w:rPr>
        <w:t xml:space="preserve">  </w:t>
      </w:r>
      <w:r>
        <w:rPr>
          <w:rFonts w:ascii="仿宋_GB2312" w:eastAsia="仿宋_GB2312" w:hAnsi="宋体" w:cs="Arial" w:hint="eastAsia"/>
          <w:color w:val="000000"/>
          <w:kern w:val="0"/>
          <w:sz w:val="32"/>
          <w:szCs w:val="32"/>
        </w:rPr>
        <w:t>任：李忠良（兼）</w:t>
      </w:r>
    </w:p>
    <w:p w:rsidR="009F1D0E" w:rsidRDefault="009F1D0E" w:rsidP="00987E66">
      <w:pPr>
        <w:widowControl/>
        <w:spacing w:line="560" w:lineRule="exact"/>
        <w:ind w:firstLineChars="250" w:firstLine="31680"/>
        <w:jc w:val="left"/>
        <w:rPr>
          <w:rFonts w:ascii="仿宋_GB2312" w:eastAsia="仿宋_GB2312" w:hAnsi="宋体" w:cs="Arial"/>
          <w:color w:val="000000"/>
          <w:kern w:val="0"/>
          <w:sz w:val="32"/>
          <w:szCs w:val="32"/>
        </w:rPr>
      </w:pPr>
      <w:r>
        <w:rPr>
          <w:rFonts w:ascii="仿宋_GB2312" w:eastAsia="仿宋_GB2312" w:hAnsi="宋体" w:cs="Arial" w:hint="eastAsia"/>
          <w:color w:val="000000"/>
          <w:kern w:val="0"/>
          <w:sz w:val="32"/>
          <w:szCs w:val="32"/>
        </w:rPr>
        <w:t>副主任：康</w:t>
      </w:r>
      <w:r>
        <w:rPr>
          <w:rFonts w:ascii="仿宋_GB2312" w:eastAsia="仿宋_GB2312" w:hAnsi="宋体" w:cs="Arial"/>
          <w:color w:val="000000"/>
          <w:kern w:val="0"/>
          <w:sz w:val="32"/>
          <w:szCs w:val="32"/>
        </w:rPr>
        <w:t xml:space="preserve">  </w:t>
      </w:r>
      <w:r>
        <w:rPr>
          <w:rFonts w:ascii="仿宋_GB2312" w:eastAsia="仿宋_GB2312" w:hAnsi="宋体" w:cs="Arial" w:hint="eastAsia"/>
          <w:color w:val="000000"/>
          <w:kern w:val="0"/>
          <w:sz w:val="32"/>
          <w:szCs w:val="32"/>
        </w:rPr>
        <w:t>辉</w:t>
      </w:r>
    </w:p>
    <w:p w:rsidR="009F1D0E" w:rsidRDefault="009F1D0E" w:rsidP="00987E66">
      <w:pPr>
        <w:widowControl/>
        <w:spacing w:line="560" w:lineRule="exact"/>
        <w:ind w:firstLineChars="250" w:firstLine="31680"/>
        <w:jc w:val="left"/>
        <w:rPr>
          <w:rFonts w:ascii="仿宋_GB2312" w:eastAsia="仿宋_GB2312" w:hAnsi="宋体" w:cs="Arial"/>
          <w:color w:val="000000"/>
          <w:kern w:val="0"/>
          <w:sz w:val="32"/>
          <w:szCs w:val="32"/>
        </w:rPr>
      </w:pPr>
      <w:r>
        <w:rPr>
          <w:rFonts w:ascii="仿宋_GB2312" w:eastAsia="仿宋_GB2312" w:hAnsi="宋体" w:cs="Arial" w:hint="eastAsia"/>
          <w:color w:val="000000"/>
          <w:kern w:val="0"/>
          <w:sz w:val="32"/>
          <w:szCs w:val="32"/>
        </w:rPr>
        <w:t>成员单位：</w:t>
      </w:r>
      <w:r w:rsidRPr="001B7C30">
        <w:rPr>
          <w:rFonts w:ascii="仿宋_GB2312" w:eastAsia="仿宋_GB2312" w:hAnsi="宋体" w:cs="Arial" w:hint="eastAsia"/>
          <w:color w:val="000000"/>
          <w:kern w:val="0"/>
          <w:sz w:val="32"/>
          <w:szCs w:val="32"/>
        </w:rPr>
        <w:t>组织部、宣传部、统战部、纪委（监察</w:t>
      </w:r>
      <w:r>
        <w:rPr>
          <w:rFonts w:ascii="仿宋_GB2312" w:eastAsia="仿宋_GB2312" w:hAnsi="宋体" w:cs="Arial" w:hint="eastAsia"/>
          <w:color w:val="000000"/>
          <w:kern w:val="0"/>
          <w:sz w:val="32"/>
          <w:szCs w:val="32"/>
        </w:rPr>
        <w:t>审计</w:t>
      </w:r>
      <w:r w:rsidRPr="001B7C30">
        <w:rPr>
          <w:rFonts w:ascii="仿宋_GB2312" w:eastAsia="仿宋_GB2312" w:hAnsi="宋体" w:cs="Arial" w:hint="eastAsia"/>
          <w:color w:val="000000"/>
          <w:kern w:val="0"/>
          <w:sz w:val="32"/>
          <w:szCs w:val="32"/>
        </w:rPr>
        <w:t>处）、学生处、团委、工会、离退休处、保卫处、教务处、科技处、</w:t>
      </w:r>
      <w:r>
        <w:rPr>
          <w:rFonts w:ascii="仿宋_GB2312" w:eastAsia="仿宋_GB2312" w:hAnsi="宋体" w:cs="Arial" w:hint="eastAsia"/>
          <w:color w:val="000000"/>
          <w:kern w:val="0"/>
          <w:sz w:val="32"/>
          <w:szCs w:val="32"/>
        </w:rPr>
        <w:t>学位与研究生管理处</w:t>
      </w:r>
      <w:r w:rsidRPr="001B7C30">
        <w:rPr>
          <w:rFonts w:ascii="仿宋_GB2312" w:eastAsia="仿宋_GB2312" w:hAnsi="宋体" w:cs="Arial" w:hint="eastAsia"/>
          <w:color w:val="000000"/>
          <w:kern w:val="0"/>
          <w:sz w:val="32"/>
          <w:szCs w:val="32"/>
        </w:rPr>
        <w:t>、人事处、</w:t>
      </w:r>
      <w:r>
        <w:rPr>
          <w:rFonts w:ascii="仿宋_GB2312" w:eastAsia="仿宋_GB2312" w:hAnsi="宋体" w:cs="Arial" w:hint="eastAsia"/>
          <w:color w:val="000000"/>
          <w:kern w:val="0"/>
          <w:sz w:val="32"/>
          <w:szCs w:val="32"/>
        </w:rPr>
        <w:t>国资处</w:t>
      </w:r>
      <w:r w:rsidRPr="001B7C30">
        <w:rPr>
          <w:rFonts w:ascii="仿宋_GB2312" w:eastAsia="仿宋_GB2312" w:hAnsi="宋体" w:cs="Arial" w:hint="eastAsia"/>
          <w:color w:val="000000"/>
          <w:kern w:val="0"/>
          <w:sz w:val="32"/>
          <w:szCs w:val="32"/>
        </w:rPr>
        <w:t>、计财处、发展规划处、国际</w:t>
      </w:r>
      <w:r>
        <w:rPr>
          <w:rFonts w:ascii="仿宋_GB2312" w:eastAsia="仿宋_GB2312" w:hAnsi="宋体" w:cs="Arial" w:hint="eastAsia"/>
          <w:color w:val="000000"/>
          <w:kern w:val="0"/>
          <w:sz w:val="32"/>
          <w:szCs w:val="32"/>
        </w:rPr>
        <w:t>交流合作</w:t>
      </w:r>
      <w:r w:rsidRPr="001B7C30">
        <w:rPr>
          <w:rFonts w:ascii="仿宋_GB2312" w:eastAsia="仿宋_GB2312" w:hAnsi="宋体" w:cs="Arial" w:hint="eastAsia"/>
          <w:color w:val="000000"/>
          <w:kern w:val="0"/>
          <w:sz w:val="32"/>
          <w:szCs w:val="32"/>
        </w:rPr>
        <w:t>处、招生就业处、基建处、后勤处、图书馆、</w:t>
      </w:r>
      <w:r>
        <w:rPr>
          <w:rFonts w:ascii="仿宋_GB2312" w:eastAsia="仿宋_GB2312" w:hAnsi="宋体" w:cs="Arial" w:hint="eastAsia"/>
          <w:color w:val="000000"/>
          <w:kern w:val="0"/>
          <w:sz w:val="32"/>
          <w:szCs w:val="32"/>
        </w:rPr>
        <w:t>产业集团、各学院</w:t>
      </w:r>
      <w:r w:rsidRPr="001B7C30">
        <w:rPr>
          <w:rFonts w:ascii="仿宋_GB2312" w:eastAsia="仿宋_GB2312" w:hAnsi="宋体" w:cs="Arial" w:hint="eastAsia"/>
          <w:color w:val="000000"/>
          <w:kern w:val="0"/>
          <w:sz w:val="32"/>
          <w:szCs w:val="32"/>
        </w:rPr>
        <w:t>主要负责人组成。</w:t>
      </w:r>
      <w:r w:rsidRPr="001B7C30">
        <w:rPr>
          <w:rFonts w:ascii="宋体" w:eastAsia="仿宋_GB2312" w:hAnsi="宋体" w:cs="Arial"/>
          <w:color w:val="000000"/>
          <w:kern w:val="0"/>
          <w:sz w:val="32"/>
          <w:szCs w:val="32"/>
        </w:rPr>
        <w:t> </w:t>
      </w:r>
      <w:r w:rsidRPr="001B7C30">
        <w:rPr>
          <w:rFonts w:ascii="仿宋_GB2312" w:eastAsia="仿宋_GB2312" w:hAnsi="宋体" w:cs="Arial"/>
          <w:color w:val="000000"/>
          <w:kern w:val="0"/>
          <w:sz w:val="32"/>
          <w:szCs w:val="32"/>
        </w:rPr>
        <w:t xml:space="preserve"> </w:t>
      </w:r>
    </w:p>
    <w:p w:rsidR="009F1D0E" w:rsidRDefault="009F1D0E" w:rsidP="00987E66">
      <w:pPr>
        <w:widowControl/>
        <w:spacing w:line="560" w:lineRule="exact"/>
        <w:ind w:firstLineChars="250" w:firstLine="31680"/>
        <w:jc w:val="left"/>
        <w:rPr>
          <w:rFonts w:ascii="仿宋_GB2312" w:eastAsia="仿宋_GB2312" w:hAnsi="宋体" w:cs="Arial"/>
          <w:color w:val="000000"/>
          <w:kern w:val="0"/>
          <w:sz w:val="32"/>
          <w:szCs w:val="32"/>
        </w:rPr>
      </w:pPr>
      <w:r>
        <w:rPr>
          <w:rFonts w:ascii="仿宋_GB2312" w:eastAsia="仿宋_GB2312" w:hAnsi="宋体" w:cs="Arial"/>
          <w:color w:val="000000"/>
          <w:kern w:val="0"/>
          <w:sz w:val="32"/>
          <w:szCs w:val="32"/>
        </w:rPr>
        <w:t>(</w:t>
      </w:r>
      <w:r>
        <w:rPr>
          <w:rFonts w:ascii="仿宋_GB2312" w:eastAsia="仿宋_GB2312" w:hAnsi="宋体" w:cs="Arial" w:hint="eastAsia"/>
          <w:color w:val="000000"/>
          <w:kern w:val="0"/>
          <w:sz w:val="32"/>
          <w:szCs w:val="32"/>
        </w:rPr>
        <w:t>二</w:t>
      </w:r>
      <w:r>
        <w:rPr>
          <w:rFonts w:ascii="仿宋_GB2312" w:eastAsia="仿宋_GB2312" w:hAnsi="宋体" w:cs="Arial"/>
          <w:color w:val="000000"/>
          <w:kern w:val="0"/>
          <w:sz w:val="32"/>
          <w:szCs w:val="32"/>
        </w:rPr>
        <w:t>)</w:t>
      </w:r>
      <w:r>
        <w:rPr>
          <w:rFonts w:ascii="仿宋_GB2312" w:eastAsia="仿宋_GB2312" w:hAnsi="宋体" w:cs="Arial" w:hint="eastAsia"/>
          <w:color w:val="000000"/>
          <w:kern w:val="0"/>
          <w:sz w:val="32"/>
          <w:szCs w:val="32"/>
        </w:rPr>
        <w:t>成立校务公开监督小组，</w:t>
      </w:r>
      <w:r w:rsidRPr="001B7C30">
        <w:rPr>
          <w:rFonts w:ascii="仿宋_GB2312" w:eastAsia="仿宋_GB2312" w:hAnsi="宋体" w:cs="Arial" w:hint="eastAsia"/>
          <w:color w:val="000000"/>
          <w:kern w:val="0"/>
          <w:sz w:val="32"/>
          <w:szCs w:val="32"/>
        </w:rPr>
        <w:t>定期监督学校的校务公开工作，并及时收集、整理与反映师生员工和社会公众对校务公开工作的意见、建议和要求。监督</w:t>
      </w:r>
      <w:r>
        <w:rPr>
          <w:rFonts w:ascii="仿宋_GB2312" w:eastAsia="仿宋_GB2312" w:hAnsi="宋体" w:cs="Arial" w:hint="eastAsia"/>
          <w:color w:val="000000"/>
          <w:kern w:val="0"/>
          <w:sz w:val="32"/>
          <w:szCs w:val="32"/>
        </w:rPr>
        <w:t>小组</w:t>
      </w:r>
      <w:r w:rsidRPr="001B7C30">
        <w:rPr>
          <w:rFonts w:ascii="仿宋_GB2312" w:eastAsia="仿宋_GB2312" w:hAnsi="宋体" w:cs="Arial" w:hint="eastAsia"/>
          <w:color w:val="000000"/>
          <w:kern w:val="0"/>
          <w:sz w:val="32"/>
          <w:szCs w:val="32"/>
        </w:rPr>
        <w:t>办公室设在纪委（监察</w:t>
      </w:r>
      <w:r>
        <w:rPr>
          <w:rFonts w:ascii="仿宋_GB2312" w:eastAsia="仿宋_GB2312" w:hAnsi="宋体" w:cs="Arial" w:hint="eastAsia"/>
          <w:color w:val="000000"/>
          <w:kern w:val="0"/>
          <w:sz w:val="32"/>
          <w:szCs w:val="32"/>
        </w:rPr>
        <w:t>审计</w:t>
      </w:r>
      <w:r w:rsidRPr="001B7C30">
        <w:rPr>
          <w:rFonts w:ascii="仿宋_GB2312" w:eastAsia="仿宋_GB2312" w:hAnsi="宋体" w:cs="Arial" w:hint="eastAsia"/>
          <w:color w:val="000000"/>
          <w:kern w:val="0"/>
          <w:sz w:val="32"/>
          <w:szCs w:val="32"/>
        </w:rPr>
        <w:t>处）</w:t>
      </w:r>
      <w:r>
        <w:rPr>
          <w:rFonts w:ascii="仿宋_GB2312" w:eastAsia="仿宋_GB2312" w:hAnsi="宋体" w:cs="Arial" w:hint="eastAsia"/>
          <w:color w:val="000000"/>
          <w:kern w:val="0"/>
          <w:sz w:val="32"/>
          <w:szCs w:val="32"/>
        </w:rPr>
        <w:t>。</w:t>
      </w:r>
    </w:p>
    <w:p w:rsidR="009F1D0E" w:rsidRDefault="009F1D0E" w:rsidP="00987E66">
      <w:pPr>
        <w:widowControl/>
        <w:spacing w:line="560" w:lineRule="exact"/>
        <w:ind w:firstLineChars="250" w:firstLine="31680"/>
        <w:jc w:val="left"/>
        <w:rPr>
          <w:rFonts w:ascii="仿宋_GB2312" w:eastAsia="仿宋_GB2312" w:hAnsi="宋体" w:cs="Arial"/>
          <w:color w:val="000000"/>
          <w:kern w:val="0"/>
          <w:sz w:val="32"/>
          <w:szCs w:val="32"/>
        </w:rPr>
      </w:pPr>
      <w:r>
        <w:rPr>
          <w:rFonts w:ascii="仿宋_GB2312" w:eastAsia="仿宋_GB2312" w:hAnsi="宋体" w:cs="Arial" w:hint="eastAsia"/>
          <w:color w:val="000000"/>
          <w:kern w:val="0"/>
          <w:sz w:val="32"/>
          <w:szCs w:val="32"/>
        </w:rPr>
        <w:t>主</w:t>
      </w:r>
      <w:r>
        <w:rPr>
          <w:rFonts w:ascii="仿宋_GB2312" w:eastAsia="仿宋_GB2312" w:hAnsi="宋体" w:cs="Arial"/>
          <w:color w:val="000000"/>
          <w:kern w:val="0"/>
          <w:sz w:val="32"/>
          <w:szCs w:val="32"/>
        </w:rPr>
        <w:t xml:space="preserve">  </w:t>
      </w:r>
      <w:r>
        <w:rPr>
          <w:rFonts w:ascii="仿宋_GB2312" w:eastAsia="仿宋_GB2312" w:hAnsi="宋体" w:cs="Arial" w:hint="eastAsia"/>
          <w:color w:val="000000"/>
          <w:kern w:val="0"/>
          <w:sz w:val="32"/>
          <w:szCs w:val="32"/>
        </w:rPr>
        <w:t>任：王</w:t>
      </w:r>
      <w:r>
        <w:rPr>
          <w:rFonts w:ascii="仿宋_GB2312" w:eastAsia="仿宋_GB2312" w:hAnsi="宋体" w:cs="Arial"/>
          <w:color w:val="000000"/>
          <w:kern w:val="0"/>
          <w:sz w:val="32"/>
          <w:szCs w:val="32"/>
        </w:rPr>
        <w:t xml:space="preserve">  </w:t>
      </w:r>
      <w:r>
        <w:rPr>
          <w:rFonts w:ascii="仿宋_GB2312" w:eastAsia="仿宋_GB2312" w:hAnsi="宋体" w:cs="Arial" w:hint="eastAsia"/>
          <w:color w:val="000000"/>
          <w:kern w:val="0"/>
          <w:sz w:val="32"/>
          <w:szCs w:val="32"/>
        </w:rPr>
        <w:t>鹰（兼）</w:t>
      </w:r>
    </w:p>
    <w:p w:rsidR="009F1D0E" w:rsidRPr="001B7C30" w:rsidRDefault="009F1D0E" w:rsidP="00987E66">
      <w:pPr>
        <w:widowControl/>
        <w:spacing w:line="560" w:lineRule="exact"/>
        <w:ind w:firstLineChars="250" w:firstLine="31680"/>
        <w:jc w:val="left"/>
        <w:rPr>
          <w:rFonts w:ascii="仿宋_GB2312" w:eastAsia="仿宋_GB2312" w:hAnsi="宋体" w:cs="Arial"/>
          <w:color w:val="000000"/>
          <w:kern w:val="0"/>
          <w:sz w:val="32"/>
          <w:szCs w:val="32"/>
        </w:rPr>
      </w:pPr>
      <w:r>
        <w:rPr>
          <w:rFonts w:ascii="仿宋_GB2312" w:eastAsia="仿宋_GB2312" w:hAnsi="宋体" w:cs="Arial" w:hint="eastAsia"/>
          <w:color w:val="000000"/>
          <w:kern w:val="0"/>
          <w:sz w:val="32"/>
          <w:szCs w:val="32"/>
        </w:rPr>
        <w:t>副主任：杨国栋</w:t>
      </w:r>
    </w:p>
    <w:p w:rsidR="009F1D0E" w:rsidRPr="001B7C30" w:rsidRDefault="009F1D0E" w:rsidP="00987E66">
      <w:pPr>
        <w:widowControl/>
        <w:spacing w:line="560" w:lineRule="exact"/>
        <w:ind w:firstLineChars="250" w:firstLine="31680"/>
        <w:jc w:val="left"/>
        <w:rPr>
          <w:rFonts w:ascii="仿宋_GB2312" w:eastAsia="仿宋_GB2312" w:hAnsi="Arial" w:cs="Arial"/>
          <w:color w:val="000000"/>
          <w:kern w:val="0"/>
          <w:sz w:val="32"/>
          <w:szCs w:val="32"/>
        </w:rPr>
      </w:pPr>
      <w:r w:rsidRPr="001B7C30">
        <w:rPr>
          <w:rFonts w:ascii="仿宋_GB2312" w:eastAsia="仿宋_GB2312" w:hAnsi="宋体" w:cs="Arial" w:hint="eastAsia"/>
          <w:color w:val="000000"/>
          <w:kern w:val="0"/>
          <w:sz w:val="32"/>
          <w:szCs w:val="32"/>
        </w:rPr>
        <w:t>成员</w:t>
      </w:r>
      <w:r>
        <w:rPr>
          <w:rFonts w:ascii="仿宋_GB2312" w:eastAsia="仿宋_GB2312" w:hAnsi="宋体" w:cs="Arial" w:hint="eastAsia"/>
          <w:color w:val="000000"/>
          <w:kern w:val="0"/>
          <w:sz w:val="32"/>
          <w:szCs w:val="32"/>
        </w:rPr>
        <w:t>单位：</w:t>
      </w:r>
      <w:r w:rsidRPr="001B7C30">
        <w:rPr>
          <w:rFonts w:ascii="仿宋_GB2312" w:eastAsia="仿宋_GB2312" w:hAnsi="宋体" w:cs="Arial" w:hint="eastAsia"/>
          <w:color w:val="000000"/>
          <w:kern w:val="0"/>
          <w:sz w:val="32"/>
          <w:szCs w:val="32"/>
        </w:rPr>
        <w:t>工会、</w:t>
      </w:r>
      <w:r>
        <w:rPr>
          <w:rFonts w:ascii="仿宋_GB2312" w:eastAsia="仿宋_GB2312" w:hAnsi="宋体" w:cs="Arial" w:hint="eastAsia"/>
          <w:color w:val="000000"/>
          <w:kern w:val="0"/>
          <w:sz w:val="32"/>
          <w:szCs w:val="32"/>
        </w:rPr>
        <w:t>各学院负责人，教职工代表</w:t>
      </w:r>
      <w:r w:rsidRPr="001B7C30">
        <w:rPr>
          <w:rFonts w:ascii="仿宋_GB2312" w:eastAsia="仿宋_GB2312" w:hAnsi="宋体" w:cs="Arial"/>
          <w:color w:val="000000"/>
          <w:kern w:val="0"/>
          <w:sz w:val="32"/>
          <w:szCs w:val="32"/>
        </w:rPr>
        <w:t xml:space="preserve"> </w:t>
      </w:r>
    </w:p>
    <w:p w:rsidR="009F1D0E" w:rsidRPr="001B7C30" w:rsidRDefault="009F1D0E" w:rsidP="00987E66">
      <w:pPr>
        <w:widowControl/>
        <w:spacing w:line="560" w:lineRule="exact"/>
        <w:ind w:firstLineChars="250" w:firstLine="31680"/>
        <w:jc w:val="left"/>
        <w:rPr>
          <w:rFonts w:ascii="仿宋_GB2312" w:eastAsia="仿宋_GB2312" w:hAnsi="Arial" w:cs="Arial"/>
          <w:color w:val="000000"/>
          <w:kern w:val="0"/>
          <w:sz w:val="32"/>
          <w:szCs w:val="32"/>
        </w:rPr>
      </w:pPr>
      <w:r w:rsidRPr="001B7C30">
        <w:rPr>
          <w:rFonts w:ascii="仿宋_GB2312" w:eastAsia="仿宋_GB2312" w:hAnsi="宋体" w:cs="Arial" w:hint="eastAsia"/>
          <w:color w:val="000000"/>
          <w:kern w:val="0"/>
          <w:sz w:val="32"/>
          <w:szCs w:val="32"/>
        </w:rPr>
        <w:t>各二级学院党、政一把手要切实履行院务公开“第一责任人”的职责，成立院务公开小组，推进院务公开工作，并接受学校的监督检查和考核评议。各相关职能部门主要负责人负责所在单位的校务公开工作，定期参加学校校务公开工作例会，汇报所在部门的工作情况，协调校务公开工作。</w:t>
      </w:r>
    </w:p>
    <w:p w:rsidR="009F1D0E" w:rsidRPr="001B7C30" w:rsidRDefault="009F1D0E" w:rsidP="00987E66">
      <w:pPr>
        <w:widowControl/>
        <w:spacing w:line="560" w:lineRule="exact"/>
        <w:ind w:firstLineChars="200" w:firstLine="31680"/>
        <w:jc w:val="left"/>
        <w:rPr>
          <w:rFonts w:ascii="黑体" w:eastAsia="黑体" w:hAnsi="黑体" w:cs="Arial"/>
          <w:color w:val="000000"/>
          <w:kern w:val="0"/>
          <w:sz w:val="32"/>
          <w:szCs w:val="32"/>
        </w:rPr>
      </w:pPr>
      <w:r w:rsidRPr="00B23AF5">
        <w:rPr>
          <w:rFonts w:ascii="黑体" w:eastAsia="黑体" w:hAnsi="黑体" w:cs="Arial" w:hint="eastAsia"/>
          <w:color w:val="000000"/>
          <w:kern w:val="0"/>
          <w:sz w:val="32"/>
          <w:szCs w:val="32"/>
          <w:bdr w:val="none" w:sz="0" w:space="0" w:color="auto" w:frame="1"/>
        </w:rPr>
        <w:t>三、校务公开</w:t>
      </w:r>
      <w:r>
        <w:rPr>
          <w:rFonts w:ascii="黑体" w:eastAsia="黑体" w:hAnsi="黑体" w:cs="Arial" w:hint="eastAsia"/>
          <w:color w:val="000000"/>
          <w:kern w:val="0"/>
          <w:sz w:val="32"/>
          <w:szCs w:val="32"/>
          <w:bdr w:val="none" w:sz="0" w:space="0" w:color="auto" w:frame="1"/>
        </w:rPr>
        <w:t>主要</w:t>
      </w:r>
      <w:r w:rsidRPr="00B23AF5">
        <w:rPr>
          <w:rFonts w:ascii="黑体" w:eastAsia="黑体" w:hAnsi="黑体" w:cs="Arial" w:hint="eastAsia"/>
          <w:color w:val="000000"/>
          <w:kern w:val="0"/>
          <w:sz w:val="32"/>
          <w:szCs w:val="32"/>
          <w:bdr w:val="none" w:sz="0" w:space="0" w:color="auto" w:frame="1"/>
        </w:rPr>
        <w:t>内容</w:t>
      </w:r>
    </w:p>
    <w:p w:rsidR="009F1D0E" w:rsidRPr="001B7C30" w:rsidRDefault="009F1D0E" w:rsidP="00987E66">
      <w:pPr>
        <w:widowControl/>
        <w:spacing w:line="560" w:lineRule="exact"/>
        <w:ind w:firstLineChars="200" w:firstLine="31680"/>
        <w:jc w:val="left"/>
        <w:rPr>
          <w:rFonts w:ascii="仿宋_GB2312" w:eastAsia="仿宋_GB2312" w:hAnsi="Arial" w:cs="Arial"/>
          <w:color w:val="000000"/>
          <w:kern w:val="0"/>
          <w:sz w:val="32"/>
          <w:szCs w:val="32"/>
        </w:rPr>
      </w:pPr>
      <w:r w:rsidRPr="001B7C30">
        <w:rPr>
          <w:rFonts w:ascii="仿宋_GB2312" w:eastAsia="仿宋_GB2312" w:hAnsi="宋体" w:cs="Arial" w:hint="eastAsia"/>
          <w:color w:val="000000"/>
          <w:kern w:val="0"/>
          <w:sz w:val="32"/>
          <w:szCs w:val="32"/>
        </w:rPr>
        <w:t>除党和国家规定的保密范围以及暂时不宜对外公布的事项外，与学校教育改革和发展、学校管理、教职工、学生及社会公众切身利益相关的重要事项，都要在一定范围内采取适当方式和程序予以公开。校务公开的重点内容是涉及学校改革发展的重大举措，涉及人、财、物、基本建设等权力运行的重点领域，涉及教职工及学生切身利益的重大事项等。</w:t>
      </w:r>
      <w:r w:rsidRPr="001B7C30">
        <w:rPr>
          <w:rFonts w:ascii="宋体" w:eastAsia="仿宋_GB2312" w:hAnsi="宋体" w:cs="Arial"/>
          <w:color w:val="000000"/>
          <w:kern w:val="0"/>
          <w:sz w:val="32"/>
          <w:szCs w:val="32"/>
        </w:rPr>
        <w:t> </w:t>
      </w:r>
      <w:r w:rsidRPr="001B7C30">
        <w:rPr>
          <w:rFonts w:ascii="仿宋_GB2312" w:eastAsia="仿宋_GB2312" w:hAnsi="宋体" w:cs="Arial"/>
          <w:color w:val="000000"/>
          <w:kern w:val="0"/>
          <w:sz w:val="32"/>
          <w:szCs w:val="32"/>
        </w:rPr>
        <w:t xml:space="preserve"> </w:t>
      </w:r>
    </w:p>
    <w:p w:rsidR="009F1D0E" w:rsidRPr="001B7C30" w:rsidRDefault="009F1D0E" w:rsidP="001B7C30">
      <w:pPr>
        <w:widowControl/>
        <w:spacing w:line="560" w:lineRule="exact"/>
        <w:ind w:firstLine="480"/>
        <w:jc w:val="left"/>
        <w:rPr>
          <w:rFonts w:ascii="楷体_GB2312" w:eastAsia="楷体_GB2312" w:hAnsi="Arial" w:cs="Arial"/>
          <w:color w:val="000000"/>
          <w:kern w:val="0"/>
          <w:sz w:val="32"/>
          <w:szCs w:val="32"/>
        </w:rPr>
      </w:pPr>
      <w:r w:rsidRPr="00B23AF5">
        <w:rPr>
          <w:rFonts w:ascii="楷体_GB2312" w:eastAsia="楷体_GB2312" w:hAnsi="宋体" w:cs="Arial" w:hint="eastAsia"/>
          <w:color w:val="000000"/>
          <w:kern w:val="0"/>
          <w:sz w:val="32"/>
          <w:szCs w:val="32"/>
        </w:rPr>
        <w:t>（一）</w:t>
      </w:r>
      <w:r w:rsidRPr="001B7C30">
        <w:rPr>
          <w:rFonts w:ascii="楷体_GB2312" w:eastAsia="楷体_GB2312" w:hAnsi="宋体" w:cs="Arial" w:hint="eastAsia"/>
          <w:color w:val="000000"/>
          <w:kern w:val="0"/>
          <w:sz w:val="32"/>
          <w:szCs w:val="32"/>
        </w:rPr>
        <w:t>校务工作通过不同形式面向社会公开的主要事项：</w:t>
      </w:r>
      <w:r w:rsidRPr="001B7C30">
        <w:rPr>
          <w:rFonts w:ascii="宋体" w:eastAsia="楷体_GB2312" w:hAnsi="宋体" w:cs="Arial"/>
          <w:color w:val="000000"/>
          <w:kern w:val="0"/>
          <w:sz w:val="32"/>
          <w:szCs w:val="32"/>
        </w:rPr>
        <w:t> </w:t>
      </w:r>
      <w:r w:rsidRPr="001B7C30">
        <w:rPr>
          <w:rFonts w:ascii="楷体_GB2312" w:eastAsia="楷体_GB2312" w:hAnsi="宋体" w:cs="Arial"/>
          <w:color w:val="000000"/>
          <w:kern w:val="0"/>
          <w:sz w:val="32"/>
          <w:szCs w:val="32"/>
        </w:rPr>
        <w:t xml:space="preserve"> </w:t>
      </w:r>
    </w:p>
    <w:p w:rsidR="009F1D0E" w:rsidRPr="001B7C30" w:rsidRDefault="009F1D0E" w:rsidP="001B7C30">
      <w:pPr>
        <w:widowControl/>
        <w:spacing w:line="560" w:lineRule="exact"/>
        <w:ind w:firstLine="480"/>
        <w:jc w:val="left"/>
        <w:rPr>
          <w:rFonts w:ascii="仿宋_GB2312" w:eastAsia="仿宋_GB2312" w:hAnsi="Arial" w:cs="Arial"/>
          <w:color w:val="000000"/>
          <w:kern w:val="0"/>
          <w:sz w:val="32"/>
          <w:szCs w:val="32"/>
        </w:rPr>
      </w:pPr>
      <w:r w:rsidRPr="001B7C30">
        <w:rPr>
          <w:rFonts w:ascii="仿宋_GB2312" w:eastAsia="仿宋_GB2312" w:hAnsi="宋体" w:cs="Arial"/>
          <w:color w:val="000000"/>
          <w:kern w:val="0"/>
          <w:sz w:val="32"/>
          <w:szCs w:val="32"/>
        </w:rPr>
        <w:t>1</w:t>
      </w:r>
      <w:r>
        <w:rPr>
          <w:rFonts w:ascii="仿宋_GB2312" w:eastAsia="仿宋_GB2312" w:hAnsi="宋体" w:cs="Arial"/>
          <w:color w:val="000000"/>
          <w:kern w:val="0"/>
          <w:sz w:val="32"/>
          <w:szCs w:val="32"/>
        </w:rPr>
        <w:t>.</w:t>
      </w:r>
      <w:r w:rsidRPr="001B7C30">
        <w:rPr>
          <w:rFonts w:ascii="仿宋_GB2312" w:eastAsia="仿宋_GB2312" w:hAnsi="宋体" w:cs="Arial" w:hint="eastAsia"/>
          <w:color w:val="000000"/>
          <w:kern w:val="0"/>
          <w:sz w:val="32"/>
          <w:szCs w:val="32"/>
        </w:rPr>
        <w:t>学校的基本情况介绍、领导班子成员介绍、机构设置情况</w:t>
      </w:r>
      <w:r>
        <w:rPr>
          <w:rFonts w:ascii="仿宋_GB2312" w:eastAsia="仿宋_GB2312" w:hAnsi="宋体" w:cs="Arial" w:hint="eastAsia"/>
          <w:color w:val="000000"/>
          <w:kern w:val="0"/>
          <w:sz w:val="32"/>
          <w:szCs w:val="32"/>
        </w:rPr>
        <w:t>，</w:t>
      </w:r>
      <w:r w:rsidRPr="002E1988">
        <w:rPr>
          <w:rFonts w:ascii="仿宋_GB2312" w:eastAsia="仿宋_GB2312" w:hAnsi="宋体" w:cs="Arial" w:hint="eastAsia"/>
          <w:color w:val="000000"/>
          <w:kern w:val="0"/>
          <w:sz w:val="32"/>
          <w:szCs w:val="32"/>
        </w:rPr>
        <w:t>学校管理的有关规章制度</w:t>
      </w:r>
      <w:r w:rsidRPr="001B7C30">
        <w:rPr>
          <w:rFonts w:ascii="仿宋_GB2312" w:eastAsia="仿宋_GB2312" w:hAnsi="宋体" w:cs="Arial" w:hint="eastAsia"/>
          <w:color w:val="000000"/>
          <w:kern w:val="0"/>
          <w:sz w:val="32"/>
          <w:szCs w:val="32"/>
        </w:rPr>
        <w:t>；</w:t>
      </w:r>
      <w:r w:rsidRPr="001B7C30">
        <w:rPr>
          <w:rFonts w:ascii="宋体" w:eastAsia="仿宋_GB2312" w:hAnsi="宋体" w:cs="Arial"/>
          <w:color w:val="000000"/>
          <w:kern w:val="0"/>
          <w:sz w:val="32"/>
          <w:szCs w:val="32"/>
        </w:rPr>
        <w:t> </w:t>
      </w:r>
      <w:r w:rsidRPr="001B7C30">
        <w:rPr>
          <w:rFonts w:ascii="仿宋_GB2312" w:eastAsia="仿宋_GB2312" w:hAnsi="宋体" w:cs="Arial"/>
          <w:color w:val="000000"/>
          <w:kern w:val="0"/>
          <w:sz w:val="32"/>
          <w:szCs w:val="32"/>
        </w:rPr>
        <w:t xml:space="preserve"> </w:t>
      </w:r>
    </w:p>
    <w:p w:rsidR="009F1D0E" w:rsidRPr="001B7C30" w:rsidRDefault="009F1D0E" w:rsidP="001B7C30">
      <w:pPr>
        <w:widowControl/>
        <w:spacing w:line="560" w:lineRule="exact"/>
        <w:ind w:firstLine="480"/>
        <w:jc w:val="left"/>
        <w:rPr>
          <w:rFonts w:ascii="仿宋_GB2312" w:eastAsia="仿宋_GB2312" w:hAnsi="Arial" w:cs="Arial"/>
          <w:color w:val="000000"/>
          <w:kern w:val="0"/>
          <w:sz w:val="32"/>
          <w:szCs w:val="32"/>
        </w:rPr>
      </w:pPr>
      <w:r w:rsidRPr="001B7C30">
        <w:rPr>
          <w:rFonts w:ascii="仿宋_GB2312" w:eastAsia="仿宋_GB2312" w:hAnsi="宋体" w:cs="Arial"/>
          <w:color w:val="000000"/>
          <w:kern w:val="0"/>
          <w:sz w:val="32"/>
          <w:szCs w:val="32"/>
        </w:rPr>
        <w:t>2</w:t>
      </w:r>
      <w:r>
        <w:rPr>
          <w:rFonts w:ascii="仿宋_GB2312" w:eastAsia="仿宋_GB2312" w:hAnsi="宋体" w:cs="Arial"/>
          <w:color w:val="000000"/>
          <w:kern w:val="0"/>
          <w:sz w:val="32"/>
          <w:szCs w:val="32"/>
        </w:rPr>
        <w:t>.</w:t>
      </w:r>
      <w:r w:rsidRPr="001B7C30">
        <w:rPr>
          <w:rFonts w:ascii="仿宋_GB2312" w:eastAsia="仿宋_GB2312" w:hAnsi="宋体" w:cs="Arial" w:hint="eastAsia"/>
          <w:color w:val="000000"/>
          <w:kern w:val="0"/>
          <w:sz w:val="32"/>
          <w:szCs w:val="32"/>
        </w:rPr>
        <w:t>各类学生的招生政策、招生资格、招生计划、录取信息、申诉渠道等，就业政策、用人单位需求信息、就业指导服务信息、就业去向与就业率；</w:t>
      </w:r>
      <w:r w:rsidRPr="001B7C30">
        <w:rPr>
          <w:rFonts w:ascii="宋体" w:eastAsia="仿宋_GB2312" w:hAnsi="宋体" w:cs="Arial"/>
          <w:color w:val="000000"/>
          <w:kern w:val="0"/>
          <w:sz w:val="32"/>
          <w:szCs w:val="32"/>
        </w:rPr>
        <w:t> </w:t>
      </w:r>
      <w:r w:rsidRPr="001B7C30">
        <w:rPr>
          <w:rFonts w:ascii="仿宋_GB2312" w:eastAsia="仿宋_GB2312" w:hAnsi="宋体" w:cs="Arial"/>
          <w:color w:val="000000"/>
          <w:kern w:val="0"/>
          <w:sz w:val="32"/>
          <w:szCs w:val="32"/>
        </w:rPr>
        <w:t xml:space="preserve"> </w:t>
      </w:r>
    </w:p>
    <w:p w:rsidR="009F1D0E" w:rsidRPr="001B7C30" w:rsidRDefault="009F1D0E" w:rsidP="002312DE">
      <w:pPr>
        <w:widowControl/>
        <w:spacing w:line="560" w:lineRule="exact"/>
        <w:ind w:firstLine="480"/>
        <w:jc w:val="left"/>
        <w:rPr>
          <w:rFonts w:ascii="仿宋_GB2312" w:eastAsia="仿宋_GB2312" w:hAnsi="宋体" w:cs="Arial"/>
          <w:color w:val="000000"/>
          <w:kern w:val="0"/>
          <w:sz w:val="32"/>
          <w:szCs w:val="32"/>
        </w:rPr>
      </w:pPr>
      <w:r w:rsidRPr="001B7C30">
        <w:rPr>
          <w:rFonts w:ascii="仿宋_GB2312" w:eastAsia="仿宋_GB2312" w:hAnsi="宋体" w:cs="Arial"/>
          <w:color w:val="000000"/>
          <w:kern w:val="0"/>
          <w:sz w:val="32"/>
          <w:szCs w:val="32"/>
        </w:rPr>
        <w:t>3</w:t>
      </w:r>
      <w:r>
        <w:rPr>
          <w:rFonts w:ascii="仿宋_GB2312" w:eastAsia="仿宋_GB2312" w:hAnsi="宋体" w:cs="Arial"/>
          <w:color w:val="000000"/>
          <w:kern w:val="0"/>
          <w:sz w:val="32"/>
          <w:szCs w:val="32"/>
        </w:rPr>
        <w:t>.</w:t>
      </w:r>
      <w:r w:rsidRPr="001B7C30">
        <w:rPr>
          <w:rFonts w:ascii="仿宋_GB2312" w:eastAsia="仿宋_GB2312" w:hAnsi="宋体" w:cs="Arial" w:hint="eastAsia"/>
          <w:color w:val="000000"/>
          <w:kern w:val="0"/>
          <w:sz w:val="32"/>
          <w:szCs w:val="32"/>
        </w:rPr>
        <w:t>面向社会公开招聘的各类人才和各级干部的选拔和</w:t>
      </w:r>
      <w:r>
        <w:rPr>
          <w:rFonts w:ascii="仿宋_GB2312" w:eastAsia="仿宋_GB2312" w:hAnsi="宋体" w:cs="Arial" w:hint="eastAsia"/>
          <w:color w:val="000000"/>
          <w:kern w:val="0"/>
          <w:sz w:val="32"/>
          <w:szCs w:val="32"/>
        </w:rPr>
        <w:t>引进；</w:t>
      </w:r>
      <w:r w:rsidRPr="001B7C30">
        <w:rPr>
          <w:rFonts w:ascii="仿宋_GB2312" w:eastAsia="仿宋_GB2312" w:hAnsi="宋体" w:cs="Arial"/>
          <w:color w:val="000000"/>
          <w:kern w:val="0"/>
          <w:sz w:val="32"/>
          <w:szCs w:val="32"/>
        </w:rPr>
        <w:t xml:space="preserve"> </w:t>
      </w:r>
    </w:p>
    <w:p w:rsidR="009F1D0E" w:rsidRPr="001B7C30" w:rsidRDefault="009F1D0E" w:rsidP="001B7C30">
      <w:pPr>
        <w:widowControl/>
        <w:spacing w:line="560" w:lineRule="exact"/>
        <w:ind w:firstLine="480"/>
        <w:jc w:val="left"/>
        <w:rPr>
          <w:rFonts w:ascii="仿宋_GB2312" w:eastAsia="仿宋_GB2312" w:hAnsi="Arial" w:cs="Arial"/>
          <w:color w:val="000000"/>
          <w:kern w:val="0"/>
          <w:sz w:val="32"/>
          <w:szCs w:val="32"/>
        </w:rPr>
      </w:pPr>
      <w:r w:rsidRPr="001B7C30">
        <w:rPr>
          <w:rFonts w:ascii="仿宋_GB2312" w:eastAsia="仿宋_GB2312" w:hAnsi="宋体" w:cs="Arial"/>
          <w:color w:val="000000"/>
          <w:kern w:val="0"/>
          <w:sz w:val="32"/>
          <w:szCs w:val="32"/>
        </w:rPr>
        <w:t>4</w:t>
      </w:r>
      <w:r>
        <w:rPr>
          <w:rFonts w:ascii="仿宋_GB2312" w:eastAsia="仿宋_GB2312" w:hAnsi="宋体" w:cs="Arial"/>
          <w:color w:val="000000"/>
          <w:kern w:val="0"/>
          <w:sz w:val="32"/>
          <w:szCs w:val="32"/>
        </w:rPr>
        <w:t>.</w:t>
      </w:r>
      <w:r w:rsidRPr="001B7C30">
        <w:rPr>
          <w:rFonts w:ascii="仿宋_GB2312" w:eastAsia="仿宋_GB2312" w:hAnsi="宋体" w:cs="Arial" w:hint="eastAsia"/>
          <w:color w:val="000000"/>
          <w:kern w:val="0"/>
          <w:sz w:val="32"/>
          <w:szCs w:val="32"/>
        </w:rPr>
        <w:t>重大基本建设与维修工程招投标；</w:t>
      </w:r>
      <w:r w:rsidRPr="001B7C30">
        <w:rPr>
          <w:rFonts w:ascii="宋体" w:eastAsia="仿宋_GB2312" w:hAnsi="宋体" w:cs="Arial"/>
          <w:color w:val="000000"/>
          <w:kern w:val="0"/>
          <w:sz w:val="32"/>
          <w:szCs w:val="32"/>
        </w:rPr>
        <w:t> </w:t>
      </w:r>
      <w:r w:rsidRPr="001B7C30">
        <w:rPr>
          <w:rFonts w:ascii="仿宋_GB2312" w:eastAsia="仿宋_GB2312" w:hAnsi="宋体" w:cs="Arial"/>
          <w:color w:val="000000"/>
          <w:kern w:val="0"/>
          <w:sz w:val="32"/>
          <w:szCs w:val="32"/>
        </w:rPr>
        <w:t xml:space="preserve"> </w:t>
      </w:r>
    </w:p>
    <w:p w:rsidR="009F1D0E" w:rsidRPr="001B7C30" w:rsidRDefault="009F1D0E" w:rsidP="001B7C30">
      <w:pPr>
        <w:widowControl/>
        <w:spacing w:line="560" w:lineRule="exact"/>
        <w:ind w:firstLine="480"/>
        <w:jc w:val="left"/>
        <w:rPr>
          <w:rFonts w:ascii="仿宋_GB2312" w:eastAsia="仿宋_GB2312" w:hAnsi="Arial" w:cs="Arial"/>
          <w:color w:val="000000"/>
          <w:kern w:val="0"/>
          <w:sz w:val="32"/>
          <w:szCs w:val="32"/>
        </w:rPr>
      </w:pPr>
      <w:r w:rsidRPr="001B7C30">
        <w:rPr>
          <w:rFonts w:ascii="仿宋_GB2312" w:eastAsia="仿宋_GB2312" w:hAnsi="宋体" w:cs="Arial"/>
          <w:color w:val="000000"/>
          <w:kern w:val="0"/>
          <w:sz w:val="32"/>
          <w:szCs w:val="32"/>
        </w:rPr>
        <w:t>5</w:t>
      </w:r>
      <w:r>
        <w:rPr>
          <w:rFonts w:ascii="仿宋_GB2312" w:eastAsia="仿宋_GB2312" w:hAnsi="宋体" w:cs="Arial"/>
          <w:color w:val="000000"/>
          <w:kern w:val="0"/>
          <w:sz w:val="32"/>
          <w:szCs w:val="32"/>
        </w:rPr>
        <w:t>.</w:t>
      </w:r>
      <w:r w:rsidRPr="001B7C30">
        <w:rPr>
          <w:rFonts w:ascii="仿宋_GB2312" w:eastAsia="仿宋_GB2312" w:hAnsi="宋体" w:cs="Arial" w:hint="eastAsia"/>
          <w:color w:val="000000"/>
          <w:kern w:val="0"/>
          <w:sz w:val="32"/>
          <w:szCs w:val="32"/>
        </w:rPr>
        <w:t>接受捐赠的管理和使用，校友会的建立与管理；</w:t>
      </w:r>
      <w:r w:rsidRPr="001B7C30">
        <w:rPr>
          <w:rFonts w:ascii="宋体" w:eastAsia="仿宋_GB2312" w:hAnsi="宋体" w:cs="Arial"/>
          <w:color w:val="000000"/>
          <w:kern w:val="0"/>
          <w:sz w:val="32"/>
          <w:szCs w:val="32"/>
        </w:rPr>
        <w:t> </w:t>
      </w:r>
      <w:r w:rsidRPr="001B7C30">
        <w:rPr>
          <w:rFonts w:ascii="仿宋_GB2312" w:eastAsia="仿宋_GB2312" w:hAnsi="宋体" w:cs="Arial"/>
          <w:color w:val="000000"/>
          <w:kern w:val="0"/>
          <w:sz w:val="32"/>
          <w:szCs w:val="32"/>
        </w:rPr>
        <w:t xml:space="preserve"> </w:t>
      </w:r>
    </w:p>
    <w:p w:rsidR="009F1D0E" w:rsidRPr="001B7C30" w:rsidRDefault="009F1D0E" w:rsidP="001B7C30">
      <w:pPr>
        <w:widowControl/>
        <w:spacing w:line="560" w:lineRule="exact"/>
        <w:ind w:firstLine="480"/>
        <w:jc w:val="left"/>
        <w:rPr>
          <w:rFonts w:ascii="仿宋_GB2312" w:eastAsia="仿宋_GB2312" w:hAnsi="Arial" w:cs="Arial"/>
          <w:color w:val="000000"/>
          <w:kern w:val="0"/>
          <w:sz w:val="32"/>
          <w:szCs w:val="32"/>
        </w:rPr>
      </w:pPr>
      <w:r w:rsidRPr="001B7C30">
        <w:rPr>
          <w:rFonts w:ascii="仿宋_GB2312" w:eastAsia="仿宋_GB2312" w:hAnsi="宋体" w:cs="Arial"/>
          <w:color w:val="000000"/>
          <w:kern w:val="0"/>
          <w:sz w:val="32"/>
          <w:szCs w:val="32"/>
        </w:rPr>
        <w:t>6</w:t>
      </w:r>
      <w:r>
        <w:rPr>
          <w:rFonts w:ascii="仿宋_GB2312" w:eastAsia="仿宋_GB2312" w:hAnsi="宋体" w:cs="Arial"/>
          <w:color w:val="000000"/>
          <w:kern w:val="0"/>
          <w:sz w:val="32"/>
          <w:szCs w:val="32"/>
        </w:rPr>
        <w:t>.</w:t>
      </w:r>
      <w:r w:rsidRPr="001B7C30">
        <w:rPr>
          <w:rFonts w:ascii="仿宋_GB2312" w:eastAsia="仿宋_GB2312" w:hAnsi="宋体" w:cs="Arial" w:hint="eastAsia"/>
          <w:color w:val="000000"/>
          <w:kern w:val="0"/>
          <w:sz w:val="32"/>
          <w:szCs w:val="32"/>
        </w:rPr>
        <w:t>科技成果推广开发，部分学术交流活动；</w:t>
      </w:r>
      <w:r w:rsidRPr="001B7C30">
        <w:rPr>
          <w:rFonts w:ascii="宋体" w:eastAsia="仿宋_GB2312" w:hAnsi="宋体" w:cs="Arial"/>
          <w:color w:val="000000"/>
          <w:kern w:val="0"/>
          <w:sz w:val="32"/>
          <w:szCs w:val="32"/>
        </w:rPr>
        <w:t> </w:t>
      </w:r>
      <w:r w:rsidRPr="001B7C30">
        <w:rPr>
          <w:rFonts w:ascii="仿宋_GB2312" w:eastAsia="仿宋_GB2312" w:hAnsi="宋体" w:cs="Arial"/>
          <w:color w:val="000000"/>
          <w:kern w:val="0"/>
          <w:sz w:val="32"/>
          <w:szCs w:val="32"/>
        </w:rPr>
        <w:t xml:space="preserve"> </w:t>
      </w:r>
    </w:p>
    <w:p w:rsidR="009F1D0E" w:rsidRPr="001B7C30" w:rsidRDefault="009F1D0E" w:rsidP="001B7C30">
      <w:pPr>
        <w:widowControl/>
        <w:spacing w:line="560" w:lineRule="exact"/>
        <w:ind w:firstLine="480"/>
        <w:jc w:val="left"/>
        <w:rPr>
          <w:rFonts w:ascii="仿宋_GB2312" w:eastAsia="仿宋_GB2312" w:hAnsi="Arial" w:cs="Arial"/>
          <w:color w:val="000000"/>
          <w:kern w:val="0"/>
          <w:sz w:val="32"/>
          <w:szCs w:val="32"/>
        </w:rPr>
      </w:pPr>
      <w:r w:rsidRPr="001B7C30">
        <w:rPr>
          <w:rFonts w:ascii="仿宋_GB2312" w:eastAsia="仿宋_GB2312" w:hAnsi="宋体" w:cs="Arial"/>
          <w:color w:val="000000"/>
          <w:kern w:val="0"/>
          <w:sz w:val="32"/>
          <w:szCs w:val="32"/>
        </w:rPr>
        <w:t>7</w:t>
      </w:r>
      <w:r>
        <w:rPr>
          <w:rFonts w:ascii="仿宋_GB2312" w:eastAsia="仿宋_GB2312" w:hAnsi="宋体" w:cs="Arial"/>
          <w:color w:val="000000"/>
          <w:kern w:val="0"/>
          <w:sz w:val="32"/>
          <w:szCs w:val="32"/>
        </w:rPr>
        <w:t>.</w:t>
      </w:r>
      <w:r w:rsidRPr="001B7C30">
        <w:rPr>
          <w:rFonts w:ascii="仿宋_GB2312" w:eastAsia="仿宋_GB2312" w:hAnsi="宋体" w:cs="Arial" w:hint="eastAsia"/>
          <w:color w:val="000000"/>
          <w:kern w:val="0"/>
          <w:sz w:val="32"/>
          <w:szCs w:val="32"/>
        </w:rPr>
        <w:t>其他依照法律法规和政策规定必须公开或学校认为有必要向社会公开的事项。</w:t>
      </w:r>
      <w:r w:rsidRPr="001B7C30">
        <w:rPr>
          <w:rFonts w:ascii="宋体" w:eastAsia="仿宋_GB2312" w:hAnsi="宋体" w:cs="Arial"/>
          <w:color w:val="000000"/>
          <w:kern w:val="0"/>
          <w:sz w:val="32"/>
          <w:szCs w:val="32"/>
        </w:rPr>
        <w:t> </w:t>
      </w:r>
      <w:r w:rsidRPr="001B7C30">
        <w:rPr>
          <w:rFonts w:ascii="仿宋_GB2312" w:eastAsia="仿宋_GB2312" w:hAnsi="宋体" w:cs="Arial"/>
          <w:color w:val="000000"/>
          <w:kern w:val="0"/>
          <w:sz w:val="32"/>
          <w:szCs w:val="32"/>
        </w:rPr>
        <w:t xml:space="preserve"> </w:t>
      </w:r>
    </w:p>
    <w:p w:rsidR="009F1D0E" w:rsidRPr="001B7C30" w:rsidRDefault="009F1D0E" w:rsidP="001B7C30">
      <w:pPr>
        <w:widowControl/>
        <w:spacing w:line="560" w:lineRule="exact"/>
        <w:ind w:firstLine="480"/>
        <w:jc w:val="left"/>
        <w:rPr>
          <w:rFonts w:ascii="楷体_GB2312" w:eastAsia="楷体_GB2312" w:hAnsi="宋体" w:cs="Arial"/>
          <w:color w:val="000000"/>
          <w:kern w:val="0"/>
          <w:sz w:val="32"/>
          <w:szCs w:val="32"/>
        </w:rPr>
      </w:pPr>
      <w:r>
        <w:rPr>
          <w:rFonts w:ascii="楷体_GB2312" w:eastAsia="楷体_GB2312" w:hAnsi="宋体" w:cs="Arial" w:hint="eastAsia"/>
          <w:color w:val="000000"/>
          <w:kern w:val="0"/>
          <w:sz w:val="32"/>
          <w:szCs w:val="32"/>
        </w:rPr>
        <w:t>（二）</w:t>
      </w:r>
      <w:r w:rsidRPr="001B7C30">
        <w:rPr>
          <w:rFonts w:ascii="楷体_GB2312" w:eastAsia="楷体_GB2312" w:hAnsi="宋体" w:cs="Arial" w:hint="eastAsia"/>
          <w:color w:val="000000"/>
          <w:kern w:val="0"/>
          <w:sz w:val="32"/>
          <w:szCs w:val="32"/>
        </w:rPr>
        <w:t>校务工作通过不同形式面向校内公开的主要事项：</w:t>
      </w:r>
      <w:r w:rsidRPr="001B7C30">
        <w:rPr>
          <w:rFonts w:ascii="楷体_GB2312" w:eastAsia="楷体_GB2312" w:hAnsi="宋体" w:cs="Arial"/>
          <w:color w:val="000000"/>
          <w:kern w:val="0"/>
          <w:sz w:val="32"/>
          <w:szCs w:val="32"/>
        </w:rPr>
        <w:t> </w:t>
      </w:r>
      <w:r w:rsidRPr="001B7C30">
        <w:rPr>
          <w:rFonts w:ascii="楷体_GB2312" w:eastAsia="楷体_GB2312" w:hAnsi="宋体" w:cs="Arial"/>
          <w:color w:val="000000"/>
          <w:kern w:val="0"/>
          <w:sz w:val="32"/>
          <w:szCs w:val="32"/>
        </w:rPr>
        <w:t xml:space="preserve"> </w:t>
      </w:r>
    </w:p>
    <w:p w:rsidR="009F1D0E" w:rsidRPr="001B7C30" w:rsidRDefault="009F1D0E" w:rsidP="00987E66">
      <w:pPr>
        <w:widowControl/>
        <w:spacing w:line="560" w:lineRule="exact"/>
        <w:ind w:firstLineChars="200" w:firstLine="31680"/>
        <w:jc w:val="left"/>
        <w:rPr>
          <w:rFonts w:ascii="仿宋_GB2312" w:eastAsia="仿宋_GB2312" w:hAnsi="Arial" w:cs="Arial"/>
          <w:color w:val="000000"/>
          <w:kern w:val="0"/>
          <w:sz w:val="32"/>
          <w:szCs w:val="32"/>
        </w:rPr>
      </w:pPr>
      <w:r w:rsidRPr="001B7C30">
        <w:rPr>
          <w:rFonts w:ascii="仿宋_GB2312" w:eastAsia="仿宋_GB2312" w:hAnsi="宋体" w:cs="Arial"/>
          <w:color w:val="000000"/>
          <w:kern w:val="0"/>
          <w:sz w:val="32"/>
          <w:szCs w:val="32"/>
        </w:rPr>
        <w:t>1</w:t>
      </w:r>
      <w:r>
        <w:rPr>
          <w:rFonts w:ascii="仿宋_GB2312" w:eastAsia="仿宋_GB2312" w:hAnsi="宋体" w:cs="Arial"/>
          <w:color w:val="000000"/>
          <w:kern w:val="0"/>
          <w:sz w:val="32"/>
          <w:szCs w:val="32"/>
        </w:rPr>
        <w:t>.</w:t>
      </w:r>
      <w:r w:rsidRPr="001B7C30">
        <w:rPr>
          <w:rFonts w:ascii="仿宋_GB2312" w:eastAsia="仿宋_GB2312" w:hAnsi="宋体" w:cs="Arial" w:hint="eastAsia"/>
          <w:color w:val="000000"/>
          <w:kern w:val="0"/>
          <w:sz w:val="32"/>
          <w:szCs w:val="32"/>
        </w:rPr>
        <w:t>党委和行政各级机构设置及职责，</w:t>
      </w:r>
      <w:r>
        <w:rPr>
          <w:rFonts w:ascii="仿宋_GB2312" w:eastAsia="仿宋_GB2312" w:hAnsi="宋体" w:cs="Arial" w:hint="eastAsia"/>
          <w:color w:val="000000"/>
          <w:kern w:val="0"/>
          <w:sz w:val="32"/>
          <w:szCs w:val="32"/>
        </w:rPr>
        <w:t>学校</w:t>
      </w:r>
      <w:r w:rsidRPr="001B7C30">
        <w:rPr>
          <w:rFonts w:ascii="仿宋_GB2312" w:eastAsia="仿宋_GB2312" w:hAnsi="宋体" w:cs="Arial" w:hint="eastAsia"/>
          <w:color w:val="000000"/>
          <w:kern w:val="0"/>
          <w:sz w:val="32"/>
          <w:szCs w:val="32"/>
        </w:rPr>
        <w:t>办学指导思想</w:t>
      </w:r>
      <w:r>
        <w:rPr>
          <w:rFonts w:ascii="仿宋_GB2312" w:eastAsia="仿宋_GB2312" w:hAnsi="宋体" w:cs="Arial" w:hint="eastAsia"/>
          <w:color w:val="000000"/>
          <w:kern w:val="0"/>
          <w:sz w:val="32"/>
          <w:szCs w:val="32"/>
        </w:rPr>
        <w:t>，</w:t>
      </w:r>
      <w:r w:rsidRPr="001B7C30">
        <w:rPr>
          <w:rFonts w:ascii="仿宋_GB2312" w:eastAsia="仿宋_GB2312" w:hAnsi="宋体" w:cs="Arial" w:hint="eastAsia"/>
          <w:color w:val="000000"/>
          <w:kern w:val="0"/>
          <w:sz w:val="32"/>
          <w:szCs w:val="32"/>
        </w:rPr>
        <w:t>发展规划</w:t>
      </w:r>
      <w:r>
        <w:rPr>
          <w:rFonts w:ascii="仿宋_GB2312" w:eastAsia="仿宋_GB2312" w:hAnsi="宋体" w:cs="Arial" w:hint="eastAsia"/>
          <w:color w:val="000000"/>
          <w:kern w:val="0"/>
          <w:sz w:val="32"/>
          <w:szCs w:val="32"/>
        </w:rPr>
        <w:t>，</w:t>
      </w:r>
      <w:r w:rsidRPr="001B7C30">
        <w:rPr>
          <w:rFonts w:ascii="仿宋_GB2312" w:eastAsia="仿宋_GB2312" w:hAnsi="宋体" w:cs="Arial" w:hint="eastAsia"/>
          <w:color w:val="000000"/>
          <w:kern w:val="0"/>
          <w:sz w:val="32"/>
          <w:szCs w:val="32"/>
        </w:rPr>
        <w:t>学校重大改革方案及实施情况</w:t>
      </w:r>
      <w:r>
        <w:rPr>
          <w:rFonts w:ascii="仿宋_GB2312" w:eastAsia="仿宋_GB2312" w:hAnsi="宋体" w:cs="Arial" w:hint="eastAsia"/>
          <w:color w:val="000000"/>
          <w:kern w:val="0"/>
          <w:sz w:val="32"/>
          <w:szCs w:val="32"/>
        </w:rPr>
        <w:t>，主要</w:t>
      </w:r>
      <w:r w:rsidRPr="001B7C30">
        <w:rPr>
          <w:rFonts w:ascii="仿宋_GB2312" w:eastAsia="仿宋_GB2312" w:hAnsi="宋体" w:cs="Arial" w:hint="eastAsia"/>
          <w:color w:val="000000"/>
          <w:kern w:val="0"/>
          <w:sz w:val="32"/>
          <w:szCs w:val="32"/>
        </w:rPr>
        <w:t>规章制度及办事程序年度工作计划和完成情况</w:t>
      </w:r>
      <w:r>
        <w:rPr>
          <w:rFonts w:ascii="仿宋_GB2312" w:eastAsia="仿宋_GB2312" w:hAnsi="宋体" w:cs="Arial" w:hint="eastAsia"/>
          <w:color w:val="000000"/>
          <w:kern w:val="0"/>
          <w:sz w:val="32"/>
          <w:szCs w:val="32"/>
        </w:rPr>
        <w:t>等</w:t>
      </w:r>
      <w:r w:rsidRPr="001B7C30">
        <w:rPr>
          <w:rFonts w:ascii="仿宋_GB2312" w:eastAsia="仿宋_GB2312" w:hAnsi="宋体" w:cs="Arial" w:hint="eastAsia"/>
          <w:color w:val="000000"/>
          <w:kern w:val="0"/>
          <w:sz w:val="32"/>
          <w:szCs w:val="32"/>
        </w:rPr>
        <w:t>；</w:t>
      </w:r>
      <w:r w:rsidRPr="001B7C30">
        <w:rPr>
          <w:rFonts w:ascii="仿宋_GB2312" w:eastAsia="仿宋_GB2312" w:hAnsi="宋体" w:cs="Arial"/>
          <w:color w:val="000000"/>
          <w:kern w:val="0"/>
          <w:sz w:val="32"/>
          <w:szCs w:val="32"/>
        </w:rPr>
        <w:t xml:space="preserve"> </w:t>
      </w:r>
    </w:p>
    <w:p w:rsidR="009F1D0E" w:rsidRDefault="009F1D0E" w:rsidP="00987E66">
      <w:pPr>
        <w:widowControl/>
        <w:spacing w:line="560" w:lineRule="exact"/>
        <w:ind w:firstLineChars="200" w:firstLine="31680"/>
        <w:jc w:val="left"/>
        <w:rPr>
          <w:rFonts w:ascii="仿宋_GB2312" w:eastAsia="仿宋_GB2312" w:hAnsi="宋体" w:cs="Arial"/>
          <w:color w:val="000000"/>
          <w:kern w:val="0"/>
          <w:sz w:val="32"/>
          <w:szCs w:val="32"/>
        </w:rPr>
      </w:pPr>
      <w:r>
        <w:rPr>
          <w:rFonts w:ascii="仿宋_GB2312" w:eastAsia="仿宋_GB2312" w:hAnsi="宋体" w:cs="Arial"/>
          <w:color w:val="000000"/>
          <w:kern w:val="0"/>
          <w:sz w:val="32"/>
          <w:szCs w:val="32"/>
        </w:rPr>
        <w:t>2.</w:t>
      </w:r>
      <w:r w:rsidRPr="001B7C30">
        <w:rPr>
          <w:rFonts w:ascii="仿宋_GB2312" w:eastAsia="仿宋_GB2312" w:hAnsi="宋体" w:cs="Arial" w:hint="eastAsia"/>
          <w:color w:val="000000"/>
          <w:kern w:val="0"/>
          <w:sz w:val="32"/>
          <w:szCs w:val="32"/>
        </w:rPr>
        <w:t>教学、学科、科研、学生工作、资产与产业管理、社会服务等方面工作的基本状况和重要事项；</w:t>
      </w:r>
      <w:r w:rsidRPr="001B7C30">
        <w:rPr>
          <w:rFonts w:ascii="宋体" w:eastAsia="仿宋_GB2312" w:hAnsi="宋体" w:cs="Arial"/>
          <w:color w:val="000000"/>
          <w:kern w:val="0"/>
          <w:sz w:val="32"/>
          <w:szCs w:val="32"/>
        </w:rPr>
        <w:t> </w:t>
      </w:r>
      <w:r w:rsidRPr="001B7C30">
        <w:rPr>
          <w:rFonts w:ascii="仿宋_GB2312" w:eastAsia="仿宋_GB2312" w:hAnsi="宋体" w:cs="Arial"/>
          <w:color w:val="000000"/>
          <w:kern w:val="0"/>
          <w:sz w:val="32"/>
          <w:szCs w:val="32"/>
        </w:rPr>
        <w:t xml:space="preserve"> </w:t>
      </w:r>
    </w:p>
    <w:p w:rsidR="009F1D0E" w:rsidRDefault="009F1D0E" w:rsidP="00987E66">
      <w:pPr>
        <w:widowControl/>
        <w:spacing w:line="560" w:lineRule="exact"/>
        <w:ind w:firstLineChars="200" w:firstLine="31680"/>
        <w:jc w:val="left"/>
        <w:rPr>
          <w:rFonts w:ascii="仿宋_GB2312" w:eastAsia="仿宋_GB2312" w:hAnsi="宋体" w:cs="Arial"/>
          <w:color w:val="000000"/>
          <w:kern w:val="0"/>
          <w:sz w:val="32"/>
          <w:szCs w:val="32"/>
        </w:rPr>
      </w:pPr>
      <w:r>
        <w:rPr>
          <w:rFonts w:ascii="仿宋_GB2312" w:eastAsia="仿宋_GB2312" w:hAnsi="宋体" w:cs="Arial"/>
          <w:color w:val="000000"/>
          <w:kern w:val="0"/>
          <w:sz w:val="32"/>
          <w:szCs w:val="32"/>
        </w:rPr>
        <w:t>3.</w:t>
      </w:r>
      <w:r w:rsidRPr="001B7C30">
        <w:rPr>
          <w:rFonts w:ascii="仿宋_GB2312" w:eastAsia="仿宋_GB2312" w:hAnsi="宋体" w:cs="Arial" w:hint="eastAsia"/>
          <w:color w:val="000000"/>
          <w:kern w:val="0"/>
          <w:sz w:val="32"/>
          <w:szCs w:val="32"/>
        </w:rPr>
        <w:t>干部和教职工的职务聘任</w:t>
      </w:r>
      <w:r>
        <w:rPr>
          <w:rFonts w:ascii="仿宋_GB2312" w:eastAsia="仿宋_GB2312" w:hAnsi="宋体" w:cs="Arial" w:hint="eastAsia"/>
          <w:color w:val="000000"/>
          <w:kern w:val="0"/>
          <w:sz w:val="32"/>
          <w:szCs w:val="32"/>
        </w:rPr>
        <w:t>，专业技术职务评聘晋级晋职的条件、标准、名额分配、实施办法及结果。教职工</w:t>
      </w:r>
      <w:r w:rsidRPr="001B7C30">
        <w:rPr>
          <w:rFonts w:ascii="仿宋_GB2312" w:eastAsia="仿宋_GB2312" w:hAnsi="宋体" w:cs="Arial" w:hint="eastAsia"/>
          <w:color w:val="000000"/>
          <w:kern w:val="0"/>
          <w:sz w:val="32"/>
          <w:szCs w:val="32"/>
        </w:rPr>
        <w:t>考核、奖惩等有关政策、程序及结果；</w:t>
      </w:r>
    </w:p>
    <w:p w:rsidR="009F1D0E" w:rsidRDefault="009F1D0E" w:rsidP="00987E66">
      <w:pPr>
        <w:widowControl/>
        <w:spacing w:line="560" w:lineRule="exact"/>
        <w:ind w:firstLineChars="200" w:firstLine="31680"/>
        <w:jc w:val="left"/>
        <w:rPr>
          <w:rFonts w:ascii="仿宋_GB2312" w:eastAsia="仿宋_GB2312" w:hAnsi="宋体" w:cs="Arial"/>
          <w:color w:val="000000"/>
          <w:kern w:val="0"/>
          <w:sz w:val="32"/>
          <w:szCs w:val="32"/>
        </w:rPr>
      </w:pPr>
      <w:r>
        <w:rPr>
          <w:rFonts w:ascii="仿宋_GB2312" w:eastAsia="仿宋_GB2312" w:hAnsi="宋体" w:cs="Arial"/>
          <w:color w:val="000000"/>
          <w:kern w:val="0"/>
          <w:sz w:val="32"/>
          <w:szCs w:val="32"/>
        </w:rPr>
        <w:t>4.</w:t>
      </w:r>
      <w:r w:rsidRPr="001B7C30">
        <w:rPr>
          <w:rFonts w:ascii="仿宋_GB2312" w:eastAsia="仿宋_GB2312" w:hAnsi="宋体" w:cs="Arial" w:hint="eastAsia"/>
          <w:color w:val="000000"/>
          <w:kern w:val="0"/>
          <w:sz w:val="32"/>
          <w:szCs w:val="32"/>
        </w:rPr>
        <w:t>人才引进、学科带头人和业务骨干选拔相关政策与情况；</w:t>
      </w:r>
    </w:p>
    <w:p w:rsidR="009F1D0E" w:rsidRPr="001B7C30" w:rsidRDefault="009F1D0E" w:rsidP="00987E66">
      <w:pPr>
        <w:widowControl/>
        <w:spacing w:line="560" w:lineRule="exact"/>
        <w:ind w:firstLineChars="200" w:firstLine="31680"/>
        <w:jc w:val="left"/>
        <w:rPr>
          <w:rFonts w:ascii="仿宋_GB2312" w:eastAsia="仿宋_GB2312" w:hAnsi="Arial" w:cs="Arial"/>
          <w:color w:val="000000"/>
          <w:kern w:val="0"/>
          <w:sz w:val="32"/>
          <w:szCs w:val="32"/>
        </w:rPr>
      </w:pPr>
      <w:r w:rsidRPr="001B7C30">
        <w:rPr>
          <w:rFonts w:ascii="仿宋_GB2312" w:eastAsia="仿宋_GB2312" w:hAnsi="宋体" w:cs="Arial"/>
          <w:color w:val="000000"/>
          <w:kern w:val="0"/>
          <w:sz w:val="32"/>
          <w:szCs w:val="32"/>
        </w:rPr>
        <w:t>5</w:t>
      </w:r>
      <w:r>
        <w:rPr>
          <w:rFonts w:ascii="仿宋_GB2312" w:eastAsia="仿宋_GB2312" w:hAnsi="宋体" w:cs="Arial"/>
          <w:color w:val="000000"/>
          <w:kern w:val="0"/>
          <w:sz w:val="32"/>
          <w:szCs w:val="32"/>
        </w:rPr>
        <w:t>.</w:t>
      </w:r>
      <w:r w:rsidRPr="001B7C30">
        <w:rPr>
          <w:rFonts w:ascii="仿宋_GB2312" w:eastAsia="仿宋_GB2312" w:hAnsi="宋体" w:cs="Arial" w:hint="eastAsia"/>
          <w:color w:val="000000"/>
          <w:kern w:val="0"/>
          <w:sz w:val="32"/>
          <w:szCs w:val="32"/>
        </w:rPr>
        <w:t>学校有关财务管理的规章制度，学校财务年度预决算、</w:t>
      </w:r>
      <w:r>
        <w:rPr>
          <w:rFonts w:ascii="仿宋_GB2312" w:eastAsia="仿宋_GB2312" w:hAnsi="宋体" w:cs="Arial" w:hint="eastAsia"/>
          <w:color w:val="000000"/>
          <w:kern w:val="0"/>
          <w:sz w:val="32"/>
          <w:szCs w:val="32"/>
        </w:rPr>
        <w:t>重大项目开支</w:t>
      </w:r>
      <w:r w:rsidRPr="001B7C30">
        <w:rPr>
          <w:rFonts w:ascii="仿宋_GB2312" w:eastAsia="仿宋_GB2312" w:hAnsi="宋体" w:cs="Arial" w:hint="eastAsia"/>
          <w:color w:val="000000"/>
          <w:kern w:val="0"/>
          <w:sz w:val="32"/>
          <w:szCs w:val="32"/>
        </w:rPr>
        <w:t>、科研经费管理、财务审计</w:t>
      </w:r>
      <w:r>
        <w:rPr>
          <w:rFonts w:ascii="仿宋_GB2312" w:eastAsia="仿宋_GB2312" w:hAnsi="宋体" w:cs="Arial" w:hint="eastAsia"/>
          <w:color w:val="000000"/>
          <w:kern w:val="0"/>
          <w:sz w:val="32"/>
          <w:szCs w:val="32"/>
        </w:rPr>
        <w:t>等</w:t>
      </w:r>
      <w:r w:rsidRPr="001B7C30">
        <w:rPr>
          <w:rFonts w:ascii="仿宋_GB2312" w:eastAsia="仿宋_GB2312" w:hAnsi="宋体" w:cs="Arial" w:hint="eastAsia"/>
          <w:color w:val="000000"/>
          <w:kern w:val="0"/>
          <w:sz w:val="32"/>
          <w:szCs w:val="32"/>
        </w:rPr>
        <w:t>；</w:t>
      </w:r>
      <w:r w:rsidRPr="001B7C30">
        <w:rPr>
          <w:rFonts w:ascii="宋体" w:eastAsia="仿宋_GB2312" w:hAnsi="宋体" w:cs="Arial"/>
          <w:color w:val="000000"/>
          <w:kern w:val="0"/>
          <w:sz w:val="32"/>
          <w:szCs w:val="32"/>
        </w:rPr>
        <w:t> </w:t>
      </w:r>
      <w:r w:rsidRPr="001B7C30">
        <w:rPr>
          <w:rFonts w:ascii="仿宋_GB2312" w:eastAsia="仿宋_GB2312" w:hAnsi="宋体" w:cs="Arial"/>
          <w:color w:val="000000"/>
          <w:kern w:val="0"/>
          <w:sz w:val="32"/>
          <w:szCs w:val="32"/>
        </w:rPr>
        <w:t xml:space="preserve"> </w:t>
      </w:r>
    </w:p>
    <w:p w:rsidR="009F1D0E" w:rsidRPr="001B7C30" w:rsidRDefault="009F1D0E" w:rsidP="00987E66">
      <w:pPr>
        <w:widowControl/>
        <w:spacing w:line="560" w:lineRule="exact"/>
        <w:ind w:firstLineChars="200" w:firstLine="31680"/>
        <w:jc w:val="left"/>
        <w:rPr>
          <w:rFonts w:ascii="仿宋_GB2312" w:eastAsia="仿宋_GB2312" w:hAnsi="Arial" w:cs="Arial"/>
          <w:color w:val="000000"/>
          <w:kern w:val="0"/>
          <w:sz w:val="32"/>
          <w:szCs w:val="32"/>
        </w:rPr>
      </w:pPr>
      <w:r>
        <w:rPr>
          <w:rFonts w:ascii="仿宋_GB2312" w:eastAsia="仿宋_GB2312" w:hAnsi="宋体" w:cs="Arial"/>
          <w:color w:val="000000"/>
          <w:kern w:val="0"/>
          <w:sz w:val="32"/>
          <w:szCs w:val="32"/>
        </w:rPr>
        <w:t>6.</w:t>
      </w:r>
      <w:r w:rsidRPr="002E1988">
        <w:rPr>
          <w:rFonts w:ascii="仿宋_GB2312" w:eastAsia="仿宋_GB2312" w:hAnsi="宋体" w:cs="Arial" w:hint="eastAsia"/>
          <w:color w:val="000000"/>
          <w:kern w:val="0"/>
          <w:sz w:val="32"/>
          <w:szCs w:val="32"/>
        </w:rPr>
        <w:t>学校重大基建、维修和设备添置及大型设备、大宗物品采购方案、招投标情况、工程竣工后的验收结果及工程决算</w:t>
      </w:r>
      <w:r>
        <w:rPr>
          <w:rFonts w:ascii="仿宋_GB2312" w:eastAsia="仿宋_GB2312" w:hAnsi="宋体" w:cs="Arial" w:hint="eastAsia"/>
          <w:color w:val="000000"/>
          <w:kern w:val="0"/>
          <w:sz w:val="32"/>
          <w:szCs w:val="32"/>
        </w:rPr>
        <w:t>；</w:t>
      </w:r>
      <w:r w:rsidRPr="001B7C30">
        <w:rPr>
          <w:rFonts w:ascii="宋体" w:eastAsia="仿宋_GB2312" w:hAnsi="宋体" w:cs="Arial"/>
          <w:color w:val="000000"/>
          <w:kern w:val="0"/>
          <w:sz w:val="32"/>
          <w:szCs w:val="32"/>
        </w:rPr>
        <w:t> </w:t>
      </w:r>
      <w:r w:rsidRPr="001B7C30">
        <w:rPr>
          <w:rFonts w:ascii="仿宋_GB2312" w:eastAsia="仿宋_GB2312" w:hAnsi="宋体" w:cs="Arial"/>
          <w:color w:val="000000"/>
          <w:kern w:val="0"/>
          <w:sz w:val="32"/>
          <w:szCs w:val="32"/>
        </w:rPr>
        <w:t xml:space="preserve"> </w:t>
      </w:r>
    </w:p>
    <w:p w:rsidR="009F1D0E" w:rsidRPr="00C7051B" w:rsidRDefault="009F1D0E" w:rsidP="00987E66">
      <w:pPr>
        <w:widowControl/>
        <w:spacing w:line="560" w:lineRule="exact"/>
        <w:ind w:firstLineChars="200" w:firstLine="31680"/>
        <w:jc w:val="left"/>
        <w:rPr>
          <w:rFonts w:ascii="仿宋_GB2312" w:eastAsia="仿宋_GB2312" w:hAnsi="Arial" w:cs="Arial"/>
          <w:color w:val="000000"/>
          <w:kern w:val="0"/>
          <w:sz w:val="32"/>
          <w:szCs w:val="32"/>
        </w:rPr>
      </w:pPr>
      <w:r>
        <w:rPr>
          <w:rFonts w:ascii="仿宋_GB2312" w:eastAsia="仿宋_GB2312" w:hAnsi="宋体" w:cs="Arial"/>
          <w:color w:val="000000"/>
          <w:kern w:val="0"/>
          <w:sz w:val="32"/>
          <w:szCs w:val="32"/>
        </w:rPr>
        <w:t>7.</w:t>
      </w:r>
      <w:r w:rsidRPr="001B7C30">
        <w:rPr>
          <w:rFonts w:ascii="仿宋_GB2312" w:eastAsia="仿宋_GB2312" w:hAnsi="宋体" w:cs="Arial" w:hint="eastAsia"/>
          <w:color w:val="000000"/>
          <w:kern w:val="0"/>
          <w:sz w:val="32"/>
          <w:szCs w:val="32"/>
        </w:rPr>
        <w:t>党风廉政建设责任制的落实与考核，惩治与预防腐败体系建设基本情况；</w:t>
      </w:r>
      <w:r w:rsidRPr="001B7C30">
        <w:rPr>
          <w:rFonts w:ascii="宋体" w:eastAsia="仿宋_GB2312" w:hAnsi="宋体" w:cs="Arial"/>
          <w:color w:val="000000"/>
          <w:kern w:val="0"/>
          <w:sz w:val="32"/>
          <w:szCs w:val="32"/>
        </w:rPr>
        <w:t> </w:t>
      </w:r>
      <w:r w:rsidRPr="001B7C30">
        <w:rPr>
          <w:rFonts w:ascii="仿宋_GB2312" w:eastAsia="仿宋_GB2312" w:hAnsi="宋体" w:cs="Arial"/>
          <w:color w:val="000000"/>
          <w:kern w:val="0"/>
          <w:sz w:val="32"/>
          <w:szCs w:val="32"/>
        </w:rPr>
        <w:t xml:space="preserve"> </w:t>
      </w:r>
    </w:p>
    <w:p w:rsidR="009F1D0E" w:rsidRDefault="009F1D0E" w:rsidP="00987E66">
      <w:pPr>
        <w:widowControl/>
        <w:spacing w:line="560" w:lineRule="exact"/>
        <w:ind w:firstLineChars="200" w:firstLine="31680"/>
        <w:jc w:val="left"/>
        <w:rPr>
          <w:rFonts w:ascii="宋体" w:eastAsia="仿宋_GB2312" w:hAnsi="宋体" w:cs="Arial"/>
          <w:color w:val="000000"/>
          <w:kern w:val="0"/>
          <w:sz w:val="32"/>
          <w:szCs w:val="32"/>
        </w:rPr>
      </w:pPr>
      <w:r>
        <w:rPr>
          <w:rFonts w:ascii="仿宋_GB2312" w:eastAsia="仿宋_GB2312" w:hAnsi="宋体" w:cs="Arial"/>
          <w:color w:val="000000"/>
          <w:kern w:val="0"/>
          <w:sz w:val="32"/>
          <w:szCs w:val="32"/>
        </w:rPr>
        <w:t>8.</w:t>
      </w:r>
      <w:r>
        <w:rPr>
          <w:rFonts w:ascii="仿宋_GB2312" w:eastAsia="仿宋_GB2312" w:hAnsi="宋体" w:cs="Arial" w:hint="eastAsia"/>
          <w:color w:val="000000"/>
          <w:kern w:val="0"/>
          <w:sz w:val="32"/>
          <w:szCs w:val="32"/>
        </w:rPr>
        <w:t>各类人员公费出国，包括外派指标来源、人员选拔及审批、外派经费开支等；</w:t>
      </w:r>
      <w:r w:rsidRPr="001B7C30">
        <w:rPr>
          <w:rFonts w:ascii="宋体" w:eastAsia="仿宋_GB2312" w:hAnsi="宋体" w:cs="Arial"/>
          <w:color w:val="000000"/>
          <w:kern w:val="0"/>
          <w:sz w:val="32"/>
          <w:szCs w:val="32"/>
        </w:rPr>
        <w:t> </w:t>
      </w:r>
    </w:p>
    <w:p w:rsidR="009F1D0E" w:rsidRPr="001B7C30" w:rsidRDefault="009F1D0E" w:rsidP="00987E66">
      <w:pPr>
        <w:widowControl/>
        <w:spacing w:line="560" w:lineRule="exact"/>
        <w:ind w:firstLineChars="200" w:firstLine="31680"/>
        <w:jc w:val="left"/>
        <w:rPr>
          <w:rFonts w:ascii="仿宋_GB2312" w:eastAsia="仿宋_GB2312" w:hAnsi="宋体" w:cs="Arial"/>
          <w:color w:val="000000"/>
          <w:kern w:val="0"/>
          <w:sz w:val="32"/>
          <w:szCs w:val="32"/>
        </w:rPr>
      </w:pPr>
      <w:r w:rsidRPr="00942946">
        <w:rPr>
          <w:rFonts w:ascii="仿宋_GB2312" w:eastAsia="仿宋_GB2312" w:hAnsi="宋体" w:cs="Arial"/>
          <w:color w:val="000000"/>
          <w:kern w:val="0"/>
          <w:sz w:val="32"/>
          <w:szCs w:val="32"/>
        </w:rPr>
        <w:t>9.</w:t>
      </w:r>
      <w:r w:rsidRPr="00942946">
        <w:rPr>
          <w:rFonts w:ascii="仿宋_GB2312" w:eastAsia="仿宋_GB2312" w:hAnsi="宋体" w:cs="Arial" w:hint="eastAsia"/>
          <w:color w:val="000000"/>
          <w:kern w:val="0"/>
          <w:sz w:val="32"/>
          <w:szCs w:val="32"/>
        </w:rPr>
        <w:t>奖酬金的分配原则、方案及重大奖励等；</w:t>
      </w:r>
      <w:r w:rsidRPr="001B7C30">
        <w:rPr>
          <w:rFonts w:ascii="仿宋_GB2312" w:eastAsia="仿宋_GB2312" w:hAnsi="宋体" w:cs="Arial"/>
          <w:color w:val="000000"/>
          <w:kern w:val="0"/>
          <w:sz w:val="32"/>
          <w:szCs w:val="32"/>
        </w:rPr>
        <w:t xml:space="preserve"> </w:t>
      </w:r>
    </w:p>
    <w:p w:rsidR="009F1D0E" w:rsidRDefault="009F1D0E" w:rsidP="00987E66">
      <w:pPr>
        <w:widowControl/>
        <w:spacing w:line="560" w:lineRule="exact"/>
        <w:ind w:firstLineChars="200" w:firstLine="31680"/>
        <w:jc w:val="left"/>
        <w:rPr>
          <w:rFonts w:ascii="仿宋_GB2312" w:eastAsia="仿宋_GB2312" w:hAnsi="宋体" w:cs="Arial"/>
          <w:color w:val="000000"/>
          <w:kern w:val="0"/>
          <w:sz w:val="32"/>
          <w:szCs w:val="32"/>
        </w:rPr>
      </w:pPr>
      <w:r w:rsidRPr="00942946">
        <w:rPr>
          <w:rFonts w:ascii="仿宋_GB2312" w:eastAsia="仿宋_GB2312" w:hAnsi="宋体" w:cs="Arial"/>
          <w:color w:val="000000"/>
          <w:kern w:val="0"/>
          <w:sz w:val="32"/>
          <w:szCs w:val="32"/>
        </w:rPr>
        <w:t>10.</w:t>
      </w:r>
      <w:r w:rsidRPr="002E1988">
        <w:rPr>
          <w:rFonts w:ascii="仿宋_GB2312" w:eastAsia="仿宋_GB2312" w:hAnsi="宋体" w:cs="Arial" w:hint="eastAsia"/>
          <w:color w:val="000000"/>
          <w:kern w:val="0"/>
          <w:sz w:val="32"/>
          <w:szCs w:val="32"/>
        </w:rPr>
        <w:t>涉及教职工切身利益的</w:t>
      </w:r>
      <w:r>
        <w:rPr>
          <w:rFonts w:ascii="仿宋_GB2312" w:eastAsia="仿宋_GB2312" w:hAnsi="宋体" w:cs="Arial" w:hint="eastAsia"/>
          <w:color w:val="000000"/>
          <w:kern w:val="0"/>
          <w:sz w:val="32"/>
          <w:szCs w:val="32"/>
        </w:rPr>
        <w:t>事项，包括</w:t>
      </w:r>
      <w:r w:rsidRPr="001B7C30">
        <w:rPr>
          <w:rFonts w:ascii="仿宋_GB2312" w:eastAsia="仿宋_GB2312" w:hAnsi="宋体" w:cs="Arial" w:hint="eastAsia"/>
          <w:color w:val="000000"/>
          <w:kern w:val="0"/>
          <w:sz w:val="32"/>
          <w:szCs w:val="32"/>
        </w:rPr>
        <w:t>福利保障</w:t>
      </w:r>
      <w:r w:rsidRPr="00942946">
        <w:rPr>
          <w:rFonts w:ascii="仿宋_GB2312" w:eastAsia="仿宋_GB2312" w:hAnsi="宋体" w:cs="Arial" w:hint="eastAsia"/>
          <w:color w:val="000000"/>
          <w:kern w:val="0"/>
          <w:sz w:val="32"/>
          <w:szCs w:val="32"/>
        </w:rPr>
        <w:t>、</w:t>
      </w:r>
      <w:r w:rsidRPr="002E1988">
        <w:rPr>
          <w:rFonts w:ascii="仿宋_GB2312" w:eastAsia="仿宋_GB2312" w:hAnsi="宋体" w:cs="Arial" w:hint="eastAsia"/>
          <w:color w:val="000000"/>
          <w:kern w:val="0"/>
          <w:sz w:val="32"/>
          <w:szCs w:val="32"/>
        </w:rPr>
        <w:t>公积金、养老金、医疗保险和其他社会保障基金，各级各类培训和进修学习、课时津贴、教职工子女入托、入学的有关政策、规定、操作程序等；</w:t>
      </w:r>
    </w:p>
    <w:p w:rsidR="009F1D0E" w:rsidRDefault="009F1D0E" w:rsidP="00987E66">
      <w:pPr>
        <w:widowControl/>
        <w:spacing w:line="560" w:lineRule="exact"/>
        <w:ind w:firstLineChars="200" w:firstLine="31680"/>
        <w:jc w:val="left"/>
        <w:rPr>
          <w:rFonts w:ascii="仿宋_GB2312" w:eastAsia="仿宋_GB2312" w:hAnsi="宋体" w:cs="Arial"/>
          <w:color w:val="000000"/>
          <w:kern w:val="0"/>
          <w:sz w:val="32"/>
          <w:szCs w:val="32"/>
        </w:rPr>
      </w:pPr>
      <w:r>
        <w:rPr>
          <w:rFonts w:ascii="仿宋_GB2312" w:eastAsia="仿宋_GB2312" w:hAnsi="宋体" w:cs="Arial"/>
          <w:color w:val="000000"/>
          <w:kern w:val="0"/>
          <w:sz w:val="32"/>
          <w:szCs w:val="32"/>
        </w:rPr>
        <w:t>11.</w:t>
      </w:r>
      <w:r w:rsidRPr="002E1988">
        <w:rPr>
          <w:rFonts w:ascii="仿宋_GB2312" w:eastAsia="仿宋_GB2312" w:hAnsi="宋体" w:cs="Arial" w:hint="eastAsia"/>
          <w:color w:val="000000"/>
          <w:kern w:val="0"/>
          <w:sz w:val="32"/>
          <w:szCs w:val="32"/>
        </w:rPr>
        <w:t>涉及</w:t>
      </w:r>
      <w:r>
        <w:rPr>
          <w:rFonts w:ascii="仿宋_GB2312" w:eastAsia="仿宋_GB2312" w:hAnsi="宋体" w:cs="Arial" w:hint="eastAsia"/>
          <w:color w:val="000000"/>
          <w:kern w:val="0"/>
          <w:sz w:val="32"/>
          <w:szCs w:val="32"/>
        </w:rPr>
        <w:t>学生</w:t>
      </w:r>
      <w:r w:rsidRPr="002E1988">
        <w:rPr>
          <w:rFonts w:ascii="仿宋_GB2312" w:eastAsia="仿宋_GB2312" w:hAnsi="宋体" w:cs="Arial" w:hint="eastAsia"/>
          <w:color w:val="000000"/>
          <w:kern w:val="0"/>
          <w:sz w:val="32"/>
          <w:szCs w:val="32"/>
        </w:rPr>
        <w:t>切身利益</w:t>
      </w:r>
      <w:r>
        <w:rPr>
          <w:rFonts w:ascii="仿宋_GB2312" w:eastAsia="仿宋_GB2312" w:hAnsi="宋体" w:cs="Arial" w:hint="eastAsia"/>
          <w:color w:val="000000"/>
          <w:kern w:val="0"/>
          <w:sz w:val="32"/>
          <w:szCs w:val="32"/>
        </w:rPr>
        <w:t>的专项公开，包括招生、学位授予、优秀学生干部的评选、特困学生减免学费和困难补助以及</w:t>
      </w:r>
      <w:r w:rsidRPr="002E1988">
        <w:rPr>
          <w:rFonts w:ascii="仿宋_GB2312" w:eastAsia="仿宋_GB2312" w:hAnsi="宋体" w:cs="Arial" w:hint="eastAsia"/>
          <w:color w:val="000000"/>
          <w:kern w:val="0"/>
          <w:sz w:val="32"/>
          <w:szCs w:val="32"/>
        </w:rPr>
        <w:t>其它奖罚等有关规定、办法；</w:t>
      </w:r>
    </w:p>
    <w:p w:rsidR="009F1D0E" w:rsidRPr="001B7C30" w:rsidRDefault="009F1D0E" w:rsidP="00987E66">
      <w:pPr>
        <w:widowControl/>
        <w:spacing w:line="560" w:lineRule="exact"/>
        <w:ind w:firstLineChars="200" w:firstLine="31680"/>
        <w:jc w:val="left"/>
        <w:rPr>
          <w:rFonts w:ascii="仿宋_GB2312" w:eastAsia="仿宋_GB2312" w:hAnsi="Arial" w:cs="Arial"/>
          <w:color w:val="000000"/>
          <w:kern w:val="0"/>
          <w:sz w:val="32"/>
          <w:szCs w:val="32"/>
        </w:rPr>
      </w:pPr>
      <w:r w:rsidRPr="001B7C30">
        <w:rPr>
          <w:rFonts w:ascii="仿宋_GB2312" w:eastAsia="仿宋_GB2312" w:hAnsi="宋体" w:cs="Arial"/>
          <w:color w:val="000000"/>
          <w:kern w:val="0"/>
          <w:sz w:val="32"/>
          <w:szCs w:val="32"/>
        </w:rPr>
        <w:t>1</w:t>
      </w:r>
      <w:r>
        <w:rPr>
          <w:rFonts w:ascii="仿宋_GB2312" w:eastAsia="仿宋_GB2312" w:hAnsi="宋体" w:cs="Arial"/>
          <w:color w:val="000000"/>
          <w:kern w:val="0"/>
          <w:sz w:val="32"/>
          <w:szCs w:val="32"/>
        </w:rPr>
        <w:t>2</w:t>
      </w:r>
      <w:r w:rsidRPr="001B7C30">
        <w:rPr>
          <w:rFonts w:ascii="仿宋_GB2312" w:eastAsia="仿宋_GB2312" w:hAnsi="宋体" w:cs="Arial" w:hint="eastAsia"/>
          <w:color w:val="000000"/>
          <w:kern w:val="0"/>
          <w:sz w:val="32"/>
          <w:szCs w:val="32"/>
        </w:rPr>
        <w:t>．其他依照法律法规和政策规定必须公开或</w:t>
      </w:r>
      <w:r>
        <w:rPr>
          <w:rFonts w:ascii="仿宋_GB2312" w:eastAsia="仿宋_GB2312" w:hAnsi="宋体" w:cs="Arial" w:hint="eastAsia"/>
          <w:color w:val="000000"/>
          <w:kern w:val="0"/>
          <w:sz w:val="32"/>
          <w:szCs w:val="32"/>
        </w:rPr>
        <w:t>教职工和学生关心并事宜公开的其他事项</w:t>
      </w:r>
      <w:r w:rsidRPr="001B7C30">
        <w:rPr>
          <w:rFonts w:ascii="仿宋_GB2312" w:eastAsia="仿宋_GB2312" w:hAnsi="宋体" w:cs="Arial" w:hint="eastAsia"/>
          <w:color w:val="000000"/>
          <w:kern w:val="0"/>
          <w:sz w:val="32"/>
          <w:szCs w:val="32"/>
        </w:rPr>
        <w:t>。</w:t>
      </w:r>
      <w:r w:rsidRPr="001B7C30">
        <w:rPr>
          <w:rFonts w:ascii="宋体" w:eastAsia="仿宋_GB2312" w:hAnsi="宋体" w:cs="Arial"/>
          <w:color w:val="000000"/>
          <w:kern w:val="0"/>
          <w:sz w:val="32"/>
          <w:szCs w:val="32"/>
        </w:rPr>
        <w:t> </w:t>
      </w:r>
      <w:r w:rsidRPr="001B7C30">
        <w:rPr>
          <w:rFonts w:ascii="仿宋_GB2312" w:eastAsia="仿宋_GB2312" w:hAnsi="宋体" w:cs="Arial"/>
          <w:color w:val="000000"/>
          <w:kern w:val="0"/>
          <w:sz w:val="32"/>
          <w:szCs w:val="32"/>
        </w:rPr>
        <w:t xml:space="preserve"> </w:t>
      </w:r>
    </w:p>
    <w:p w:rsidR="009F1D0E" w:rsidRPr="001B7C30" w:rsidRDefault="009F1D0E" w:rsidP="001B7C30">
      <w:pPr>
        <w:widowControl/>
        <w:spacing w:line="560" w:lineRule="exact"/>
        <w:ind w:firstLine="480"/>
        <w:jc w:val="left"/>
        <w:rPr>
          <w:rFonts w:ascii="楷体_GB2312" w:eastAsia="楷体_GB2312" w:hAnsi="Arial" w:cs="Arial"/>
          <w:color w:val="000000"/>
          <w:kern w:val="0"/>
          <w:sz w:val="32"/>
          <w:szCs w:val="32"/>
        </w:rPr>
      </w:pPr>
      <w:r w:rsidRPr="00B23AF5">
        <w:rPr>
          <w:rFonts w:ascii="楷体_GB2312" w:eastAsia="楷体_GB2312" w:hAnsi="宋体" w:cs="Arial" w:hint="eastAsia"/>
          <w:color w:val="000000"/>
          <w:kern w:val="0"/>
          <w:sz w:val="32"/>
          <w:szCs w:val="32"/>
        </w:rPr>
        <w:t>（三）</w:t>
      </w:r>
      <w:r w:rsidRPr="001B7C30">
        <w:rPr>
          <w:rFonts w:ascii="楷体_GB2312" w:eastAsia="楷体_GB2312" w:hAnsi="宋体" w:cs="Arial" w:hint="eastAsia"/>
          <w:color w:val="000000"/>
          <w:kern w:val="0"/>
          <w:sz w:val="32"/>
          <w:szCs w:val="32"/>
        </w:rPr>
        <w:t>校务工作通过不同形式面向一定范围公开的主要事项：</w:t>
      </w:r>
      <w:r w:rsidRPr="001B7C30">
        <w:rPr>
          <w:rFonts w:ascii="宋体" w:eastAsia="楷体_GB2312" w:hAnsi="宋体" w:cs="Arial"/>
          <w:color w:val="000000"/>
          <w:kern w:val="0"/>
          <w:sz w:val="32"/>
          <w:szCs w:val="32"/>
        </w:rPr>
        <w:t> </w:t>
      </w:r>
      <w:r w:rsidRPr="001B7C30">
        <w:rPr>
          <w:rFonts w:ascii="楷体_GB2312" w:eastAsia="楷体_GB2312" w:hAnsi="宋体" w:cs="Arial"/>
          <w:color w:val="000000"/>
          <w:kern w:val="0"/>
          <w:sz w:val="32"/>
          <w:szCs w:val="32"/>
        </w:rPr>
        <w:t xml:space="preserve"> </w:t>
      </w:r>
    </w:p>
    <w:p w:rsidR="009F1D0E" w:rsidRDefault="009F1D0E" w:rsidP="00987E66">
      <w:pPr>
        <w:widowControl/>
        <w:spacing w:line="560" w:lineRule="exact"/>
        <w:ind w:firstLineChars="200" w:firstLine="31680"/>
        <w:jc w:val="left"/>
        <w:rPr>
          <w:rFonts w:ascii="仿宋_GB2312" w:eastAsia="仿宋_GB2312" w:hAnsi="Arial" w:cs="Arial"/>
          <w:color w:val="000000"/>
          <w:kern w:val="0"/>
          <w:sz w:val="32"/>
          <w:szCs w:val="32"/>
        </w:rPr>
      </w:pPr>
      <w:r>
        <w:rPr>
          <w:rFonts w:ascii="仿宋_GB2312" w:eastAsia="仿宋_GB2312" w:hAnsi="宋体" w:cs="Arial"/>
          <w:color w:val="000000"/>
          <w:kern w:val="0"/>
          <w:sz w:val="32"/>
          <w:szCs w:val="32"/>
        </w:rPr>
        <w:t>1.</w:t>
      </w:r>
      <w:r w:rsidRPr="001B7C30">
        <w:rPr>
          <w:rFonts w:ascii="仿宋_GB2312" w:eastAsia="仿宋_GB2312" w:hAnsi="宋体" w:cs="Arial" w:hint="eastAsia"/>
          <w:color w:val="000000"/>
          <w:kern w:val="0"/>
          <w:sz w:val="32"/>
          <w:szCs w:val="32"/>
        </w:rPr>
        <w:t>党的基层组织建设基本情况；</w:t>
      </w:r>
      <w:r w:rsidRPr="001B7C30">
        <w:rPr>
          <w:rFonts w:ascii="宋体" w:eastAsia="仿宋_GB2312" w:hAnsi="宋体" w:cs="Arial"/>
          <w:color w:val="000000"/>
          <w:kern w:val="0"/>
          <w:sz w:val="32"/>
          <w:szCs w:val="32"/>
        </w:rPr>
        <w:t> </w:t>
      </w:r>
      <w:r w:rsidRPr="001B7C30">
        <w:rPr>
          <w:rFonts w:ascii="仿宋_GB2312" w:eastAsia="仿宋_GB2312" w:hAnsi="宋体" w:cs="Arial"/>
          <w:color w:val="000000"/>
          <w:kern w:val="0"/>
          <w:sz w:val="32"/>
          <w:szCs w:val="32"/>
        </w:rPr>
        <w:t xml:space="preserve"> </w:t>
      </w:r>
    </w:p>
    <w:p w:rsidR="009F1D0E" w:rsidRDefault="009F1D0E" w:rsidP="00987E66">
      <w:pPr>
        <w:widowControl/>
        <w:spacing w:line="560" w:lineRule="exact"/>
        <w:ind w:firstLineChars="200" w:firstLine="31680"/>
        <w:jc w:val="left"/>
        <w:rPr>
          <w:rFonts w:ascii="仿宋_GB2312" w:eastAsia="仿宋_GB2312" w:hAnsi="Arial" w:cs="Arial"/>
          <w:color w:val="000000"/>
          <w:kern w:val="0"/>
          <w:sz w:val="32"/>
          <w:szCs w:val="32"/>
        </w:rPr>
      </w:pPr>
      <w:r>
        <w:rPr>
          <w:rFonts w:ascii="仿宋_GB2312" w:eastAsia="仿宋_GB2312" w:hAnsi="Arial" w:cs="Arial"/>
          <w:color w:val="000000"/>
          <w:kern w:val="0"/>
          <w:sz w:val="32"/>
          <w:szCs w:val="32"/>
        </w:rPr>
        <w:t>2.</w:t>
      </w:r>
      <w:r w:rsidRPr="001B7C30">
        <w:rPr>
          <w:rFonts w:ascii="仿宋_GB2312" w:eastAsia="仿宋_GB2312" w:hAnsi="宋体" w:cs="Arial" w:hint="eastAsia"/>
          <w:color w:val="000000"/>
          <w:kern w:val="0"/>
          <w:sz w:val="32"/>
          <w:szCs w:val="32"/>
        </w:rPr>
        <w:t>统战工作的有关规定，党外代表人士和少数民族干部的培养、选拔、教育培训等工作；</w:t>
      </w:r>
      <w:r w:rsidRPr="001B7C30">
        <w:rPr>
          <w:rFonts w:ascii="宋体" w:eastAsia="仿宋_GB2312" w:hAnsi="宋体" w:cs="Arial"/>
          <w:color w:val="000000"/>
          <w:kern w:val="0"/>
          <w:sz w:val="32"/>
          <w:szCs w:val="32"/>
        </w:rPr>
        <w:t> </w:t>
      </w:r>
      <w:r w:rsidRPr="001B7C30">
        <w:rPr>
          <w:rFonts w:ascii="仿宋_GB2312" w:eastAsia="仿宋_GB2312" w:hAnsi="宋体" w:cs="Arial"/>
          <w:color w:val="000000"/>
          <w:kern w:val="0"/>
          <w:sz w:val="32"/>
          <w:szCs w:val="32"/>
        </w:rPr>
        <w:t xml:space="preserve"> </w:t>
      </w:r>
    </w:p>
    <w:p w:rsidR="009F1D0E" w:rsidRDefault="009F1D0E" w:rsidP="00987E66">
      <w:pPr>
        <w:widowControl/>
        <w:spacing w:line="560" w:lineRule="exact"/>
        <w:ind w:firstLineChars="200" w:firstLine="31680"/>
        <w:jc w:val="left"/>
        <w:rPr>
          <w:rFonts w:ascii="仿宋_GB2312" w:eastAsia="仿宋_GB2312" w:hAnsi="Arial" w:cs="Arial"/>
          <w:color w:val="000000"/>
          <w:kern w:val="0"/>
          <w:sz w:val="32"/>
          <w:szCs w:val="32"/>
        </w:rPr>
      </w:pPr>
      <w:r>
        <w:rPr>
          <w:rFonts w:ascii="仿宋_GB2312" w:eastAsia="仿宋_GB2312" w:hAnsi="Arial" w:cs="Arial"/>
          <w:color w:val="000000"/>
          <w:kern w:val="0"/>
          <w:sz w:val="32"/>
          <w:szCs w:val="32"/>
        </w:rPr>
        <w:t>3.</w:t>
      </w:r>
      <w:r w:rsidRPr="001B7C30">
        <w:rPr>
          <w:rFonts w:ascii="仿宋_GB2312" w:eastAsia="仿宋_GB2312" w:hAnsi="宋体" w:cs="Arial" w:hint="eastAsia"/>
          <w:color w:val="000000"/>
          <w:kern w:val="0"/>
          <w:sz w:val="32"/>
          <w:szCs w:val="32"/>
        </w:rPr>
        <w:t>干部廉洁自律、违纪处理、纠正行业不正之风情况；</w:t>
      </w:r>
      <w:r w:rsidRPr="001B7C30">
        <w:rPr>
          <w:rFonts w:ascii="宋体" w:eastAsia="仿宋_GB2312" w:hAnsi="宋体" w:cs="Arial"/>
          <w:color w:val="000000"/>
          <w:kern w:val="0"/>
          <w:sz w:val="32"/>
          <w:szCs w:val="32"/>
        </w:rPr>
        <w:t> </w:t>
      </w:r>
      <w:r w:rsidRPr="001B7C30">
        <w:rPr>
          <w:rFonts w:ascii="仿宋_GB2312" w:eastAsia="仿宋_GB2312" w:hAnsi="宋体" w:cs="Arial"/>
          <w:color w:val="000000"/>
          <w:kern w:val="0"/>
          <w:sz w:val="32"/>
          <w:szCs w:val="32"/>
        </w:rPr>
        <w:t xml:space="preserve"> </w:t>
      </w:r>
    </w:p>
    <w:p w:rsidR="009F1D0E" w:rsidRDefault="009F1D0E" w:rsidP="00987E66">
      <w:pPr>
        <w:widowControl/>
        <w:spacing w:line="560" w:lineRule="exact"/>
        <w:ind w:firstLineChars="200" w:firstLine="31680"/>
        <w:jc w:val="left"/>
        <w:rPr>
          <w:rFonts w:ascii="仿宋_GB2312" w:eastAsia="仿宋_GB2312" w:hAnsi="Arial" w:cs="Arial"/>
          <w:color w:val="000000"/>
          <w:kern w:val="0"/>
          <w:sz w:val="32"/>
          <w:szCs w:val="32"/>
        </w:rPr>
      </w:pPr>
      <w:r>
        <w:rPr>
          <w:rFonts w:ascii="仿宋_GB2312" w:eastAsia="仿宋_GB2312" w:hAnsi="Arial" w:cs="Arial"/>
          <w:color w:val="000000"/>
          <w:kern w:val="0"/>
          <w:sz w:val="32"/>
          <w:szCs w:val="32"/>
        </w:rPr>
        <w:t>4.</w:t>
      </w:r>
      <w:r w:rsidRPr="001B7C30">
        <w:rPr>
          <w:rFonts w:ascii="仿宋_GB2312" w:eastAsia="仿宋_GB2312" w:hAnsi="宋体" w:cs="Arial" w:hint="eastAsia"/>
          <w:color w:val="000000"/>
          <w:kern w:val="0"/>
          <w:sz w:val="32"/>
          <w:szCs w:val="32"/>
        </w:rPr>
        <w:t>科研项目管理、科技平台建设等情况；</w:t>
      </w:r>
      <w:r w:rsidRPr="001B7C30">
        <w:rPr>
          <w:rFonts w:ascii="宋体" w:eastAsia="仿宋_GB2312" w:hAnsi="宋体" w:cs="Arial"/>
          <w:color w:val="000000"/>
          <w:kern w:val="0"/>
          <w:sz w:val="32"/>
          <w:szCs w:val="32"/>
        </w:rPr>
        <w:t> </w:t>
      </w:r>
      <w:r w:rsidRPr="001B7C30">
        <w:rPr>
          <w:rFonts w:ascii="仿宋_GB2312" w:eastAsia="仿宋_GB2312" w:hAnsi="宋体" w:cs="Arial"/>
          <w:color w:val="000000"/>
          <w:kern w:val="0"/>
          <w:sz w:val="32"/>
          <w:szCs w:val="32"/>
        </w:rPr>
        <w:t xml:space="preserve"> </w:t>
      </w:r>
    </w:p>
    <w:p w:rsidR="009F1D0E" w:rsidRPr="001B7C30" w:rsidRDefault="009F1D0E" w:rsidP="00987E66">
      <w:pPr>
        <w:widowControl/>
        <w:spacing w:line="560" w:lineRule="exact"/>
        <w:ind w:firstLineChars="200" w:firstLine="31680"/>
        <w:jc w:val="left"/>
        <w:rPr>
          <w:rFonts w:ascii="仿宋_GB2312" w:eastAsia="仿宋_GB2312" w:hAnsi="Arial" w:cs="Arial"/>
          <w:color w:val="000000"/>
          <w:kern w:val="0"/>
          <w:sz w:val="32"/>
          <w:szCs w:val="32"/>
        </w:rPr>
      </w:pPr>
      <w:r>
        <w:rPr>
          <w:rFonts w:ascii="仿宋_GB2312" w:eastAsia="仿宋_GB2312" w:hAnsi="Arial" w:cs="Arial"/>
          <w:color w:val="000000"/>
          <w:kern w:val="0"/>
          <w:sz w:val="32"/>
          <w:szCs w:val="32"/>
        </w:rPr>
        <w:t>5.</w:t>
      </w:r>
      <w:r w:rsidRPr="001B7C30">
        <w:rPr>
          <w:rFonts w:ascii="仿宋_GB2312" w:eastAsia="仿宋_GB2312" w:hAnsi="宋体" w:cs="Arial" w:hint="eastAsia"/>
          <w:color w:val="000000"/>
          <w:kern w:val="0"/>
          <w:sz w:val="32"/>
          <w:szCs w:val="32"/>
        </w:rPr>
        <w:t>工程审计结果。</w:t>
      </w:r>
      <w:r w:rsidRPr="001B7C30">
        <w:rPr>
          <w:rFonts w:ascii="宋体" w:eastAsia="仿宋_GB2312" w:hAnsi="宋体" w:cs="Arial"/>
          <w:color w:val="000000"/>
          <w:kern w:val="0"/>
          <w:sz w:val="32"/>
          <w:szCs w:val="32"/>
        </w:rPr>
        <w:t> </w:t>
      </w:r>
      <w:r w:rsidRPr="001B7C30">
        <w:rPr>
          <w:rFonts w:ascii="仿宋_GB2312" w:eastAsia="仿宋_GB2312" w:hAnsi="宋体" w:cs="Arial"/>
          <w:color w:val="000000"/>
          <w:kern w:val="0"/>
          <w:sz w:val="32"/>
          <w:szCs w:val="32"/>
        </w:rPr>
        <w:t xml:space="preserve"> </w:t>
      </w:r>
    </w:p>
    <w:p w:rsidR="009F1D0E" w:rsidRDefault="009F1D0E" w:rsidP="00D87422">
      <w:pPr>
        <w:widowControl/>
        <w:spacing w:line="560" w:lineRule="exact"/>
        <w:ind w:firstLine="480"/>
        <w:jc w:val="left"/>
        <w:rPr>
          <w:rFonts w:ascii="楷体_GB2312" w:eastAsia="楷体_GB2312" w:hAnsi="宋体" w:cs="Arial"/>
          <w:color w:val="000000"/>
          <w:kern w:val="0"/>
          <w:sz w:val="32"/>
          <w:szCs w:val="32"/>
        </w:rPr>
      </w:pPr>
      <w:r w:rsidRPr="00B23AF5">
        <w:rPr>
          <w:rFonts w:ascii="楷体_GB2312" w:eastAsia="楷体_GB2312" w:hAnsi="宋体" w:cs="Arial" w:hint="eastAsia"/>
          <w:color w:val="000000"/>
          <w:kern w:val="0"/>
          <w:sz w:val="32"/>
          <w:szCs w:val="32"/>
        </w:rPr>
        <w:t>（四）</w:t>
      </w:r>
      <w:r w:rsidRPr="001B7C30">
        <w:rPr>
          <w:rFonts w:ascii="楷体_GB2312" w:eastAsia="楷体_GB2312" w:hAnsi="宋体" w:cs="Arial" w:hint="eastAsia"/>
          <w:color w:val="000000"/>
          <w:kern w:val="0"/>
          <w:sz w:val="32"/>
          <w:szCs w:val="32"/>
        </w:rPr>
        <w:t>校务工作通过不同形式面向党内公开的主要事项：</w:t>
      </w:r>
      <w:r w:rsidRPr="001B7C30">
        <w:rPr>
          <w:rFonts w:ascii="楷体_GB2312" w:eastAsia="楷体_GB2312" w:hAnsi="宋体" w:cs="Arial"/>
          <w:color w:val="000000"/>
          <w:kern w:val="0"/>
          <w:sz w:val="32"/>
          <w:szCs w:val="32"/>
        </w:rPr>
        <w:t> </w:t>
      </w:r>
      <w:r w:rsidRPr="001B7C30">
        <w:rPr>
          <w:rFonts w:ascii="楷体_GB2312" w:eastAsia="楷体_GB2312" w:hAnsi="宋体" w:cs="Arial"/>
          <w:color w:val="000000"/>
          <w:kern w:val="0"/>
          <w:sz w:val="32"/>
          <w:szCs w:val="32"/>
        </w:rPr>
        <w:t xml:space="preserve"> </w:t>
      </w:r>
    </w:p>
    <w:p w:rsidR="009F1D0E" w:rsidRDefault="009F1D0E" w:rsidP="00987E66">
      <w:pPr>
        <w:widowControl/>
        <w:spacing w:line="560" w:lineRule="exact"/>
        <w:ind w:firstLineChars="200" w:firstLine="31680"/>
        <w:jc w:val="left"/>
        <w:rPr>
          <w:rFonts w:ascii="楷体_GB2312" w:eastAsia="楷体_GB2312" w:hAnsi="宋体" w:cs="Arial"/>
          <w:color w:val="000000"/>
          <w:kern w:val="0"/>
          <w:sz w:val="32"/>
          <w:szCs w:val="32"/>
        </w:rPr>
      </w:pPr>
      <w:r>
        <w:rPr>
          <w:rFonts w:ascii="楷体_GB2312" w:eastAsia="楷体_GB2312" w:hAnsi="宋体" w:cs="Arial"/>
          <w:color w:val="000000"/>
          <w:kern w:val="0"/>
          <w:sz w:val="32"/>
          <w:szCs w:val="32"/>
        </w:rPr>
        <w:t>1.</w:t>
      </w:r>
      <w:r w:rsidRPr="001B7C30">
        <w:rPr>
          <w:rFonts w:ascii="仿宋_GB2312" w:eastAsia="仿宋_GB2312" w:hAnsi="宋体" w:cs="Arial" w:hint="eastAsia"/>
          <w:color w:val="000000"/>
          <w:kern w:val="0"/>
          <w:sz w:val="32"/>
          <w:szCs w:val="32"/>
        </w:rPr>
        <w:t>党委有关工作制度及规则；</w:t>
      </w:r>
      <w:r w:rsidRPr="001B7C30">
        <w:rPr>
          <w:rFonts w:ascii="宋体" w:eastAsia="仿宋_GB2312" w:hAnsi="宋体" w:cs="Arial"/>
          <w:color w:val="000000"/>
          <w:kern w:val="0"/>
          <w:sz w:val="32"/>
          <w:szCs w:val="32"/>
        </w:rPr>
        <w:t> </w:t>
      </w:r>
      <w:r w:rsidRPr="001B7C30">
        <w:rPr>
          <w:rFonts w:ascii="仿宋_GB2312" w:eastAsia="仿宋_GB2312" w:hAnsi="宋体" w:cs="Arial"/>
          <w:color w:val="000000"/>
          <w:kern w:val="0"/>
          <w:sz w:val="32"/>
          <w:szCs w:val="32"/>
        </w:rPr>
        <w:t xml:space="preserve"> </w:t>
      </w:r>
    </w:p>
    <w:p w:rsidR="009F1D0E" w:rsidRPr="001B7C30" w:rsidRDefault="009F1D0E" w:rsidP="00987E66">
      <w:pPr>
        <w:widowControl/>
        <w:spacing w:line="560" w:lineRule="exact"/>
        <w:ind w:firstLineChars="200" w:firstLine="31680"/>
        <w:jc w:val="left"/>
        <w:rPr>
          <w:rFonts w:ascii="楷体_GB2312" w:eastAsia="楷体_GB2312" w:hAnsi="宋体" w:cs="Arial"/>
          <w:color w:val="000000"/>
          <w:kern w:val="0"/>
          <w:sz w:val="32"/>
          <w:szCs w:val="32"/>
        </w:rPr>
      </w:pPr>
      <w:r w:rsidRPr="001B7C30">
        <w:rPr>
          <w:rFonts w:ascii="仿宋_GB2312" w:eastAsia="仿宋_GB2312" w:hAnsi="宋体" w:cs="Arial"/>
          <w:color w:val="000000"/>
          <w:kern w:val="0"/>
          <w:sz w:val="32"/>
          <w:szCs w:val="32"/>
        </w:rPr>
        <w:t>2</w:t>
      </w:r>
      <w:r>
        <w:rPr>
          <w:rFonts w:ascii="仿宋_GB2312" w:eastAsia="仿宋_GB2312" w:hAnsi="宋体" w:cs="Arial"/>
          <w:color w:val="000000"/>
          <w:kern w:val="0"/>
          <w:sz w:val="32"/>
          <w:szCs w:val="32"/>
        </w:rPr>
        <w:t>.</w:t>
      </w:r>
      <w:r w:rsidRPr="001B7C30">
        <w:rPr>
          <w:rFonts w:ascii="仿宋_GB2312" w:eastAsia="仿宋_GB2312" w:hAnsi="宋体" w:cs="Arial" w:hint="eastAsia"/>
          <w:color w:val="000000"/>
          <w:kern w:val="0"/>
          <w:sz w:val="32"/>
          <w:szCs w:val="32"/>
        </w:rPr>
        <w:t>党的基层组织建设基本情况；</w:t>
      </w:r>
      <w:r w:rsidRPr="001B7C30">
        <w:rPr>
          <w:rFonts w:ascii="宋体" w:eastAsia="仿宋_GB2312" w:hAnsi="宋体" w:cs="Arial"/>
          <w:color w:val="000000"/>
          <w:kern w:val="0"/>
          <w:sz w:val="32"/>
          <w:szCs w:val="32"/>
        </w:rPr>
        <w:t> </w:t>
      </w:r>
      <w:r w:rsidRPr="001B7C30">
        <w:rPr>
          <w:rFonts w:ascii="仿宋_GB2312" w:eastAsia="仿宋_GB2312" w:hAnsi="宋体" w:cs="Arial"/>
          <w:color w:val="000000"/>
          <w:kern w:val="0"/>
          <w:sz w:val="32"/>
          <w:szCs w:val="32"/>
        </w:rPr>
        <w:t xml:space="preserve"> </w:t>
      </w:r>
    </w:p>
    <w:p w:rsidR="009F1D0E" w:rsidRDefault="009F1D0E" w:rsidP="00987E66">
      <w:pPr>
        <w:widowControl/>
        <w:spacing w:line="560" w:lineRule="exact"/>
        <w:ind w:firstLineChars="200" w:firstLine="31680"/>
        <w:jc w:val="left"/>
        <w:rPr>
          <w:rFonts w:ascii="仿宋_GB2312" w:eastAsia="仿宋_GB2312" w:hAnsi="Arial" w:cs="Arial"/>
          <w:color w:val="000000"/>
          <w:kern w:val="0"/>
          <w:sz w:val="32"/>
          <w:szCs w:val="32"/>
        </w:rPr>
      </w:pPr>
      <w:r>
        <w:rPr>
          <w:rFonts w:ascii="仿宋_GB2312" w:eastAsia="仿宋_GB2312" w:hAnsi="宋体" w:cs="Arial"/>
          <w:color w:val="000000"/>
          <w:kern w:val="0"/>
          <w:sz w:val="32"/>
          <w:szCs w:val="32"/>
        </w:rPr>
        <w:t>3.</w:t>
      </w:r>
      <w:r w:rsidRPr="001B7C30">
        <w:rPr>
          <w:rFonts w:ascii="仿宋_GB2312" w:eastAsia="仿宋_GB2312" w:hAnsi="宋体" w:cs="Arial" w:hint="eastAsia"/>
          <w:color w:val="000000"/>
          <w:kern w:val="0"/>
          <w:sz w:val="32"/>
          <w:szCs w:val="32"/>
        </w:rPr>
        <w:t>党员教育管理制度及落实，党员各类培训工作年度计划；</w:t>
      </w:r>
      <w:r w:rsidRPr="001B7C30">
        <w:rPr>
          <w:rFonts w:ascii="宋体" w:eastAsia="仿宋_GB2312" w:hAnsi="宋体" w:cs="Arial"/>
          <w:color w:val="000000"/>
          <w:kern w:val="0"/>
          <w:sz w:val="32"/>
          <w:szCs w:val="32"/>
        </w:rPr>
        <w:t> </w:t>
      </w:r>
      <w:r w:rsidRPr="001B7C30">
        <w:rPr>
          <w:rFonts w:ascii="仿宋_GB2312" w:eastAsia="仿宋_GB2312" w:hAnsi="宋体" w:cs="Arial"/>
          <w:color w:val="000000"/>
          <w:kern w:val="0"/>
          <w:sz w:val="32"/>
          <w:szCs w:val="32"/>
        </w:rPr>
        <w:t xml:space="preserve"> </w:t>
      </w:r>
    </w:p>
    <w:p w:rsidR="009F1D0E" w:rsidRPr="001B7C30" w:rsidRDefault="009F1D0E" w:rsidP="00987E66">
      <w:pPr>
        <w:widowControl/>
        <w:spacing w:line="560" w:lineRule="exact"/>
        <w:ind w:firstLineChars="200" w:firstLine="31680"/>
        <w:jc w:val="left"/>
        <w:rPr>
          <w:rFonts w:ascii="仿宋_GB2312" w:eastAsia="仿宋_GB2312" w:hAnsi="Arial" w:cs="Arial"/>
          <w:color w:val="000000"/>
          <w:kern w:val="0"/>
          <w:sz w:val="32"/>
          <w:szCs w:val="32"/>
        </w:rPr>
      </w:pPr>
      <w:r>
        <w:rPr>
          <w:rFonts w:ascii="仿宋_GB2312" w:eastAsia="仿宋_GB2312" w:hAnsi="Arial" w:cs="Arial"/>
          <w:color w:val="000000"/>
          <w:kern w:val="0"/>
          <w:sz w:val="32"/>
          <w:szCs w:val="32"/>
        </w:rPr>
        <w:t>4.</w:t>
      </w:r>
      <w:r w:rsidRPr="001B7C30">
        <w:rPr>
          <w:rFonts w:ascii="仿宋_GB2312" w:eastAsia="仿宋_GB2312" w:hAnsi="宋体" w:cs="Arial" w:hint="eastAsia"/>
          <w:color w:val="000000"/>
          <w:kern w:val="0"/>
          <w:sz w:val="32"/>
          <w:szCs w:val="32"/>
        </w:rPr>
        <w:t>干部选拔、任用、教育、培训、考核、后备干部工作。</w:t>
      </w:r>
    </w:p>
    <w:p w:rsidR="009F1D0E" w:rsidRPr="001B7C30" w:rsidRDefault="009F1D0E" w:rsidP="00987E66">
      <w:pPr>
        <w:widowControl/>
        <w:spacing w:line="560" w:lineRule="exact"/>
        <w:ind w:firstLineChars="200" w:firstLine="31680"/>
        <w:rPr>
          <w:rFonts w:ascii="黑体" w:eastAsia="黑体" w:hAnsi="黑体" w:cs="Arial"/>
          <w:color w:val="000000"/>
          <w:kern w:val="0"/>
          <w:sz w:val="32"/>
          <w:szCs w:val="32"/>
        </w:rPr>
      </w:pPr>
      <w:r w:rsidRPr="00B23AF5">
        <w:rPr>
          <w:rFonts w:ascii="黑体" w:eastAsia="黑体" w:hAnsi="黑体" w:cs="Arial" w:hint="eastAsia"/>
          <w:color w:val="000000"/>
          <w:kern w:val="0"/>
          <w:sz w:val="32"/>
          <w:szCs w:val="32"/>
          <w:bdr w:val="none" w:sz="0" w:space="0" w:color="auto" w:frame="1"/>
        </w:rPr>
        <w:t>四、</w:t>
      </w:r>
      <w:r>
        <w:rPr>
          <w:rFonts w:ascii="黑体" w:eastAsia="黑体" w:hAnsi="黑体" w:cs="Arial" w:hint="eastAsia"/>
          <w:color w:val="000000"/>
          <w:kern w:val="0"/>
          <w:sz w:val="32"/>
          <w:szCs w:val="32"/>
          <w:bdr w:val="none" w:sz="0" w:space="0" w:color="auto" w:frame="1"/>
        </w:rPr>
        <w:t>校务公开的</w:t>
      </w:r>
      <w:r w:rsidRPr="001B7C30">
        <w:rPr>
          <w:rFonts w:ascii="黑体" w:eastAsia="黑体" w:hAnsi="黑体" w:cs="Arial" w:hint="eastAsia"/>
          <w:color w:val="000000"/>
          <w:kern w:val="0"/>
          <w:sz w:val="32"/>
          <w:szCs w:val="32"/>
          <w:bdr w:val="none" w:sz="0" w:space="0" w:color="auto" w:frame="1"/>
        </w:rPr>
        <w:t>形式和程序</w:t>
      </w:r>
    </w:p>
    <w:p w:rsidR="009F1D0E" w:rsidRPr="001B7C30" w:rsidRDefault="009F1D0E" w:rsidP="001B7C30">
      <w:pPr>
        <w:widowControl/>
        <w:spacing w:line="560" w:lineRule="exact"/>
        <w:ind w:firstLine="480"/>
        <w:jc w:val="left"/>
        <w:rPr>
          <w:rFonts w:ascii="楷体_GB2312" w:eastAsia="楷体_GB2312" w:hAnsi="宋体" w:cs="Arial"/>
          <w:color w:val="000000"/>
          <w:kern w:val="0"/>
          <w:sz w:val="32"/>
          <w:szCs w:val="32"/>
        </w:rPr>
      </w:pPr>
      <w:r w:rsidRPr="00292828">
        <w:rPr>
          <w:rFonts w:ascii="楷体_GB2312" w:eastAsia="楷体_GB2312" w:hAnsi="宋体" w:cs="Arial" w:hint="eastAsia"/>
          <w:color w:val="000000"/>
          <w:kern w:val="0"/>
          <w:sz w:val="32"/>
          <w:szCs w:val="32"/>
        </w:rPr>
        <w:t>（一）</w:t>
      </w:r>
      <w:r w:rsidRPr="001B7C30">
        <w:rPr>
          <w:rFonts w:ascii="楷体_GB2312" w:eastAsia="楷体_GB2312" w:hAnsi="宋体" w:cs="Arial" w:hint="eastAsia"/>
          <w:color w:val="000000"/>
          <w:kern w:val="0"/>
          <w:sz w:val="32"/>
          <w:szCs w:val="32"/>
        </w:rPr>
        <w:t>校务公开面向社会公开的主要形式：</w:t>
      </w:r>
      <w:r w:rsidRPr="001B7C30">
        <w:rPr>
          <w:rFonts w:ascii="楷体_GB2312" w:eastAsia="楷体_GB2312" w:hAnsi="宋体" w:cs="Arial"/>
          <w:color w:val="000000"/>
          <w:kern w:val="0"/>
          <w:sz w:val="32"/>
          <w:szCs w:val="32"/>
        </w:rPr>
        <w:t> </w:t>
      </w:r>
      <w:r w:rsidRPr="001B7C30">
        <w:rPr>
          <w:rFonts w:ascii="楷体_GB2312" w:eastAsia="楷体_GB2312" w:hAnsi="宋体" w:cs="Arial"/>
          <w:color w:val="000000"/>
          <w:kern w:val="0"/>
          <w:sz w:val="32"/>
          <w:szCs w:val="32"/>
        </w:rPr>
        <w:t xml:space="preserve"> </w:t>
      </w:r>
    </w:p>
    <w:p w:rsidR="009F1D0E" w:rsidRPr="001B7C30" w:rsidRDefault="009F1D0E" w:rsidP="001B7C30">
      <w:pPr>
        <w:widowControl/>
        <w:spacing w:line="560" w:lineRule="exact"/>
        <w:ind w:firstLine="480"/>
        <w:jc w:val="left"/>
        <w:rPr>
          <w:rFonts w:ascii="仿宋_GB2312" w:eastAsia="仿宋_GB2312" w:hAnsi="Arial" w:cs="Arial"/>
          <w:color w:val="000000"/>
          <w:kern w:val="0"/>
          <w:sz w:val="32"/>
          <w:szCs w:val="32"/>
        </w:rPr>
      </w:pPr>
      <w:r w:rsidRPr="001B7C30">
        <w:rPr>
          <w:rFonts w:ascii="仿宋_GB2312" w:eastAsia="仿宋_GB2312" w:hAnsi="宋体" w:cs="Arial"/>
          <w:color w:val="000000"/>
          <w:kern w:val="0"/>
          <w:sz w:val="32"/>
          <w:szCs w:val="32"/>
        </w:rPr>
        <w:t>1</w:t>
      </w:r>
      <w:r>
        <w:rPr>
          <w:rFonts w:ascii="仿宋_GB2312" w:eastAsia="仿宋_GB2312" w:hAnsi="宋体" w:cs="Arial"/>
          <w:color w:val="000000"/>
          <w:kern w:val="0"/>
          <w:sz w:val="32"/>
          <w:szCs w:val="32"/>
        </w:rPr>
        <w:t>.</w:t>
      </w:r>
      <w:r w:rsidRPr="001B7C30">
        <w:rPr>
          <w:rFonts w:ascii="仿宋_GB2312" w:eastAsia="仿宋_GB2312" w:hAnsi="宋体" w:cs="Arial" w:hint="eastAsia"/>
          <w:color w:val="000000"/>
          <w:kern w:val="0"/>
          <w:sz w:val="32"/>
          <w:szCs w:val="32"/>
        </w:rPr>
        <w:t>各种媒体。充分利用网络、报刊、广播电台、宣传橱窗、公告栏等媒体和渠道发布有关信息，使社会各界及时了解校务活动情况。</w:t>
      </w:r>
      <w:r w:rsidRPr="001B7C30">
        <w:rPr>
          <w:rFonts w:ascii="宋体" w:eastAsia="仿宋_GB2312" w:hAnsi="宋体" w:cs="Arial"/>
          <w:color w:val="000000"/>
          <w:kern w:val="0"/>
          <w:sz w:val="32"/>
          <w:szCs w:val="32"/>
        </w:rPr>
        <w:t> </w:t>
      </w:r>
      <w:r w:rsidRPr="001B7C30">
        <w:rPr>
          <w:rFonts w:ascii="仿宋_GB2312" w:eastAsia="仿宋_GB2312" w:hAnsi="宋体" w:cs="Arial"/>
          <w:color w:val="000000"/>
          <w:kern w:val="0"/>
          <w:sz w:val="32"/>
          <w:szCs w:val="32"/>
        </w:rPr>
        <w:t xml:space="preserve"> </w:t>
      </w:r>
    </w:p>
    <w:p w:rsidR="009F1D0E" w:rsidRPr="001B7C30" w:rsidRDefault="009F1D0E" w:rsidP="001B7C30">
      <w:pPr>
        <w:widowControl/>
        <w:spacing w:line="560" w:lineRule="exact"/>
        <w:ind w:firstLine="480"/>
        <w:jc w:val="left"/>
        <w:rPr>
          <w:rFonts w:ascii="仿宋_GB2312" w:eastAsia="仿宋_GB2312" w:hAnsi="Arial" w:cs="Arial"/>
          <w:color w:val="000000"/>
          <w:kern w:val="0"/>
          <w:sz w:val="32"/>
          <w:szCs w:val="32"/>
        </w:rPr>
      </w:pPr>
      <w:r w:rsidRPr="001B7C30">
        <w:rPr>
          <w:rFonts w:ascii="仿宋_GB2312" w:eastAsia="仿宋_GB2312" w:hAnsi="宋体" w:cs="Arial"/>
          <w:color w:val="000000"/>
          <w:kern w:val="0"/>
          <w:sz w:val="32"/>
          <w:szCs w:val="32"/>
        </w:rPr>
        <w:t>2</w:t>
      </w:r>
      <w:r>
        <w:rPr>
          <w:rFonts w:ascii="仿宋_GB2312" w:eastAsia="仿宋_GB2312" w:hAnsi="宋体" w:cs="Arial"/>
          <w:color w:val="000000"/>
          <w:kern w:val="0"/>
          <w:sz w:val="32"/>
          <w:szCs w:val="32"/>
        </w:rPr>
        <w:t>.</w:t>
      </w:r>
      <w:r w:rsidRPr="001B7C30">
        <w:rPr>
          <w:rFonts w:ascii="仿宋_GB2312" w:eastAsia="仿宋_GB2312" w:hAnsi="宋体" w:cs="Arial" w:hint="eastAsia"/>
          <w:color w:val="000000"/>
          <w:kern w:val="0"/>
          <w:sz w:val="32"/>
          <w:szCs w:val="32"/>
        </w:rPr>
        <w:t>其他有利于面向社会公开的形式。通过新闻发布会、公开监督举报电话和信箱、校领导接待日、书记校长信箱、信访等方式公开校务。</w:t>
      </w:r>
      <w:r w:rsidRPr="001B7C30">
        <w:rPr>
          <w:rFonts w:ascii="宋体" w:eastAsia="仿宋_GB2312" w:hAnsi="宋体" w:cs="Arial"/>
          <w:color w:val="000000"/>
          <w:kern w:val="0"/>
          <w:sz w:val="32"/>
          <w:szCs w:val="32"/>
        </w:rPr>
        <w:t> </w:t>
      </w:r>
      <w:r w:rsidRPr="001B7C30">
        <w:rPr>
          <w:rFonts w:ascii="仿宋_GB2312" w:eastAsia="仿宋_GB2312" w:hAnsi="宋体" w:cs="Arial"/>
          <w:color w:val="000000"/>
          <w:kern w:val="0"/>
          <w:sz w:val="32"/>
          <w:szCs w:val="32"/>
        </w:rPr>
        <w:t xml:space="preserve"> </w:t>
      </w:r>
    </w:p>
    <w:p w:rsidR="009F1D0E" w:rsidRPr="001B7C30" w:rsidRDefault="009F1D0E" w:rsidP="001B7C30">
      <w:pPr>
        <w:widowControl/>
        <w:spacing w:line="560" w:lineRule="exact"/>
        <w:ind w:firstLine="480"/>
        <w:jc w:val="left"/>
        <w:rPr>
          <w:rFonts w:ascii="楷体_GB2312" w:eastAsia="楷体_GB2312" w:hAnsi="宋体" w:cs="Arial"/>
          <w:color w:val="000000"/>
          <w:kern w:val="0"/>
          <w:sz w:val="32"/>
          <w:szCs w:val="32"/>
        </w:rPr>
      </w:pPr>
      <w:r w:rsidRPr="00292828">
        <w:rPr>
          <w:rFonts w:ascii="楷体_GB2312" w:eastAsia="楷体_GB2312" w:hAnsi="宋体" w:cs="Arial" w:hint="eastAsia"/>
          <w:color w:val="000000"/>
          <w:kern w:val="0"/>
          <w:sz w:val="32"/>
          <w:szCs w:val="32"/>
        </w:rPr>
        <w:t>（二）</w:t>
      </w:r>
      <w:r w:rsidRPr="001B7C30">
        <w:rPr>
          <w:rFonts w:ascii="楷体_GB2312" w:eastAsia="楷体_GB2312" w:hAnsi="宋体" w:cs="Arial" w:hint="eastAsia"/>
          <w:color w:val="000000"/>
          <w:kern w:val="0"/>
          <w:sz w:val="32"/>
          <w:szCs w:val="32"/>
        </w:rPr>
        <w:t>校务公开面向校内、党内和一定范围内公开的主要形式：</w:t>
      </w:r>
      <w:r w:rsidRPr="001B7C30">
        <w:rPr>
          <w:rFonts w:ascii="楷体_GB2312" w:eastAsia="楷体_GB2312" w:hAnsi="宋体" w:cs="Arial"/>
          <w:color w:val="000000"/>
          <w:kern w:val="0"/>
          <w:sz w:val="32"/>
          <w:szCs w:val="32"/>
        </w:rPr>
        <w:t> </w:t>
      </w:r>
      <w:r w:rsidRPr="001B7C30">
        <w:rPr>
          <w:rFonts w:ascii="楷体_GB2312" w:eastAsia="楷体_GB2312" w:hAnsi="宋体" w:cs="Arial"/>
          <w:color w:val="000000"/>
          <w:kern w:val="0"/>
          <w:sz w:val="32"/>
          <w:szCs w:val="32"/>
        </w:rPr>
        <w:t xml:space="preserve"> </w:t>
      </w:r>
    </w:p>
    <w:p w:rsidR="009F1D0E" w:rsidRPr="001B7C30" w:rsidRDefault="009F1D0E" w:rsidP="001B7C30">
      <w:pPr>
        <w:widowControl/>
        <w:spacing w:line="560" w:lineRule="exact"/>
        <w:ind w:firstLine="480"/>
        <w:jc w:val="left"/>
        <w:rPr>
          <w:rFonts w:ascii="仿宋_GB2312" w:eastAsia="仿宋_GB2312" w:hAnsi="Arial" w:cs="Arial"/>
          <w:color w:val="000000"/>
          <w:kern w:val="0"/>
          <w:sz w:val="32"/>
          <w:szCs w:val="32"/>
        </w:rPr>
      </w:pPr>
      <w:r w:rsidRPr="001B7C30">
        <w:rPr>
          <w:rFonts w:ascii="仿宋_GB2312" w:eastAsia="仿宋_GB2312" w:hAnsi="宋体" w:cs="Arial"/>
          <w:color w:val="000000"/>
          <w:kern w:val="0"/>
          <w:sz w:val="32"/>
          <w:szCs w:val="32"/>
        </w:rPr>
        <w:t>1</w:t>
      </w:r>
      <w:r>
        <w:rPr>
          <w:rFonts w:ascii="仿宋_GB2312" w:eastAsia="仿宋_GB2312" w:hAnsi="宋体" w:cs="Arial"/>
          <w:color w:val="000000"/>
          <w:kern w:val="0"/>
          <w:sz w:val="32"/>
          <w:szCs w:val="32"/>
        </w:rPr>
        <w:t>.</w:t>
      </w:r>
      <w:r w:rsidRPr="001B7C30">
        <w:rPr>
          <w:rFonts w:ascii="仿宋_GB2312" w:eastAsia="仿宋_GB2312" w:hAnsi="宋体" w:cs="Arial" w:hint="eastAsia"/>
          <w:color w:val="000000"/>
          <w:kern w:val="0"/>
          <w:sz w:val="32"/>
          <w:szCs w:val="32"/>
        </w:rPr>
        <w:t>教职工代表大会（简称“教代会”）是校务公开的</w:t>
      </w:r>
      <w:r>
        <w:rPr>
          <w:rFonts w:ascii="仿宋_GB2312" w:eastAsia="仿宋_GB2312" w:hAnsi="宋体" w:cs="Arial" w:hint="eastAsia"/>
          <w:color w:val="000000"/>
          <w:kern w:val="0"/>
          <w:sz w:val="32"/>
          <w:szCs w:val="32"/>
        </w:rPr>
        <w:t>主渠道</w:t>
      </w:r>
      <w:r w:rsidRPr="001B7C30">
        <w:rPr>
          <w:rFonts w:ascii="仿宋_GB2312" w:eastAsia="仿宋_GB2312" w:hAnsi="宋体" w:cs="Arial" w:hint="eastAsia"/>
          <w:color w:val="000000"/>
          <w:kern w:val="0"/>
          <w:sz w:val="32"/>
          <w:szCs w:val="32"/>
        </w:rPr>
        <w:t>。教代会每年至少召开一次例会，由校长报告学校工作、发展计划、财务状况等有关学校改革发展的重大事项，相关部门报告教职工关心的有关问题。</w:t>
      </w:r>
      <w:r w:rsidRPr="001B7C30">
        <w:rPr>
          <w:rFonts w:ascii="宋体" w:eastAsia="仿宋_GB2312" w:hAnsi="宋体" w:cs="Arial"/>
          <w:color w:val="000000"/>
          <w:kern w:val="0"/>
          <w:sz w:val="32"/>
          <w:szCs w:val="32"/>
        </w:rPr>
        <w:t> </w:t>
      </w:r>
      <w:r w:rsidRPr="001B7C30">
        <w:rPr>
          <w:rFonts w:ascii="仿宋_GB2312" w:eastAsia="仿宋_GB2312" w:hAnsi="宋体" w:cs="Arial"/>
          <w:color w:val="000000"/>
          <w:kern w:val="0"/>
          <w:sz w:val="32"/>
          <w:szCs w:val="32"/>
        </w:rPr>
        <w:t xml:space="preserve"> </w:t>
      </w:r>
    </w:p>
    <w:p w:rsidR="009F1D0E" w:rsidRDefault="009F1D0E" w:rsidP="00987E66">
      <w:pPr>
        <w:widowControl/>
        <w:spacing w:line="560" w:lineRule="exact"/>
        <w:ind w:firstLineChars="200" w:firstLine="31680"/>
        <w:jc w:val="left"/>
        <w:rPr>
          <w:rFonts w:ascii="仿宋_GB2312" w:eastAsia="仿宋_GB2312" w:hAnsi="宋体" w:cs="Arial"/>
          <w:color w:val="000000"/>
          <w:kern w:val="0"/>
          <w:sz w:val="32"/>
          <w:szCs w:val="32"/>
        </w:rPr>
      </w:pPr>
      <w:r w:rsidRPr="001B7C30">
        <w:rPr>
          <w:rFonts w:ascii="仿宋_GB2312" w:eastAsia="仿宋_GB2312" w:hAnsi="宋体" w:cs="Arial"/>
          <w:color w:val="000000"/>
          <w:kern w:val="0"/>
          <w:sz w:val="32"/>
          <w:szCs w:val="32"/>
        </w:rPr>
        <w:t>2</w:t>
      </w:r>
      <w:r>
        <w:rPr>
          <w:rFonts w:ascii="仿宋_GB2312" w:eastAsia="仿宋_GB2312" w:hAnsi="宋体" w:cs="Arial"/>
          <w:color w:val="000000"/>
          <w:kern w:val="0"/>
          <w:sz w:val="32"/>
          <w:szCs w:val="32"/>
        </w:rPr>
        <w:t>.</w:t>
      </w:r>
      <w:r>
        <w:rPr>
          <w:rFonts w:ascii="仿宋_GB2312" w:eastAsia="仿宋_GB2312" w:hAnsi="宋体" w:cs="Arial" w:hint="eastAsia"/>
          <w:color w:val="000000"/>
          <w:kern w:val="0"/>
          <w:sz w:val="32"/>
          <w:szCs w:val="32"/>
        </w:rPr>
        <w:t>对涉及面广、影响较大、教职工普遍关注的重要工作，</w:t>
      </w:r>
      <w:r w:rsidRPr="001B7C30">
        <w:rPr>
          <w:rFonts w:ascii="仿宋_GB2312" w:eastAsia="仿宋_GB2312" w:hAnsi="宋体" w:cs="Arial" w:hint="eastAsia"/>
          <w:color w:val="000000"/>
          <w:kern w:val="0"/>
          <w:sz w:val="32"/>
          <w:szCs w:val="32"/>
        </w:rPr>
        <w:t>学校领导和职能部门定期或不定期</w:t>
      </w:r>
      <w:r>
        <w:rPr>
          <w:rFonts w:ascii="仿宋_GB2312" w:eastAsia="仿宋_GB2312" w:hAnsi="宋体" w:cs="Arial" w:hint="eastAsia"/>
          <w:color w:val="000000"/>
          <w:kern w:val="0"/>
          <w:sz w:val="32"/>
          <w:szCs w:val="32"/>
        </w:rPr>
        <w:t>举行</w:t>
      </w:r>
      <w:r w:rsidRPr="001B7C30">
        <w:rPr>
          <w:rFonts w:ascii="仿宋_GB2312" w:eastAsia="仿宋_GB2312" w:hAnsi="宋体" w:cs="Arial" w:hint="eastAsia"/>
          <w:color w:val="000000"/>
          <w:kern w:val="0"/>
          <w:sz w:val="32"/>
          <w:szCs w:val="32"/>
        </w:rPr>
        <w:t>情况</w:t>
      </w:r>
      <w:r>
        <w:rPr>
          <w:rFonts w:ascii="仿宋_GB2312" w:eastAsia="仿宋_GB2312" w:hAnsi="宋体" w:cs="Arial" w:hint="eastAsia"/>
          <w:color w:val="000000"/>
          <w:kern w:val="0"/>
          <w:sz w:val="32"/>
          <w:szCs w:val="32"/>
        </w:rPr>
        <w:t>通报会</w:t>
      </w:r>
      <w:r w:rsidRPr="001B7C30">
        <w:rPr>
          <w:rFonts w:ascii="仿宋_GB2312" w:eastAsia="仿宋_GB2312" w:hAnsi="宋体" w:cs="Arial" w:hint="eastAsia"/>
          <w:color w:val="000000"/>
          <w:kern w:val="0"/>
          <w:sz w:val="32"/>
          <w:szCs w:val="32"/>
        </w:rPr>
        <w:t>、座谈会</w:t>
      </w:r>
      <w:r>
        <w:rPr>
          <w:rFonts w:ascii="仿宋_GB2312" w:eastAsia="仿宋_GB2312" w:hAnsi="宋体" w:cs="Arial" w:hint="eastAsia"/>
          <w:color w:val="000000"/>
          <w:kern w:val="0"/>
          <w:sz w:val="32"/>
          <w:szCs w:val="32"/>
        </w:rPr>
        <w:t>等会议，向校内各单位</w:t>
      </w:r>
      <w:r w:rsidRPr="001B7C30">
        <w:rPr>
          <w:rFonts w:ascii="仿宋_GB2312" w:eastAsia="仿宋_GB2312" w:hAnsi="宋体" w:cs="Arial" w:hint="eastAsia"/>
          <w:color w:val="000000"/>
          <w:kern w:val="0"/>
          <w:sz w:val="32"/>
          <w:szCs w:val="32"/>
        </w:rPr>
        <w:t>和师生员工公开校务，听取意见和建议。</w:t>
      </w:r>
    </w:p>
    <w:p w:rsidR="009F1D0E" w:rsidRPr="001B7C30" w:rsidRDefault="009F1D0E" w:rsidP="00987E66">
      <w:pPr>
        <w:widowControl/>
        <w:spacing w:line="560" w:lineRule="exact"/>
        <w:ind w:firstLineChars="200" w:firstLine="31680"/>
        <w:jc w:val="left"/>
        <w:rPr>
          <w:rFonts w:ascii="仿宋_GB2312" w:eastAsia="仿宋_GB2312" w:hAnsi="Arial" w:cs="Arial"/>
          <w:color w:val="000000"/>
          <w:kern w:val="0"/>
          <w:sz w:val="32"/>
          <w:szCs w:val="32"/>
        </w:rPr>
      </w:pPr>
      <w:r>
        <w:rPr>
          <w:rFonts w:ascii="仿宋_GB2312" w:eastAsia="仿宋_GB2312" w:hAnsi="宋体" w:cs="Arial"/>
          <w:color w:val="000000"/>
          <w:kern w:val="0"/>
          <w:sz w:val="32"/>
          <w:szCs w:val="32"/>
        </w:rPr>
        <w:t>3.</w:t>
      </w:r>
      <w:r w:rsidRPr="001B7C30">
        <w:rPr>
          <w:rFonts w:ascii="仿宋_GB2312" w:eastAsia="仿宋_GB2312" w:hAnsi="宋体" w:cs="Arial" w:hint="eastAsia"/>
          <w:color w:val="000000"/>
          <w:kern w:val="0"/>
          <w:sz w:val="32"/>
          <w:szCs w:val="32"/>
        </w:rPr>
        <w:t>学校以文件、通报、通知等形式公开校务。各职能部门通过编印本部门工作手册或制度汇编，公开本部门办事依据、规则与程序</w:t>
      </w:r>
      <w:r>
        <w:rPr>
          <w:rFonts w:ascii="仿宋_GB2312" w:eastAsia="仿宋_GB2312" w:hAnsi="宋体" w:cs="Arial" w:hint="eastAsia"/>
          <w:color w:val="000000"/>
          <w:kern w:val="0"/>
          <w:sz w:val="32"/>
          <w:szCs w:val="32"/>
        </w:rPr>
        <w:t>等</w:t>
      </w:r>
      <w:r w:rsidRPr="001B7C30">
        <w:rPr>
          <w:rFonts w:ascii="仿宋_GB2312" w:eastAsia="仿宋_GB2312" w:hAnsi="宋体" w:cs="Arial" w:hint="eastAsia"/>
          <w:color w:val="000000"/>
          <w:kern w:val="0"/>
          <w:sz w:val="32"/>
          <w:szCs w:val="32"/>
        </w:rPr>
        <w:t>。</w:t>
      </w:r>
      <w:r w:rsidRPr="001B7C30">
        <w:rPr>
          <w:rFonts w:ascii="宋体" w:eastAsia="仿宋_GB2312" w:hAnsi="宋体" w:cs="Arial"/>
          <w:color w:val="000000"/>
          <w:kern w:val="0"/>
          <w:sz w:val="32"/>
          <w:szCs w:val="32"/>
        </w:rPr>
        <w:t> </w:t>
      </w:r>
      <w:r w:rsidRPr="001B7C30">
        <w:rPr>
          <w:rFonts w:ascii="仿宋_GB2312" w:eastAsia="仿宋_GB2312" w:hAnsi="宋体" w:cs="Arial"/>
          <w:color w:val="000000"/>
          <w:kern w:val="0"/>
          <w:sz w:val="32"/>
          <w:szCs w:val="32"/>
        </w:rPr>
        <w:t xml:space="preserve"> </w:t>
      </w:r>
    </w:p>
    <w:p w:rsidR="009F1D0E" w:rsidRPr="001B7C30" w:rsidRDefault="009F1D0E" w:rsidP="00987E66">
      <w:pPr>
        <w:widowControl/>
        <w:spacing w:line="560" w:lineRule="exact"/>
        <w:ind w:firstLineChars="200" w:firstLine="31680"/>
        <w:jc w:val="left"/>
        <w:rPr>
          <w:rFonts w:ascii="仿宋_GB2312" w:eastAsia="仿宋_GB2312" w:hAnsi="Arial" w:cs="Arial"/>
          <w:color w:val="000000"/>
          <w:kern w:val="0"/>
          <w:sz w:val="32"/>
          <w:szCs w:val="32"/>
        </w:rPr>
      </w:pPr>
      <w:r>
        <w:rPr>
          <w:rFonts w:ascii="仿宋_GB2312" w:eastAsia="仿宋_GB2312" w:hAnsi="宋体" w:cs="Arial"/>
          <w:color w:val="000000"/>
          <w:kern w:val="0"/>
          <w:sz w:val="32"/>
          <w:szCs w:val="32"/>
        </w:rPr>
        <w:t>4.</w:t>
      </w:r>
      <w:r w:rsidRPr="001B7C30">
        <w:rPr>
          <w:rFonts w:ascii="仿宋_GB2312" w:eastAsia="仿宋_GB2312" w:hAnsi="宋体" w:cs="Arial" w:hint="eastAsia"/>
          <w:color w:val="000000"/>
          <w:kern w:val="0"/>
          <w:sz w:val="32"/>
          <w:szCs w:val="32"/>
        </w:rPr>
        <w:t>充分利用校报、校园网、校电视台、广播站、宣传橱窗等媒体和渠道发布有关信息，使本校师生员工及时了解校务活动情况。</w:t>
      </w:r>
      <w:r w:rsidRPr="001B7C30">
        <w:rPr>
          <w:rFonts w:ascii="宋体" w:eastAsia="仿宋_GB2312" w:hAnsi="宋体" w:cs="Arial"/>
          <w:color w:val="000000"/>
          <w:kern w:val="0"/>
          <w:sz w:val="32"/>
          <w:szCs w:val="32"/>
        </w:rPr>
        <w:t> </w:t>
      </w:r>
      <w:r w:rsidRPr="001B7C30">
        <w:rPr>
          <w:rFonts w:ascii="仿宋_GB2312" w:eastAsia="仿宋_GB2312" w:hAnsi="宋体" w:cs="Arial"/>
          <w:color w:val="000000"/>
          <w:kern w:val="0"/>
          <w:sz w:val="32"/>
          <w:szCs w:val="32"/>
        </w:rPr>
        <w:t xml:space="preserve"> </w:t>
      </w:r>
    </w:p>
    <w:p w:rsidR="009F1D0E" w:rsidRPr="001B7C30" w:rsidRDefault="009F1D0E" w:rsidP="00987E66">
      <w:pPr>
        <w:widowControl/>
        <w:spacing w:line="560" w:lineRule="exact"/>
        <w:ind w:firstLineChars="200" w:firstLine="31680"/>
        <w:jc w:val="left"/>
        <w:rPr>
          <w:rFonts w:ascii="仿宋_GB2312" w:eastAsia="仿宋_GB2312" w:hAnsi="Arial" w:cs="Arial"/>
          <w:color w:val="000000"/>
          <w:kern w:val="0"/>
          <w:sz w:val="32"/>
          <w:szCs w:val="32"/>
        </w:rPr>
      </w:pPr>
      <w:r w:rsidRPr="001B7C30">
        <w:rPr>
          <w:rFonts w:ascii="仿宋_GB2312" w:eastAsia="仿宋_GB2312" w:hAnsi="宋体" w:cs="Arial"/>
          <w:color w:val="000000"/>
          <w:kern w:val="0"/>
          <w:sz w:val="32"/>
          <w:szCs w:val="32"/>
        </w:rPr>
        <w:t>5</w:t>
      </w:r>
      <w:r>
        <w:rPr>
          <w:rFonts w:ascii="仿宋_GB2312" w:eastAsia="仿宋_GB2312" w:hAnsi="宋体" w:cs="Arial"/>
          <w:color w:val="000000"/>
          <w:kern w:val="0"/>
          <w:sz w:val="32"/>
          <w:szCs w:val="32"/>
        </w:rPr>
        <w:t>.</w:t>
      </w:r>
      <w:r w:rsidRPr="001B7C30">
        <w:rPr>
          <w:rFonts w:ascii="仿宋_GB2312" w:eastAsia="仿宋_GB2312" w:hAnsi="宋体" w:cs="Arial" w:hint="eastAsia"/>
          <w:color w:val="000000"/>
          <w:kern w:val="0"/>
          <w:sz w:val="32"/>
          <w:szCs w:val="32"/>
        </w:rPr>
        <w:t>其他形式。通过校务公开公告栏、意见箱、校领导接待日、书记校长信箱、教代会工会信箱、公开监督举报电话和信箱，以及来信来访、公示、听证、质询等方式，保证公开渠道的畅通。</w:t>
      </w:r>
      <w:r w:rsidRPr="001B7C30">
        <w:rPr>
          <w:rFonts w:ascii="宋体" w:eastAsia="仿宋_GB2312" w:hAnsi="宋体" w:cs="Arial"/>
          <w:color w:val="000000"/>
          <w:kern w:val="0"/>
          <w:sz w:val="32"/>
          <w:szCs w:val="32"/>
        </w:rPr>
        <w:t> </w:t>
      </w:r>
      <w:r w:rsidRPr="001B7C30">
        <w:rPr>
          <w:rFonts w:ascii="仿宋_GB2312" w:eastAsia="仿宋_GB2312" w:hAnsi="宋体" w:cs="Arial"/>
          <w:color w:val="000000"/>
          <w:kern w:val="0"/>
          <w:sz w:val="32"/>
          <w:szCs w:val="32"/>
        </w:rPr>
        <w:t xml:space="preserve"> </w:t>
      </w:r>
    </w:p>
    <w:p w:rsidR="009F1D0E" w:rsidRPr="001B7C30" w:rsidRDefault="009F1D0E" w:rsidP="00987E66">
      <w:pPr>
        <w:widowControl/>
        <w:spacing w:line="560" w:lineRule="exact"/>
        <w:ind w:firstLineChars="200" w:firstLine="31680"/>
        <w:jc w:val="left"/>
        <w:rPr>
          <w:rFonts w:ascii="楷体_GB2312" w:eastAsia="楷体_GB2312" w:hAnsi="宋体" w:cs="Arial"/>
          <w:color w:val="000000"/>
          <w:kern w:val="0"/>
          <w:sz w:val="32"/>
          <w:szCs w:val="32"/>
        </w:rPr>
      </w:pPr>
      <w:r>
        <w:rPr>
          <w:rFonts w:ascii="楷体_GB2312" w:eastAsia="楷体_GB2312" w:hAnsi="黑体" w:cs="Arial" w:hint="eastAsia"/>
          <w:color w:val="000000"/>
          <w:kern w:val="0"/>
          <w:sz w:val="32"/>
          <w:szCs w:val="32"/>
        </w:rPr>
        <w:t>（三）</w:t>
      </w:r>
      <w:r w:rsidRPr="001B7C30">
        <w:rPr>
          <w:rFonts w:ascii="楷体_GB2312" w:eastAsia="楷体_GB2312" w:hAnsi="黑体" w:cs="Arial" w:hint="eastAsia"/>
          <w:color w:val="000000"/>
          <w:kern w:val="0"/>
          <w:sz w:val="32"/>
          <w:szCs w:val="32"/>
        </w:rPr>
        <w:t>校务政务公开的主要程序</w:t>
      </w:r>
      <w:r w:rsidRPr="001B7C30">
        <w:rPr>
          <w:rFonts w:ascii="楷体_GB2312" w:eastAsia="楷体_GB2312" w:hAnsi="宋体" w:cs="Arial"/>
          <w:color w:val="000000"/>
          <w:kern w:val="0"/>
          <w:sz w:val="32"/>
          <w:szCs w:val="32"/>
        </w:rPr>
        <w:t xml:space="preserve"> </w:t>
      </w:r>
    </w:p>
    <w:p w:rsidR="009F1D0E" w:rsidRPr="001B7C30" w:rsidRDefault="009F1D0E" w:rsidP="00987E66">
      <w:pPr>
        <w:widowControl/>
        <w:spacing w:line="560" w:lineRule="exact"/>
        <w:ind w:firstLineChars="200" w:firstLine="31680"/>
        <w:jc w:val="left"/>
        <w:rPr>
          <w:rFonts w:ascii="仿宋_GB2312" w:eastAsia="仿宋_GB2312" w:hAnsi="Arial" w:cs="Arial"/>
          <w:color w:val="000000"/>
          <w:kern w:val="0"/>
          <w:sz w:val="32"/>
          <w:szCs w:val="32"/>
        </w:rPr>
      </w:pPr>
      <w:r w:rsidRPr="001B7C30">
        <w:rPr>
          <w:rFonts w:ascii="仿宋_GB2312" w:eastAsia="仿宋_GB2312" w:hAnsi="宋体" w:cs="Arial"/>
          <w:color w:val="000000"/>
          <w:kern w:val="0"/>
          <w:sz w:val="32"/>
          <w:szCs w:val="32"/>
        </w:rPr>
        <w:t>1</w:t>
      </w:r>
      <w:r>
        <w:rPr>
          <w:rFonts w:ascii="仿宋_GB2312" w:eastAsia="仿宋_GB2312" w:hAnsi="宋体" w:cs="Arial"/>
          <w:color w:val="000000"/>
          <w:kern w:val="0"/>
          <w:sz w:val="32"/>
          <w:szCs w:val="32"/>
        </w:rPr>
        <w:t>.</w:t>
      </w:r>
      <w:r w:rsidRPr="001B7C30">
        <w:rPr>
          <w:rFonts w:ascii="仿宋_GB2312" w:eastAsia="仿宋_GB2312" w:hAnsi="宋体" w:cs="Arial" w:hint="eastAsia"/>
          <w:color w:val="000000"/>
          <w:kern w:val="0"/>
          <w:sz w:val="32"/>
          <w:szCs w:val="32"/>
        </w:rPr>
        <w:t>学校各部门、各</w:t>
      </w:r>
      <w:r>
        <w:rPr>
          <w:rFonts w:ascii="仿宋_GB2312" w:eastAsia="仿宋_GB2312" w:hAnsi="宋体" w:cs="Arial" w:hint="eastAsia"/>
          <w:color w:val="000000"/>
          <w:kern w:val="0"/>
          <w:sz w:val="32"/>
          <w:szCs w:val="32"/>
        </w:rPr>
        <w:t>学院</w:t>
      </w:r>
      <w:r w:rsidRPr="001B7C30">
        <w:rPr>
          <w:rFonts w:ascii="仿宋_GB2312" w:eastAsia="仿宋_GB2312" w:hAnsi="宋体" w:cs="Arial" w:hint="eastAsia"/>
          <w:color w:val="000000"/>
          <w:kern w:val="0"/>
          <w:sz w:val="32"/>
          <w:szCs w:val="32"/>
        </w:rPr>
        <w:t>对其职责范围内应该公开的事项、内容，经单位</w:t>
      </w:r>
      <w:r>
        <w:rPr>
          <w:rFonts w:ascii="仿宋_GB2312" w:eastAsia="仿宋_GB2312" w:hAnsi="宋体" w:cs="Arial" w:hint="eastAsia"/>
          <w:color w:val="000000"/>
          <w:kern w:val="0"/>
          <w:sz w:val="32"/>
          <w:szCs w:val="32"/>
        </w:rPr>
        <w:t>负责人</w:t>
      </w:r>
      <w:r w:rsidRPr="001B7C30">
        <w:rPr>
          <w:rFonts w:ascii="仿宋_GB2312" w:eastAsia="仿宋_GB2312" w:hAnsi="宋体" w:cs="Arial" w:hint="eastAsia"/>
          <w:color w:val="000000"/>
          <w:kern w:val="0"/>
          <w:sz w:val="32"/>
          <w:szCs w:val="32"/>
        </w:rPr>
        <w:t>审核并报请主管校领导同意后，提交学校校务公开工作办公室按规定予以公开，遇重大事项需经校务公开领导小组讨论决定后公开。</w:t>
      </w:r>
      <w:r w:rsidRPr="001B7C30">
        <w:rPr>
          <w:rFonts w:ascii="宋体" w:eastAsia="仿宋_GB2312" w:hAnsi="宋体" w:cs="Arial"/>
          <w:color w:val="000000"/>
          <w:kern w:val="0"/>
          <w:sz w:val="32"/>
          <w:szCs w:val="32"/>
        </w:rPr>
        <w:t> </w:t>
      </w:r>
      <w:r w:rsidRPr="001B7C30">
        <w:rPr>
          <w:rFonts w:ascii="仿宋_GB2312" w:eastAsia="仿宋_GB2312" w:hAnsi="宋体" w:cs="Arial"/>
          <w:color w:val="000000"/>
          <w:kern w:val="0"/>
          <w:sz w:val="32"/>
          <w:szCs w:val="32"/>
        </w:rPr>
        <w:t xml:space="preserve"> </w:t>
      </w:r>
    </w:p>
    <w:p w:rsidR="009F1D0E" w:rsidRPr="001B7C30" w:rsidRDefault="009F1D0E" w:rsidP="00987E66">
      <w:pPr>
        <w:widowControl/>
        <w:spacing w:line="560" w:lineRule="exact"/>
        <w:ind w:firstLineChars="200" w:firstLine="31680"/>
        <w:jc w:val="left"/>
        <w:rPr>
          <w:rFonts w:ascii="仿宋_GB2312" w:eastAsia="仿宋_GB2312" w:hAnsi="Arial" w:cs="Arial"/>
          <w:color w:val="000000"/>
          <w:kern w:val="0"/>
          <w:sz w:val="32"/>
          <w:szCs w:val="32"/>
        </w:rPr>
      </w:pPr>
      <w:r w:rsidRPr="001B7C30">
        <w:rPr>
          <w:rFonts w:ascii="仿宋_GB2312" w:eastAsia="仿宋_GB2312" w:hAnsi="宋体" w:cs="Arial"/>
          <w:color w:val="000000"/>
          <w:kern w:val="0"/>
          <w:sz w:val="32"/>
          <w:szCs w:val="32"/>
        </w:rPr>
        <w:t>2</w:t>
      </w:r>
      <w:r>
        <w:rPr>
          <w:rFonts w:ascii="仿宋_GB2312" w:eastAsia="仿宋_GB2312" w:hAnsi="宋体" w:cs="Arial"/>
          <w:color w:val="000000"/>
          <w:kern w:val="0"/>
          <w:sz w:val="32"/>
          <w:szCs w:val="32"/>
        </w:rPr>
        <w:t>.</w:t>
      </w:r>
      <w:r w:rsidRPr="001B7C30">
        <w:rPr>
          <w:rFonts w:ascii="仿宋_GB2312" w:eastAsia="仿宋_GB2312" w:hAnsi="宋体" w:cs="Arial" w:hint="eastAsia"/>
          <w:color w:val="000000"/>
          <w:kern w:val="0"/>
          <w:sz w:val="32"/>
          <w:szCs w:val="32"/>
        </w:rPr>
        <w:t>对于未列入校务公开目录，而教职工和学生要求公开的事项、内容，由责任部门提交学校校务公开工作办公室，</w:t>
      </w:r>
      <w:r>
        <w:rPr>
          <w:rFonts w:ascii="仿宋_GB2312" w:eastAsia="仿宋_GB2312" w:hAnsi="宋体" w:cs="Arial" w:hint="eastAsia"/>
          <w:color w:val="000000"/>
          <w:kern w:val="0"/>
          <w:sz w:val="32"/>
          <w:szCs w:val="32"/>
        </w:rPr>
        <w:t>经</w:t>
      </w:r>
      <w:r w:rsidRPr="001B7C30">
        <w:rPr>
          <w:rFonts w:ascii="仿宋_GB2312" w:eastAsia="仿宋_GB2312" w:hAnsi="宋体" w:cs="Arial" w:hint="eastAsia"/>
          <w:color w:val="000000"/>
          <w:kern w:val="0"/>
          <w:sz w:val="32"/>
          <w:szCs w:val="32"/>
        </w:rPr>
        <w:t>学校校务公开领导小组</w:t>
      </w:r>
      <w:r>
        <w:rPr>
          <w:rFonts w:ascii="仿宋_GB2312" w:eastAsia="仿宋_GB2312" w:hAnsi="宋体" w:cs="Arial" w:hint="eastAsia"/>
          <w:color w:val="000000"/>
          <w:kern w:val="0"/>
          <w:sz w:val="32"/>
          <w:szCs w:val="32"/>
        </w:rPr>
        <w:t>研究决定</w:t>
      </w:r>
      <w:r w:rsidRPr="001B7C30">
        <w:rPr>
          <w:rFonts w:ascii="仿宋_GB2312" w:eastAsia="仿宋_GB2312" w:hAnsi="宋体" w:cs="Arial" w:hint="eastAsia"/>
          <w:color w:val="000000"/>
          <w:kern w:val="0"/>
          <w:sz w:val="32"/>
          <w:szCs w:val="32"/>
        </w:rPr>
        <w:t>是否公开以及公开的范围等。</w:t>
      </w:r>
      <w:r w:rsidRPr="001B7C30">
        <w:rPr>
          <w:rFonts w:ascii="宋体" w:eastAsia="仿宋_GB2312" w:hAnsi="宋体" w:cs="Arial"/>
          <w:color w:val="000000"/>
          <w:kern w:val="0"/>
          <w:sz w:val="32"/>
          <w:szCs w:val="32"/>
        </w:rPr>
        <w:t> </w:t>
      </w:r>
      <w:r w:rsidRPr="001B7C30">
        <w:rPr>
          <w:rFonts w:ascii="仿宋_GB2312" w:eastAsia="仿宋_GB2312" w:hAnsi="宋体" w:cs="Arial"/>
          <w:color w:val="000000"/>
          <w:kern w:val="0"/>
          <w:sz w:val="32"/>
          <w:szCs w:val="32"/>
        </w:rPr>
        <w:t xml:space="preserve"> </w:t>
      </w:r>
    </w:p>
    <w:p w:rsidR="009F1D0E" w:rsidRPr="001B7C30" w:rsidRDefault="009F1D0E" w:rsidP="00987E66">
      <w:pPr>
        <w:widowControl/>
        <w:spacing w:line="560" w:lineRule="exact"/>
        <w:ind w:firstLineChars="200" w:firstLine="31680"/>
        <w:jc w:val="left"/>
        <w:rPr>
          <w:rFonts w:ascii="仿宋_GB2312" w:eastAsia="仿宋_GB2312" w:hAnsi="Arial" w:cs="Arial"/>
          <w:color w:val="000000"/>
          <w:kern w:val="0"/>
          <w:sz w:val="32"/>
          <w:szCs w:val="32"/>
        </w:rPr>
      </w:pPr>
      <w:r w:rsidRPr="001B7C30">
        <w:rPr>
          <w:rFonts w:ascii="仿宋_GB2312" w:eastAsia="仿宋_GB2312" w:hAnsi="宋体" w:cs="Arial"/>
          <w:color w:val="000000"/>
          <w:kern w:val="0"/>
          <w:sz w:val="32"/>
          <w:szCs w:val="32"/>
        </w:rPr>
        <w:t>3</w:t>
      </w:r>
      <w:r>
        <w:rPr>
          <w:rFonts w:ascii="仿宋_GB2312" w:eastAsia="仿宋_GB2312" w:hAnsi="宋体" w:cs="Arial"/>
          <w:color w:val="000000"/>
          <w:kern w:val="0"/>
          <w:sz w:val="32"/>
          <w:szCs w:val="32"/>
        </w:rPr>
        <w:t>.</w:t>
      </w:r>
      <w:r w:rsidRPr="001B7C30">
        <w:rPr>
          <w:rFonts w:ascii="仿宋_GB2312" w:eastAsia="仿宋_GB2312" w:hAnsi="宋体" w:cs="Arial" w:hint="eastAsia"/>
          <w:color w:val="000000"/>
          <w:kern w:val="0"/>
          <w:sz w:val="32"/>
          <w:szCs w:val="32"/>
        </w:rPr>
        <w:t>对拟公开的事项、内容要按规定进行保密审查，确保不泄漏国家秘密和学校秘密，不公开法律、法规禁止公开的内容。</w:t>
      </w:r>
      <w:r w:rsidRPr="001B7C30">
        <w:rPr>
          <w:rFonts w:ascii="宋体" w:eastAsia="仿宋_GB2312" w:hAnsi="宋体" w:cs="Arial"/>
          <w:color w:val="000000"/>
          <w:kern w:val="0"/>
          <w:sz w:val="32"/>
          <w:szCs w:val="32"/>
        </w:rPr>
        <w:t> </w:t>
      </w:r>
      <w:r w:rsidRPr="001B7C30">
        <w:rPr>
          <w:rFonts w:ascii="仿宋_GB2312" w:eastAsia="仿宋_GB2312" w:hAnsi="宋体" w:cs="Arial"/>
          <w:color w:val="000000"/>
          <w:kern w:val="0"/>
          <w:sz w:val="32"/>
          <w:szCs w:val="32"/>
        </w:rPr>
        <w:t xml:space="preserve"> </w:t>
      </w:r>
    </w:p>
    <w:p w:rsidR="009F1D0E" w:rsidRPr="001B7C30" w:rsidRDefault="009F1D0E" w:rsidP="00987E66">
      <w:pPr>
        <w:widowControl/>
        <w:spacing w:line="560" w:lineRule="exact"/>
        <w:ind w:firstLineChars="200" w:firstLine="31680"/>
        <w:jc w:val="left"/>
        <w:rPr>
          <w:rFonts w:ascii="仿宋_GB2312" w:eastAsia="仿宋_GB2312" w:hAnsi="Arial" w:cs="Arial"/>
          <w:color w:val="000000"/>
          <w:kern w:val="0"/>
          <w:sz w:val="32"/>
          <w:szCs w:val="32"/>
        </w:rPr>
      </w:pPr>
      <w:r w:rsidRPr="001B7C30">
        <w:rPr>
          <w:rFonts w:ascii="仿宋_GB2312" w:eastAsia="仿宋_GB2312" w:hAnsi="宋体" w:cs="Arial"/>
          <w:color w:val="000000"/>
          <w:kern w:val="0"/>
          <w:sz w:val="32"/>
          <w:szCs w:val="32"/>
        </w:rPr>
        <w:t>4</w:t>
      </w:r>
      <w:r>
        <w:rPr>
          <w:rFonts w:ascii="仿宋_GB2312" w:eastAsia="仿宋_GB2312" w:hAnsi="宋体" w:cs="Arial"/>
          <w:color w:val="000000"/>
          <w:kern w:val="0"/>
          <w:sz w:val="32"/>
          <w:szCs w:val="32"/>
        </w:rPr>
        <w:t>.</w:t>
      </w:r>
      <w:r w:rsidRPr="001B7C30">
        <w:rPr>
          <w:rFonts w:ascii="仿宋_GB2312" w:eastAsia="仿宋_GB2312" w:hAnsi="宋体" w:cs="Arial" w:hint="eastAsia"/>
          <w:color w:val="000000"/>
          <w:kern w:val="0"/>
          <w:sz w:val="32"/>
          <w:szCs w:val="32"/>
        </w:rPr>
        <w:t>校务公开的事项和内容，按照“谁主管、谁负责”、“谁管理、谁公开”的原则，确定每个项目的责任领导和具体责任人，确保责任到位。</w:t>
      </w:r>
      <w:r w:rsidRPr="001B7C30">
        <w:rPr>
          <w:rFonts w:ascii="宋体" w:eastAsia="仿宋_GB2312" w:hAnsi="宋体" w:cs="Arial"/>
          <w:color w:val="000000"/>
          <w:kern w:val="0"/>
          <w:sz w:val="32"/>
          <w:szCs w:val="32"/>
        </w:rPr>
        <w:t> </w:t>
      </w:r>
      <w:r w:rsidRPr="001B7C30">
        <w:rPr>
          <w:rFonts w:ascii="仿宋_GB2312" w:eastAsia="仿宋_GB2312" w:hAnsi="宋体" w:cs="Arial"/>
          <w:color w:val="000000"/>
          <w:kern w:val="0"/>
          <w:sz w:val="32"/>
          <w:szCs w:val="32"/>
        </w:rPr>
        <w:t xml:space="preserve"> </w:t>
      </w:r>
    </w:p>
    <w:p w:rsidR="009F1D0E" w:rsidRPr="001B7C30" w:rsidRDefault="009F1D0E" w:rsidP="00987E66">
      <w:pPr>
        <w:widowControl/>
        <w:spacing w:line="560" w:lineRule="exact"/>
        <w:ind w:firstLineChars="200" w:firstLine="31680"/>
        <w:jc w:val="left"/>
        <w:rPr>
          <w:rFonts w:ascii="仿宋_GB2312" w:eastAsia="仿宋_GB2312" w:hAnsi="Arial" w:cs="Arial"/>
          <w:color w:val="000000"/>
          <w:kern w:val="0"/>
          <w:sz w:val="32"/>
          <w:szCs w:val="32"/>
        </w:rPr>
      </w:pPr>
      <w:r w:rsidRPr="001B7C30">
        <w:rPr>
          <w:rFonts w:ascii="仿宋_GB2312" w:eastAsia="仿宋_GB2312" w:hAnsi="宋体" w:cs="Arial"/>
          <w:color w:val="000000"/>
          <w:kern w:val="0"/>
          <w:sz w:val="32"/>
          <w:szCs w:val="32"/>
        </w:rPr>
        <w:t>5</w:t>
      </w:r>
      <w:r>
        <w:rPr>
          <w:rFonts w:ascii="仿宋_GB2312" w:eastAsia="仿宋_GB2312" w:hAnsi="宋体" w:cs="Arial"/>
          <w:color w:val="000000"/>
          <w:kern w:val="0"/>
          <w:sz w:val="32"/>
          <w:szCs w:val="32"/>
        </w:rPr>
        <w:t>.</w:t>
      </w:r>
      <w:r w:rsidRPr="001B7C30">
        <w:rPr>
          <w:rFonts w:ascii="仿宋_GB2312" w:eastAsia="仿宋_GB2312" w:hAnsi="宋体" w:cs="Arial" w:hint="eastAsia"/>
          <w:color w:val="000000"/>
          <w:kern w:val="0"/>
          <w:sz w:val="32"/>
          <w:szCs w:val="32"/>
        </w:rPr>
        <w:t>校务公开监督办公室要建立“两书一查”制度（即：建立“校务公开重大问题责任追究建议书”、“校务公开重大问题通报书”，纪委在校党委统一领导下切实负起监督检查责任），每年定期对校务公开内容的真实性和执行情况进行监督检查，并向有关部门进行信息反馈和督促整改。</w:t>
      </w:r>
      <w:r w:rsidRPr="001B7C30">
        <w:rPr>
          <w:rFonts w:ascii="宋体" w:eastAsia="仿宋_GB2312" w:hAnsi="宋体" w:cs="Arial"/>
          <w:color w:val="000000"/>
          <w:kern w:val="0"/>
          <w:sz w:val="32"/>
          <w:szCs w:val="32"/>
        </w:rPr>
        <w:t> </w:t>
      </w:r>
      <w:r w:rsidRPr="001B7C30">
        <w:rPr>
          <w:rFonts w:ascii="仿宋_GB2312" w:eastAsia="仿宋_GB2312" w:hAnsi="宋体" w:cs="Arial"/>
          <w:color w:val="000000"/>
          <w:kern w:val="0"/>
          <w:sz w:val="32"/>
          <w:szCs w:val="32"/>
        </w:rPr>
        <w:t xml:space="preserve"> </w:t>
      </w:r>
    </w:p>
    <w:p w:rsidR="009F1D0E" w:rsidRPr="001B7C30" w:rsidRDefault="009F1D0E" w:rsidP="00987E66">
      <w:pPr>
        <w:widowControl/>
        <w:spacing w:line="560" w:lineRule="exact"/>
        <w:ind w:firstLineChars="200" w:firstLine="31680"/>
        <w:jc w:val="left"/>
        <w:rPr>
          <w:rFonts w:ascii="仿宋_GB2312" w:eastAsia="仿宋_GB2312" w:hAnsi="Arial" w:cs="Arial"/>
          <w:color w:val="000000"/>
          <w:kern w:val="0"/>
          <w:sz w:val="32"/>
          <w:szCs w:val="32"/>
        </w:rPr>
      </w:pPr>
      <w:r>
        <w:rPr>
          <w:rFonts w:ascii="仿宋_GB2312" w:eastAsia="仿宋_GB2312" w:hAnsi="宋体" w:cs="Arial"/>
          <w:color w:val="000000"/>
          <w:kern w:val="0"/>
          <w:sz w:val="32"/>
          <w:szCs w:val="32"/>
        </w:rPr>
        <w:t>6.</w:t>
      </w:r>
      <w:r w:rsidRPr="001B7C30">
        <w:rPr>
          <w:rFonts w:ascii="仿宋_GB2312" w:eastAsia="仿宋_GB2312" w:hAnsi="宋体" w:cs="Arial" w:hint="eastAsia"/>
          <w:color w:val="000000"/>
          <w:kern w:val="0"/>
          <w:sz w:val="32"/>
          <w:szCs w:val="32"/>
        </w:rPr>
        <w:t>改革发展规划、计划、决策、方案等在实施前公开；结果等总结性内容一般应在校务发生的</w:t>
      </w:r>
      <w:r w:rsidRPr="001B7C30">
        <w:rPr>
          <w:rFonts w:ascii="仿宋_GB2312" w:eastAsia="仿宋_GB2312" w:hAnsi="宋体" w:cs="Arial"/>
          <w:color w:val="000000"/>
          <w:kern w:val="0"/>
          <w:sz w:val="32"/>
          <w:szCs w:val="32"/>
        </w:rPr>
        <w:t>20</w:t>
      </w:r>
      <w:r w:rsidRPr="001B7C30">
        <w:rPr>
          <w:rFonts w:ascii="仿宋_GB2312" w:eastAsia="仿宋_GB2312" w:hAnsi="宋体" w:cs="Arial" w:hint="eastAsia"/>
          <w:color w:val="000000"/>
          <w:kern w:val="0"/>
          <w:sz w:val="32"/>
          <w:szCs w:val="32"/>
        </w:rPr>
        <w:t>个工作日内予以公开；过程等临时性内容随时公开。</w:t>
      </w:r>
    </w:p>
    <w:p w:rsidR="009F1D0E" w:rsidRPr="00701412" w:rsidRDefault="009F1D0E" w:rsidP="00987E66">
      <w:pPr>
        <w:widowControl/>
        <w:spacing w:line="560" w:lineRule="exact"/>
        <w:ind w:firstLineChars="200" w:firstLine="31680"/>
        <w:jc w:val="left"/>
        <w:rPr>
          <w:rFonts w:ascii="黑体" w:eastAsia="黑体" w:hAnsi="黑体" w:cs="Arial"/>
          <w:color w:val="000000"/>
          <w:kern w:val="0"/>
          <w:sz w:val="32"/>
          <w:szCs w:val="32"/>
        </w:rPr>
      </w:pPr>
      <w:r w:rsidRPr="00701412">
        <w:rPr>
          <w:rFonts w:ascii="黑体" w:eastAsia="黑体" w:hAnsi="黑体" w:cs="Arial" w:hint="eastAsia"/>
          <w:color w:val="000000"/>
          <w:kern w:val="0"/>
          <w:sz w:val="32"/>
          <w:szCs w:val="32"/>
        </w:rPr>
        <w:t>五、</w:t>
      </w:r>
      <w:r>
        <w:rPr>
          <w:rFonts w:ascii="黑体" w:eastAsia="黑体" w:hAnsi="黑体" w:cs="Arial" w:hint="eastAsia"/>
          <w:color w:val="000000"/>
          <w:kern w:val="0"/>
          <w:sz w:val="32"/>
          <w:szCs w:val="32"/>
        </w:rPr>
        <w:t>校务公开的保障和监督</w:t>
      </w:r>
    </w:p>
    <w:p w:rsidR="009F1D0E" w:rsidRDefault="009F1D0E" w:rsidP="00987E66">
      <w:pPr>
        <w:widowControl/>
        <w:spacing w:line="560" w:lineRule="exact"/>
        <w:ind w:firstLineChars="200" w:firstLine="31680"/>
        <w:jc w:val="left"/>
        <w:rPr>
          <w:rFonts w:ascii="仿宋_GB2312" w:eastAsia="仿宋_GB2312" w:hAnsi="宋体" w:cs="Arial"/>
          <w:color w:val="000000"/>
          <w:kern w:val="0"/>
          <w:sz w:val="32"/>
          <w:szCs w:val="32"/>
        </w:rPr>
      </w:pPr>
      <w:r>
        <w:rPr>
          <w:rFonts w:ascii="仿宋_GB2312" w:eastAsia="仿宋_GB2312" w:hAnsi="宋体" w:cs="Arial" w:hint="eastAsia"/>
          <w:color w:val="000000"/>
          <w:kern w:val="0"/>
          <w:sz w:val="32"/>
          <w:szCs w:val="32"/>
        </w:rPr>
        <w:t>（一）校务公开是一项关系重大、政策性强的工作，要分阶段、分步骤实施。公开的形式与时间根据公开的内容而定，公开的内容、公开的范围根据当时具体情况，由领导小组决定。坚持常公开、真公开，在实践中不断完善校务公开的工作制度和监督措施。</w:t>
      </w:r>
    </w:p>
    <w:p w:rsidR="009F1D0E" w:rsidRDefault="009F1D0E" w:rsidP="00987E66">
      <w:pPr>
        <w:widowControl/>
        <w:spacing w:line="560" w:lineRule="exact"/>
        <w:ind w:firstLineChars="200" w:firstLine="31680"/>
        <w:jc w:val="left"/>
        <w:rPr>
          <w:rFonts w:ascii="仿宋_GB2312" w:eastAsia="仿宋_GB2312" w:hAnsi="宋体" w:cs="Arial"/>
          <w:color w:val="000000"/>
          <w:kern w:val="0"/>
          <w:sz w:val="32"/>
          <w:szCs w:val="32"/>
        </w:rPr>
      </w:pPr>
      <w:r>
        <w:rPr>
          <w:rFonts w:ascii="仿宋_GB2312" w:eastAsia="仿宋_GB2312" w:hAnsi="宋体" w:cs="Arial" w:hint="eastAsia"/>
          <w:color w:val="000000"/>
          <w:kern w:val="0"/>
          <w:sz w:val="32"/>
          <w:szCs w:val="32"/>
        </w:rPr>
        <w:t>（二）校纪委要充分参与校务公开工作，倾听合理建议，体察民情，查漏补缺，杜绝各种活动的“暗箱”操作；校工会组织是教职工代表大会的常设机构，应及时收集群众意见和建议，积极向学校汇报、反映。</w:t>
      </w:r>
    </w:p>
    <w:p w:rsidR="009F1D0E" w:rsidRDefault="009F1D0E" w:rsidP="00987E66">
      <w:pPr>
        <w:widowControl/>
        <w:spacing w:line="560" w:lineRule="exact"/>
        <w:ind w:firstLineChars="200" w:firstLine="31680"/>
        <w:jc w:val="left"/>
        <w:rPr>
          <w:rFonts w:ascii="仿宋_GB2312" w:eastAsia="仿宋_GB2312" w:hAnsi="宋体" w:cs="Arial"/>
          <w:color w:val="000000"/>
          <w:kern w:val="0"/>
          <w:sz w:val="32"/>
          <w:szCs w:val="32"/>
        </w:rPr>
      </w:pPr>
      <w:r>
        <w:rPr>
          <w:rFonts w:ascii="仿宋_GB2312" w:eastAsia="仿宋_GB2312" w:hAnsi="宋体" w:cs="Arial" w:hint="eastAsia"/>
          <w:color w:val="000000"/>
          <w:kern w:val="0"/>
          <w:sz w:val="32"/>
          <w:szCs w:val="32"/>
        </w:rPr>
        <w:t>（三）</w:t>
      </w:r>
      <w:r w:rsidRPr="001B7C30">
        <w:rPr>
          <w:rFonts w:ascii="仿宋_GB2312" w:eastAsia="仿宋_GB2312" w:hAnsi="宋体" w:cs="Arial" w:hint="eastAsia"/>
          <w:color w:val="000000"/>
          <w:kern w:val="0"/>
          <w:sz w:val="32"/>
          <w:szCs w:val="32"/>
        </w:rPr>
        <w:t>校务公开工作事关学校的改革、发展和稳定大局，由学校党委和行政统一领导和统筹协调，校内各部门、各</w:t>
      </w:r>
      <w:r>
        <w:rPr>
          <w:rFonts w:ascii="仿宋_GB2312" w:eastAsia="仿宋_GB2312" w:hAnsi="宋体" w:cs="Arial" w:hint="eastAsia"/>
          <w:color w:val="000000"/>
          <w:kern w:val="0"/>
          <w:sz w:val="32"/>
          <w:szCs w:val="32"/>
        </w:rPr>
        <w:t>学院配合，各部门、各学院一把是校务公开工作的第一责任人，要高度重视校务公开工作，在健全和完善二级教代会制度的基础上，可参照本实施办法，重点在财务、人事管理、教学、科研改革等方面试行院务公开，建立民主管理与监督的公开制度，并将具体实施办法报学校校务公开领导小组办公室。</w:t>
      </w:r>
    </w:p>
    <w:p w:rsidR="009F1D0E" w:rsidRDefault="009F1D0E" w:rsidP="00987E66">
      <w:pPr>
        <w:widowControl/>
        <w:spacing w:line="560" w:lineRule="exact"/>
        <w:ind w:firstLineChars="200" w:firstLine="31680"/>
        <w:jc w:val="left"/>
        <w:rPr>
          <w:rFonts w:ascii="仿宋_GB2312" w:eastAsia="仿宋_GB2312" w:hAnsi="宋体" w:cs="Arial"/>
          <w:color w:val="000000"/>
          <w:kern w:val="0"/>
          <w:sz w:val="32"/>
          <w:szCs w:val="32"/>
        </w:rPr>
      </w:pPr>
    </w:p>
    <w:p w:rsidR="009F1D0E" w:rsidRPr="000D2311" w:rsidRDefault="009F1D0E" w:rsidP="00987E66">
      <w:pPr>
        <w:widowControl/>
        <w:spacing w:line="560" w:lineRule="exact"/>
        <w:ind w:firstLineChars="200" w:firstLine="31680"/>
        <w:jc w:val="left"/>
        <w:rPr>
          <w:rFonts w:ascii="宋体" w:eastAsia="仿宋_GB2312" w:hAnsi="宋体" w:cs="Arial"/>
          <w:color w:val="000000"/>
          <w:kern w:val="0"/>
          <w:sz w:val="32"/>
          <w:szCs w:val="32"/>
        </w:rPr>
      </w:pPr>
      <w:r>
        <w:rPr>
          <w:rFonts w:ascii="宋体" w:eastAsia="仿宋_GB2312" w:hAnsi="宋体" w:cs="Arial" w:hint="eastAsia"/>
          <w:color w:val="000000"/>
          <w:kern w:val="0"/>
          <w:sz w:val="32"/>
          <w:szCs w:val="32"/>
        </w:rPr>
        <w:t>附件：西安文理学院校务公开目录</w:t>
      </w:r>
    </w:p>
    <w:p w:rsidR="009F1D0E" w:rsidRDefault="009F1D0E"/>
    <w:p w:rsidR="009F1D0E" w:rsidRDefault="009F1D0E" w:rsidP="00DF3432">
      <w:pPr>
        <w:jc w:val="center"/>
        <w:rPr>
          <w:rFonts w:ascii="方正小标宋简体" w:eastAsia="方正小标宋简体"/>
          <w:sz w:val="44"/>
          <w:szCs w:val="44"/>
        </w:rPr>
        <w:sectPr w:rsidR="009F1D0E" w:rsidSect="001B7C30">
          <w:pgSz w:w="11906" w:h="16838"/>
          <w:pgMar w:top="2098" w:right="1474" w:bottom="1985" w:left="1588" w:header="851" w:footer="992" w:gutter="0"/>
          <w:cols w:space="425"/>
          <w:docGrid w:type="lines" w:linePitch="312"/>
        </w:sectPr>
      </w:pPr>
    </w:p>
    <w:p w:rsidR="009F1D0E" w:rsidRPr="00A83E5F" w:rsidRDefault="009F1D0E" w:rsidP="00DA2025">
      <w:pPr>
        <w:spacing w:line="460" w:lineRule="exact"/>
        <w:jc w:val="center"/>
        <w:rPr>
          <w:rFonts w:ascii="方正小标宋简体" w:eastAsia="方正小标宋简体" w:hAnsi="宋体"/>
          <w:bCs/>
          <w:sz w:val="44"/>
        </w:rPr>
      </w:pPr>
      <w:r w:rsidRPr="00A83E5F">
        <w:rPr>
          <w:rFonts w:ascii="方正小标宋简体" w:eastAsia="方正小标宋简体" w:hAnsi="宋体" w:hint="eastAsia"/>
          <w:bCs/>
          <w:sz w:val="44"/>
        </w:rPr>
        <w:t>西安文理学院校务公开目录</w:t>
      </w:r>
    </w:p>
    <w:p w:rsidR="009F1D0E" w:rsidRDefault="009F1D0E" w:rsidP="00DA2025">
      <w:pPr>
        <w:rPr>
          <w:rFonts w:ascii="仿宋_GB2312" w:eastAsia="仿宋_GB2312"/>
          <w:szCs w:val="21"/>
        </w:rPr>
      </w:pPr>
    </w:p>
    <w:tbl>
      <w:tblPr>
        <w:tblW w:w="12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5"/>
        <w:gridCol w:w="2520"/>
        <w:gridCol w:w="3985"/>
        <w:gridCol w:w="900"/>
        <w:gridCol w:w="1519"/>
        <w:gridCol w:w="1559"/>
        <w:gridCol w:w="1559"/>
      </w:tblGrid>
      <w:tr w:rsidR="009F1D0E" w:rsidTr="00DA2025">
        <w:trPr>
          <w:trHeight w:val="619"/>
          <w:jc w:val="center"/>
        </w:trPr>
        <w:tc>
          <w:tcPr>
            <w:tcW w:w="925" w:type="dxa"/>
            <w:vAlign w:val="center"/>
          </w:tcPr>
          <w:p w:rsidR="009F1D0E" w:rsidRPr="00A83E5F" w:rsidRDefault="009F1D0E" w:rsidP="00DA2025">
            <w:pPr>
              <w:jc w:val="center"/>
              <w:rPr>
                <w:rFonts w:ascii="黑体" w:eastAsia="黑体"/>
                <w:bCs/>
                <w:sz w:val="28"/>
                <w:szCs w:val="28"/>
              </w:rPr>
            </w:pPr>
            <w:r w:rsidRPr="00A83E5F">
              <w:rPr>
                <w:rFonts w:ascii="黑体" w:eastAsia="黑体" w:hint="eastAsia"/>
                <w:bCs/>
                <w:sz w:val="28"/>
                <w:szCs w:val="28"/>
              </w:rPr>
              <w:t>序号</w:t>
            </w:r>
          </w:p>
        </w:tc>
        <w:tc>
          <w:tcPr>
            <w:tcW w:w="2520" w:type="dxa"/>
            <w:vAlign w:val="center"/>
          </w:tcPr>
          <w:p w:rsidR="009F1D0E" w:rsidRPr="00A83E5F" w:rsidRDefault="009F1D0E" w:rsidP="00DA2025">
            <w:pPr>
              <w:jc w:val="center"/>
              <w:rPr>
                <w:rFonts w:ascii="黑体" w:eastAsia="黑体"/>
                <w:bCs/>
                <w:sz w:val="28"/>
                <w:szCs w:val="28"/>
              </w:rPr>
            </w:pPr>
            <w:r w:rsidRPr="00A83E5F">
              <w:rPr>
                <w:rFonts w:ascii="黑体" w:eastAsia="黑体" w:hint="eastAsia"/>
                <w:bCs/>
                <w:sz w:val="28"/>
                <w:szCs w:val="28"/>
              </w:rPr>
              <w:t>公开事项</w:t>
            </w:r>
          </w:p>
        </w:tc>
        <w:tc>
          <w:tcPr>
            <w:tcW w:w="3985" w:type="dxa"/>
            <w:vAlign w:val="center"/>
          </w:tcPr>
          <w:p w:rsidR="009F1D0E" w:rsidRPr="00A83E5F" w:rsidRDefault="009F1D0E" w:rsidP="00DA2025">
            <w:pPr>
              <w:jc w:val="center"/>
              <w:rPr>
                <w:rFonts w:ascii="黑体" w:eastAsia="黑体"/>
                <w:bCs/>
                <w:sz w:val="28"/>
                <w:szCs w:val="28"/>
              </w:rPr>
            </w:pPr>
            <w:r w:rsidRPr="00A83E5F">
              <w:rPr>
                <w:rFonts w:ascii="黑体" w:eastAsia="黑体" w:hint="eastAsia"/>
                <w:bCs/>
                <w:sz w:val="28"/>
                <w:szCs w:val="28"/>
              </w:rPr>
              <w:t>公</w:t>
            </w:r>
            <w:r w:rsidRPr="00A83E5F">
              <w:rPr>
                <w:rFonts w:ascii="黑体" w:eastAsia="黑体"/>
                <w:bCs/>
                <w:sz w:val="28"/>
                <w:szCs w:val="28"/>
              </w:rPr>
              <w:t xml:space="preserve">  </w:t>
            </w:r>
            <w:r w:rsidRPr="00A83E5F">
              <w:rPr>
                <w:rFonts w:ascii="黑体" w:eastAsia="黑体" w:hint="eastAsia"/>
                <w:bCs/>
                <w:sz w:val="28"/>
                <w:szCs w:val="28"/>
              </w:rPr>
              <w:t>开</w:t>
            </w:r>
            <w:r w:rsidRPr="00A83E5F">
              <w:rPr>
                <w:rFonts w:ascii="黑体" w:eastAsia="黑体"/>
                <w:bCs/>
                <w:sz w:val="28"/>
                <w:szCs w:val="28"/>
              </w:rPr>
              <w:t xml:space="preserve">  </w:t>
            </w:r>
            <w:r w:rsidRPr="00A83E5F">
              <w:rPr>
                <w:rFonts w:ascii="黑体" w:eastAsia="黑体" w:hint="eastAsia"/>
                <w:bCs/>
                <w:sz w:val="28"/>
                <w:szCs w:val="28"/>
              </w:rPr>
              <w:t>内</w:t>
            </w:r>
            <w:r w:rsidRPr="00A83E5F">
              <w:rPr>
                <w:rFonts w:ascii="黑体" w:eastAsia="黑体"/>
                <w:bCs/>
                <w:sz w:val="28"/>
                <w:szCs w:val="28"/>
              </w:rPr>
              <w:t xml:space="preserve">  </w:t>
            </w:r>
            <w:r w:rsidRPr="00A83E5F">
              <w:rPr>
                <w:rFonts w:ascii="黑体" w:eastAsia="黑体" w:hint="eastAsia"/>
                <w:bCs/>
                <w:sz w:val="28"/>
                <w:szCs w:val="28"/>
              </w:rPr>
              <w:t>容</w:t>
            </w:r>
          </w:p>
        </w:tc>
        <w:tc>
          <w:tcPr>
            <w:tcW w:w="900" w:type="dxa"/>
            <w:vAlign w:val="center"/>
          </w:tcPr>
          <w:p w:rsidR="009F1D0E" w:rsidRPr="00FB31C8" w:rsidRDefault="009F1D0E" w:rsidP="00DA2025">
            <w:pPr>
              <w:widowControl/>
              <w:spacing w:line="360" w:lineRule="exact"/>
              <w:jc w:val="center"/>
              <w:rPr>
                <w:rFonts w:ascii="黑体" w:eastAsia="黑体" w:hAnsi="黑体" w:cs="Arial"/>
                <w:color w:val="000000"/>
                <w:kern w:val="0"/>
                <w:sz w:val="28"/>
                <w:szCs w:val="28"/>
              </w:rPr>
            </w:pPr>
            <w:r w:rsidRPr="00CB6827">
              <w:rPr>
                <w:rFonts w:ascii="黑体" w:eastAsia="黑体" w:hAnsi="黑体" w:cs="Arial" w:hint="eastAsia"/>
                <w:color w:val="000000"/>
                <w:kern w:val="0"/>
                <w:sz w:val="28"/>
                <w:szCs w:val="28"/>
              </w:rPr>
              <w:t>公开</w:t>
            </w:r>
          </w:p>
          <w:p w:rsidR="009F1D0E" w:rsidRPr="00A83E5F" w:rsidRDefault="009F1D0E" w:rsidP="00DA2025">
            <w:pPr>
              <w:jc w:val="center"/>
              <w:rPr>
                <w:rFonts w:ascii="黑体" w:eastAsia="黑体"/>
                <w:bCs/>
                <w:sz w:val="28"/>
                <w:szCs w:val="28"/>
              </w:rPr>
            </w:pPr>
            <w:r w:rsidRPr="00CB6827">
              <w:rPr>
                <w:rFonts w:ascii="黑体" w:eastAsia="黑体" w:hAnsi="黑体" w:cs="Arial" w:hint="eastAsia"/>
                <w:color w:val="000000"/>
                <w:kern w:val="0"/>
                <w:sz w:val="28"/>
                <w:szCs w:val="28"/>
              </w:rPr>
              <w:t>范围</w:t>
            </w:r>
          </w:p>
        </w:tc>
        <w:tc>
          <w:tcPr>
            <w:tcW w:w="1519" w:type="dxa"/>
            <w:vAlign w:val="center"/>
          </w:tcPr>
          <w:p w:rsidR="009F1D0E" w:rsidRPr="00A83E5F" w:rsidRDefault="009F1D0E" w:rsidP="00DA2025">
            <w:pPr>
              <w:jc w:val="center"/>
              <w:rPr>
                <w:rFonts w:ascii="黑体" w:eastAsia="黑体"/>
                <w:bCs/>
                <w:sz w:val="28"/>
                <w:szCs w:val="28"/>
              </w:rPr>
            </w:pPr>
            <w:r w:rsidRPr="00A83E5F">
              <w:rPr>
                <w:rFonts w:ascii="黑体" w:eastAsia="黑体" w:hint="eastAsia"/>
                <w:bCs/>
                <w:sz w:val="28"/>
                <w:szCs w:val="28"/>
              </w:rPr>
              <w:t>公开形式</w:t>
            </w:r>
          </w:p>
        </w:tc>
        <w:tc>
          <w:tcPr>
            <w:tcW w:w="1559" w:type="dxa"/>
            <w:vAlign w:val="center"/>
          </w:tcPr>
          <w:p w:rsidR="009F1D0E" w:rsidRPr="00A83E5F" w:rsidRDefault="009F1D0E" w:rsidP="00DA2025">
            <w:pPr>
              <w:jc w:val="center"/>
              <w:rPr>
                <w:rFonts w:ascii="黑体" w:eastAsia="黑体"/>
                <w:bCs/>
                <w:sz w:val="28"/>
                <w:szCs w:val="28"/>
              </w:rPr>
            </w:pPr>
            <w:r w:rsidRPr="00A83E5F">
              <w:rPr>
                <w:rFonts w:ascii="黑体" w:eastAsia="黑体" w:hint="eastAsia"/>
                <w:bCs/>
                <w:sz w:val="28"/>
                <w:szCs w:val="28"/>
              </w:rPr>
              <w:t>承办单位</w:t>
            </w:r>
          </w:p>
        </w:tc>
        <w:tc>
          <w:tcPr>
            <w:tcW w:w="1559" w:type="dxa"/>
            <w:vAlign w:val="center"/>
          </w:tcPr>
          <w:p w:rsidR="009F1D0E" w:rsidRPr="00A83E5F" w:rsidRDefault="009F1D0E" w:rsidP="00DA2025">
            <w:pPr>
              <w:jc w:val="center"/>
              <w:rPr>
                <w:rFonts w:ascii="黑体" w:eastAsia="黑体"/>
                <w:bCs/>
                <w:sz w:val="28"/>
                <w:szCs w:val="28"/>
              </w:rPr>
            </w:pPr>
            <w:r w:rsidRPr="00A83E5F">
              <w:rPr>
                <w:rFonts w:ascii="黑体" w:eastAsia="黑体" w:hint="eastAsia"/>
                <w:bCs/>
                <w:sz w:val="28"/>
                <w:szCs w:val="28"/>
              </w:rPr>
              <w:t>公开时间</w:t>
            </w:r>
          </w:p>
        </w:tc>
      </w:tr>
      <w:tr w:rsidR="009F1D0E" w:rsidRPr="00CE42F1" w:rsidTr="00DA2025">
        <w:trPr>
          <w:trHeight w:val="1074"/>
          <w:jc w:val="center"/>
        </w:trPr>
        <w:tc>
          <w:tcPr>
            <w:tcW w:w="925"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sz w:val="24"/>
              </w:rPr>
              <w:t>1</w:t>
            </w:r>
          </w:p>
        </w:tc>
        <w:tc>
          <w:tcPr>
            <w:tcW w:w="2520" w:type="dxa"/>
            <w:vAlign w:val="center"/>
          </w:tcPr>
          <w:p w:rsidR="009F1D0E" w:rsidRPr="00CE42F1" w:rsidRDefault="009F1D0E" w:rsidP="00DA2025">
            <w:pPr>
              <w:jc w:val="center"/>
              <w:rPr>
                <w:rFonts w:ascii="楷体_GB2312" w:eastAsia="楷体_GB2312"/>
                <w:sz w:val="24"/>
              </w:rPr>
            </w:pPr>
            <w:r>
              <w:rPr>
                <w:rFonts w:ascii="楷体_GB2312" w:eastAsia="楷体_GB2312" w:hint="eastAsia"/>
                <w:sz w:val="24"/>
              </w:rPr>
              <w:t>学校基本情况</w:t>
            </w:r>
          </w:p>
        </w:tc>
        <w:tc>
          <w:tcPr>
            <w:tcW w:w="3985" w:type="dxa"/>
            <w:vAlign w:val="center"/>
          </w:tcPr>
          <w:p w:rsidR="009F1D0E" w:rsidRPr="00CE42F1" w:rsidRDefault="009F1D0E" w:rsidP="00DA2025">
            <w:pPr>
              <w:jc w:val="center"/>
              <w:rPr>
                <w:rFonts w:ascii="楷体_GB2312" w:eastAsia="楷体_GB2312"/>
                <w:sz w:val="24"/>
              </w:rPr>
            </w:pPr>
            <w:r>
              <w:rPr>
                <w:rFonts w:ascii="楷体_GB2312" w:eastAsia="楷体_GB2312" w:hint="eastAsia"/>
                <w:sz w:val="24"/>
              </w:rPr>
              <w:t>学校简介、历史沿革、综合办学实力、校园环境建设；</w:t>
            </w:r>
            <w:r w:rsidRPr="00CE42F1">
              <w:rPr>
                <w:rFonts w:ascii="楷体_GB2312" w:eastAsia="楷体_GB2312" w:hint="eastAsia"/>
                <w:sz w:val="24"/>
              </w:rPr>
              <w:t>领导班子成员</w:t>
            </w:r>
            <w:r>
              <w:rPr>
                <w:rFonts w:ascii="楷体_GB2312" w:eastAsia="楷体_GB2312" w:hint="eastAsia"/>
                <w:sz w:val="24"/>
              </w:rPr>
              <w:t>介绍、机构设置情况等</w:t>
            </w:r>
          </w:p>
        </w:tc>
        <w:tc>
          <w:tcPr>
            <w:tcW w:w="900" w:type="dxa"/>
            <w:vAlign w:val="center"/>
          </w:tcPr>
          <w:p w:rsidR="009F1D0E" w:rsidRPr="00CE42F1" w:rsidRDefault="009F1D0E" w:rsidP="00DA2025">
            <w:pPr>
              <w:widowControl/>
              <w:spacing w:line="360" w:lineRule="exact"/>
              <w:jc w:val="center"/>
              <w:rPr>
                <w:rFonts w:ascii="楷体_GB2312" w:eastAsia="楷体_GB2312"/>
                <w:sz w:val="24"/>
              </w:rPr>
            </w:pPr>
            <w:r w:rsidRPr="00CE42F1">
              <w:rPr>
                <w:rFonts w:ascii="楷体_GB2312" w:eastAsia="楷体_GB2312" w:hint="eastAsia"/>
                <w:sz w:val="24"/>
              </w:rPr>
              <w:t>社会</w:t>
            </w:r>
          </w:p>
        </w:tc>
        <w:tc>
          <w:tcPr>
            <w:tcW w:w="1519" w:type="dxa"/>
            <w:vAlign w:val="center"/>
          </w:tcPr>
          <w:p w:rsidR="009F1D0E" w:rsidRPr="00CE42F1" w:rsidRDefault="009F1D0E" w:rsidP="00DA2025">
            <w:pPr>
              <w:widowControl/>
              <w:spacing w:line="360" w:lineRule="exact"/>
              <w:jc w:val="center"/>
              <w:rPr>
                <w:rFonts w:ascii="楷体_GB2312" w:eastAsia="楷体_GB2312"/>
                <w:sz w:val="24"/>
              </w:rPr>
            </w:pPr>
            <w:r w:rsidRPr="00CE42F1">
              <w:rPr>
                <w:rFonts w:ascii="楷体_GB2312" w:eastAsia="楷体_GB2312" w:hint="eastAsia"/>
                <w:sz w:val="24"/>
              </w:rPr>
              <w:t>网站</w:t>
            </w:r>
          </w:p>
        </w:tc>
        <w:tc>
          <w:tcPr>
            <w:tcW w:w="1559" w:type="dxa"/>
            <w:vAlign w:val="center"/>
          </w:tcPr>
          <w:p w:rsidR="009F1D0E" w:rsidRPr="00CE42F1" w:rsidRDefault="009F1D0E" w:rsidP="00DA2025">
            <w:pPr>
              <w:widowControl/>
              <w:spacing w:line="360" w:lineRule="exact"/>
              <w:jc w:val="center"/>
              <w:rPr>
                <w:rFonts w:ascii="楷体_GB2312" w:eastAsia="楷体_GB2312"/>
                <w:sz w:val="24"/>
              </w:rPr>
            </w:pPr>
            <w:r w:rsidRPr="00CE42F1">
              <w:rPr>
                <w:rFonts w:ascii="楷体_GB2312" w:eastAsia="楷体_GB2312" w:hint="eastAsia"/>
                <w:sz w:val="24"/>
              </w:rPr>
              <w:t>党政办</w:t>
            </w:r>
          </w:p>
        </w:tc>
        <w:tc>
          <w:tcPr>
            <w:tcW w:w="1559" w:type="dxa"/>
            <w:vAlign w:val="center"/>
          </w:tcPr>
          <w:p w:rsidR="009F1D0E" w:rsidRPr="00CE42F1" w:rsidRDefault="009F1D0E" w:rsidP="00DA2025">
            <w:pPr>
              <w:jc w:val="center"/>
              <w:rPr>
                <w:rFonts w:ascii="楷体_GB2312" w:eastAsia="楷体_GB2312"/>
                <w:sz w:val="24"/>
              </w:rPr>
            </w:pPr>
            <w:r>
              <w:rPr>
                <w:rFonts w:ascii="楷体_GB2312" w:eastAsia="楷体_GB2312" w:hint="eastAsia"/>
                <w:sz w:val="24"/>
              </w:rPr>
              <w:t>及时</w:t>
            </w:r>
          </w:p>
        </w:tc>
      </w:tr>
      <w:tr w:rsidR="009F1D0E" w:rsidRPr="00CE42F1" w:rsidTr="00DA2025">
        <w:trPr>
          <w:trHeight w:val="705"/>
          <w:jc w:val="center"/>
        </w:trPr>
        <w:tc>
          <w:tcPr>
            <w:tcW w:w="925" w:type="dxa"/>
            <w:vAlign w:val="center"/>
          </w:tcPr>
          <w:p w:rsidR="009F1D0E" w:rsidRPr="00CE42F1" w:rsidRDefault="009F1D0E" w:rsidP="00DA2025">
            <w:pPr>
              <w:jc w:val="center"/>
              <w:rPr>
                <w:rFonts w:ascii="楷体_GB2312" w:eastAsia="楷体_GB2312"/>
                <w:sz w:val="24"/>
              </w:rPr>
            </w:pPr>
            <w:r>
              <w:rPr>
                <w:rFonts w:ascii="楷体_GB2312" w:eastAsia="楷体_GB2312"/>
                <w:sz w:val="24"/>
              </w:rPr>
              <w:t>2</w:t>
            </w:r>
          </w:p>
        </w:tc>
        <w:tc>
          <w:tcPr>
            <w:tcW w:w="2520"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学校事业发展规划</w:t>
            </w:r>
          </w:p>
        </w:tc>
        <w:tc>
          <w:tcPr>
            <w:tcW w:w="3985" w:type="dxa"/>
            <w:vAlign w:val="center"/>
          </w:tcPr>
          <w:p w:rsidR="009F1D0E" w:rsidRPr="00CE42F1" w:rsidRDefault="009F1D0E" w:rsidP="00DA2025">
            <w:pPr>
              <w:jc w:val="center"/>
              <w:rPr>
                <w:rFonts w:ascii="楷体_GB2312" w:eastAsia="楷体_GB2312"/>
                <w:sz w:val="24"/>
              </w:rPr>
            </w:pPr>
            <w:r>
              <w:rPr>
                <w:rFonts w:ascii="楷体_GB2312" w:eastAsia="楷体_GB2312" w:hint="eastAsia"/>
                <w:sz w:val="24"/>
              </w:rPr>
              <w:t>学校</w:t>
            </w:r>
            <w:r w:rsidRPr="00CE42F1">
              <w:rPr>
                <w:rFonts w:ascii="楷体_GB2312" w:eastAsia="楷体_GB2312" w:hint="eastAsia"/>
                <w:sz w:val="24"/>
              </w:rPr>
              <w:t>中长期事业发展规划</w:t>
            </w:r>
            <w:r>
              <w:rPr>
                <w:rFonts w:ascii="楷体_GB2312" w:eastAsia="楷体_GB2312" w:hint="eastAsia"/>
                <w:sz w:val="24"/>
              </w:rPr>
              <w:t>；</w:t>
            </w:r>
            <w:r w:rsidRPr="00444DF1">
              <w:rPr>
                <w:rFonts w:ascii="楷体_GB2312" w:eastAsia="楷体_GB2312" w:hint="eastAsia"/>
                <w:sz w:val="24"/>
              </w:rPr>
              <w:t>学校年度工作计划与总结</w:t>
            </w:r>
          </w:p>
        </w:tc>
        <w:tc>
          <w:tcPr>
            <w:tcW w:w="900" w:type="dxa"/>
            <w:vAlign w:val="center"/>
          </w:tcPr>
          <w:p w:rsidR="009F1D0E" w:rsidRPr="00CE42F1" w:rsidRDefault="009F1D0E" w:rsidP="00DA2025">
            <w:pPr>
              <w:jc w:val="center"/>
              <w:rPr>
                <w:rFonts w:ascii="楷体_GB2312" w:eastAsia="楷体_GB2312"/>
                <w:sz w:val="24"/>
              </w:rPr>
            </w:pPr>
            <w:r>
              <w:rPr>
                <w:rFonts w:ascii="楷体_GB2312" w:eastAsia="楷体_GB2312" w:hint="eastAsia"/>
                <w:sz w:val="24"/>
              </w:rPr>
              <w:t>校内</w:t>
            </w:r>
          </w:p>
        </w:tc>
        <w:tc>
          <w:tcPr>
            <w:tcW w:w="1519" w:type="dxa"/>
            <w:vAlign w:val="center"/>
          </w:tcPr>
          <w:p w:rsidR="009F1D0E" w:rsidRDefault="009F1D0E" w:rsidP="00DA2025">
            <w:pPr>
              <w:jc w:val="center"/>
              <w:rPr>
                <w:rFonts w:ascii="楷体_GB2312" w:eastAsia="楷体_GB2312"/>
                <w:sz w:val="24"/>
              </w:rPr>
            </w:pPr>
            <w:r>
              <w:rPr>
                <w:rFonts w:ascii="楷体_GB2312" w:eastAsia="楷体_GB2312" w:hint="eastAsia"/>
                <w:sz w:val="24"/>
              </w:rPr>
              <w:t>会议</w:t>
            </w:r>
          </w:p>
          <w:p w:rsidR="009F1D0E" w:rsidRPr="00CE42F1" w:rsidRDefault="009F1D0E" w:rsidP="00DA2025">
            <w:pPr>
              <w:jc w:val="center"/>
              <w:rPr>
                <w:rFonts w:ascii="楷体_GB2312" w:eastAsia="楷体_GB2312"/>
                <w:sz w:val="24"/>
              </w:rPr>
            </w:pPr>
            <w:r w:rsidRPr="00CE42F1">
              <w:rPr>
                <w:rFonts w:ascii="楷体_GB2312" w:eastAsia="楷体_GB2312" w:hint="eastAsia"/>
                <w:sz w:val="24"/>
              </w:rPr>
              <w:t>网站</w:t>
            </w:r>
          </w:p>
        </w:tc>
        <w:tc>
          <w:tcPr>
            <w:tcW w:w="155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党政办</w:t>
            </w:r>
          </w:p>
        </w:tc>
        <w:tc>
          <w:tcPr>
            <w:tcW w:w="155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根据工作进展情况</w:t>
            </w:r>
          </w:p>
        </w:tc>
      </w:tr>
      <w:tr w:rsidR="009F1D0E" w:rsidRPr="00CE42F1" w:rsidTr="00DA2025">
        <w:trPr>
          <w:trHeight w:val="829"/>
          <w:jc w:val="center"/>
        </w:trPr>
        <w:tc>
          <w:tcPr>
            <w:tcW w:w="925" w:type="dxa"/>
            <w:vAlign w:val="center"/>
          </w:tcPr>
          <w:p w:rsidR="009F1D0E" w:rsidRPr="00CE42F1" w:rsidRDefault="009F1D0E" w:rsidP="00DA2025">
            <w:pPr>
              <w:jc w:val="center"/>
              <w:rPr>
                <w:rFonts w:ascii="楷体_GB2312" w:eastAsia="楷体_GB2312"/>
                <w:sz w:val="24"/>
              </w:rPr>
            </w:pPr>
            <w:r>
              <w:rPr>
                <w:rFonts w:ascii="楷体_GB2312" w:eastAsia="楷体_GB2312"/>
                <w:sz w:val="24"/>
              </w:rPr>
              <w:t>3</w:t>
            </w:r>
          </w:p>
        </w:tc>
        <w:tc>
          <w:tcPr>
            <w:tcW w:w="2520"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学校党委重大决策</w:t>
            </w:r>
          </w:p>
        </w:tc>
        <w:tc>
          <w:tcPr>
            <w:tcW w:w="3985" w:type="dxa"/>
            <w:vAlign w:val="center"/>
          </w:tcPr>
          <w:p w:rsidR="009F1D0E" w:rsidRPr="00CE42F1" w:rsidRDefault="009F1D0E" w:rsidP="00DA2025">
            <w:pPr>
              <w:jc w:val="center"/>
              <w:rPr>
                <w:rFonts w:ascii="楷体_GB2312" w:eastAsia="楷体_GB2312"/>
                <w:sz w:val="24"/>
              </w:rPr>
            </w:pPr>
            <w:r w:rsidRPr="007E0C63">
              <w:rPr>
                <w:rFonts w:ascii="楷体_GB2312" w:eastAsia="楷体_GB2312" w:hint="eastAsia"/>
                <w:sz w:val="24"/>
              </w:rPr>
              <w:t>历次党代会工作报告、学校年度工作会报告、党委会、校长办公会议事规则；“三重一大”决策事项、调研、活动等</w:t>
            </w:r>
          </w:p>
        </w:tc>
        <w:tc>
          <w:tcPr>
            <w:tcW w:w="900" w:type="dxa"/>
            <w:vAlign w:val="center"/>
          </w:tcPr>
          <w:p w:rsidR="009F1D0E" w:rsidRPr="00CE42F1" w:rsidRDefault="009F1D0E" w:rsidP="00DA2025">
            <w:pPr>
              <w:jc w:val="center"/>
              <w:rPr>
                <w:rFonts w:ascii="楷体_GB2312" w:eastAsia="楷体_GB2312"/>
                <w:sz w:val="24"/>
              </w:rPr>
            </w:pPr>
            <w:r>
              <w:rPr>
                <w:rFonts w:ascii="楷体_GB2312" w:eastAsia="楷体_GB2312" w:hint="eastAsia"/>
                <w:sz w:val="24"/>
              </w:rPr>
              <w:t>校内党内</w:t>
            </w:r>
          </w:p>
        </w:tc>
        <w:tc>
          <w:tcPr>
            <w:tcW w:w="1519" w:type="dxa"/>
            <w:vAlign w:val="center"/>
          </w:tcPr>
          <w:p w:rsidR="009F1D0E" w:rsidRDefault="009F1D0E" w:rsidP="00DA2025">
            <w:pPr>
              <w:jc w:val="center"/>
              <w:rPr>
                <w:rFonts w:ascii="楷体_GB2312" w:eastAsia="楷体_GB2312"/>
                <w:sz w:val="24"/>
              </w:rPr>
            </w:pPr>
            <w:r>
              <w:rPr>
                <w:rFonts w:ascii="楷体_GB2312" w:eastAsia="楷体_GB2312" w:hint="eastAsia"/>
                <w:sz w:val="24"/>
              </w:rPr>
              <w:t>会议</w:t>
            </w:r>
          </w:p>
          <w:p w:rsidR="009F1D0E" w:rsidRPr="00CE42F1" w:rsidRDefault="009F1D0E" w:rsidP="00DA2025">
            <w:pPr>
              <w:jc w:val="center"/>
              <w:rPr>
                <w:rFonts w:ascii="楷体_GB2312" w:eastAsia="楷体_GB2312"/>
                <w:sz w:val="24"/>
              </w:rPr>
            </w:pPr>
            <w:r w:rsidRPr="00CE42F1">
              <w:rPr>
                <w:rFonts w:ascii="楷体_GB2312" w:eastAsia="楷体_GB2312" w:hint="eastAsia"/>
                <w:sz w:val="24"/>
              </w:rPr>
              <w:t>网站</w:t>
            </w:r>
          </w:p>
        </w:tc>
        <w:tc>
          <w:tcPr>
            <w:tcW w:w="1559" w:type="dxa"/>
            <w:vAlign w:val="center"/>
          </w:tcPr>
          <w:p w:rsidR="009F1D0E" w:rsidRPr="00CE42F1" w:rsidRDefault="009F1D0E" w:rsidP="00DA2025">
            <w:pPr>
              <w:widowControl/>
              <w:spacing w:line="360" w:lineRule="exact"/>
              <w:jc w:val="center"/>
              <w:rPr>
                <w:rFonts w:ascii="楷体_GB2312" w:eastAsia="楷体_GB2312"/>
                <w:sz w:val="24"/>
              </w:rPr>
            </w:pPr>
            <w:r w:rsidRPr="00CE42F1">
              <w:rPr>
                <w:rFonts w:ascii="楷体_GB2312" w:eastAsia="楷体_GB2312" w:hint="eastAsia"/>
                <w:sz w:val="24"/>
              </w:rPr>
              <w:t>党政办</w:t>
            </w:r>
          </w:p>
        </w:tc>
        <w:tc>
          <w:tcPr>
            <w:tcW w:w="1559" w:type="dxa"/>
            <w:vAlign w:val="center"/>
          </w:tcPr>
          <w:p w:rsidR="009F1D0E" w:rsidRPr="00CE42F1" w:rsidRDefault="009F1D0E" w:rsidP="00DA2025">
            <w:pPr>
              <w:jc w:val="center"/>
              <w:rPr>
                <w:rFonts w:ascii="楷体_GB2312" w:eastAsia="楷体_GB2312"/>
                <w:sz w:val="24"/>
              </w:rPr>
            </w:pPr>
            <w:r>
              <w:rPr>
                <w:rFonts w:ascii="楷体_GB2312" w:eastAsia="楷体_GB2312" w:hint="eastAsia"/>
                <w:sz w:val="24"/>
              </w:rPr>
              <w:t>及时</w:t>
            </w:r>
          </w:p>
        </w:tc>
      </w:tr>
      <w:tr w:rsidR="009F1D0E" w:rsidRPr="00CE42F1" w:rsidTr="00DA2025">
        <w:trPr>
          <w:trHeight w:val="829"/>
          <w:jc w:val="center"/>
        </w:trPr>
        <w:tc>
          <w:tcPr>
            <w:tcW w:w="925" w:type="dxa"/>
            <w:vAlign w:val="center"/>
          </w:tcPr>
          <w:p w:rsidR="009F1D0E" w:rsidRDefault="009F1D0E" w:rsidP="00DA2025">
            <w:pPr>
              <w:jc w:val="center"/>
              <w:rPr>
                <w:rFonts w:ascii="楷体_GB2312" w:eastAsia="楷体_GB2312"/>
                <w:sz w:val="24"/>
              </w:rPr>
            </w:pPr>
            <w:r>
              <w:rPr>
                <w:rFonts w:ascii="楷体_GB2312" w:eastAsia="楷体_GB2312"/>
                <w:sz w:val="24"/>
              </w:rPr>
              <w:t>4</w:t>
            </w:r>
          </w:p>
        </w:tc>
        <w:tc>
          <w:tcPr>
            <w:tcW w:w="2520" w:type="dxa"/>
            <w:vAlign w:val="center"/>
          </w:tcPr>
          <w:p w:rsidR="009F1D0E" w:rsidRPr="007E0C63" w:rsidRDefault="009F1D0E" w:rsidP="00DA2025">
            <w:pPr>
              <w:widowControl/>
              <w:spacing w:line="260" w:lineRule="exact"/>
              <w:jc w:val="center"/>
              <w:rPr>
                <w:rFonts w:ascii="楷体_GB2312" w:eastAsia="楷体_GB2312"/>
                <w:sz w:val="24"/>
              </w:rPr>
            </w:pPr>
            <w:r w:rsidRPr="007E0C63">
              <w:rPr>
                <w:rFonts w:ascii="楷体_GB2312" w:eastAsia="楷体_GB2312" w:hint="eastAsia"/>
                <w:sz w:val="24"/>
              </w:rPr>
              <w:t>党的组织</w:t>
            </w:r>
          </w:p>
          <w:p w:rsidR="009F1D0E" w:rsidRPr="007E0C63" w:rsidRDefault="009F1D0E" w:rsidP="00DA2025">
            <w:pPr>
              <w:widowControl/>
              <w:spacing w:line="260" w:lineRule="exact"/>
              <w:jc w:val="center"/>
              <w:rPr>
                <w:rFonts w:ascii="楷体_GB2312" w:eastAsia="楷体_GB2312"/>
                <w:sz w:val="24"/>
              </w:rPr>
            </w:pPr>
            <w:r w:rsidRPr="007E0C63">
              <w:rPr>
                <w:rFonts w:ascii="楷体_GB2312" w:eastAsia="楷体_GB2312" w:hint="eastAsia"/>
                <w:sz w:val="24"/>
              </w:rPr>
              <w:t>及机构</w:t>
            </w:r>
          </w:p>
        </w:tc>
        <w:tc>
          <w:tcPr>
            <w:tcW w:w="3985" w:type="dxa"/>
            <w:vAlign w:val="center"/>
          </w:tcPr>
          <w:p w:rsidR="009F1D0E" w:rsidRPr="007E0C63" w:rsidRDefault="009F1D0E" w:rsidP="00DA2025">
            <w:pPr>
              <w:widowControl/>
              <w:spacing w:line="260" w:lineRule="exact"/>
              <w:jc w:val="center"/>
              <w:rPr>
                <w:rFonts w:ascii="楷体_GB2312" w:eastAsia="楷体_GB2312"/>
                <w:sz w:val="24"/>
              </w:rPr>
            </w:pPr>
            <w:r w:rsidRPr="007E0C63">
              <w:rPr>
                <w:rFonts w:ascii="楷体_GB2312" w:eastAsia="楷体_GB2312" w:hint="eastAsia"/>
                <w:sz w:val="24"/>
              </w:rPr>
              <w:t>党委、党总支、党支部及党委职能部门的设置、职能、岗位职责、有关工作制度和规则等</w:t>
            </w:r>
          </w:p>
        </w:tc>
        <w:tc>
          <w:tcPr>
            <w:tcW w:w="900" w:type="dxa"/>
            <w:vAlign w:val="center"/>
          </w:tcPr>
          <w:p w:rsidR="009F1D0E" w:rsidRPr="007E0C63" w:rsidRDefault="009F1D0E" w:rsidP="00DA2025">
            <w:pPr>
              <w:widowControl/>
              <w:spacing w:line="260" w:lineRule="exact"/>
              <w:jc w:val="center"/>
              <w:rPr>
                <w:rFonts w:ascii="楷体_GB2312" w:eastAsia="楷体_GB2312"/>
                <w:sz w:val="24"/>
              </w:rPr>
            </w:pPr>
            <w:r w:rsidRPr="007E0C63">
              <w:rPr>
                <w:rFonts w:ascii="楷体_GB2312" w:eastAsia="楷体_GB2312" w:hint="eastAsia"/>
                <w:sz w:val="24"/>
              </w:rPr>
              <w:t>党内</w:t>
            </w:r>
          </w:p>
          <w:p w:rsidR="009F1D0E" w:rsidRPr="007E0C63" w:rsidRDefault="009F1D0E" w:rsidP="00DA2025">
            <w:pPr>
              <w:widowControl/>
              <w:spacing w:line="260" w:lineRule="exact"/>
              <w:jc w:val="center"/>
              <w:rPr>
                <w:rFonts w:ascii="楷体_GB2312" w:eastAsia="楷体_GB2312"/>
                <w:sz w:val="24"/>
              </w:rPr>
            </w:pPr>
            <w:r w:rsidRPr="007E0C63">
              <w:rPr>
                <w:rFonts w:ascii="楷体_GB2312" w:eastAsia="楷体_GB2312" w:hint="eastAsia"/>
                <w:sz w:val="24"/>
              </w:rPr>
              <w:t>校内</w:t>
            </w:r>
          </w:p>
        </w:tc>
        <w:tc>
          <w:tcPr>
            <w:tcW w:w="1519" w:type="dxa"/>
            <w:vAlign w:val="center"/>
          </w:tcPr>
          <w:p w:rsidR="009F1D0E" w:rsidRDefault="009F1D0E" w:rsidP="00DA2025">
            <w:pPr>
              <w:widowControl/>
              <w:spacing w:line="260" w:lineRule="exact"/>
              <w:jc w:val="center"/>
              <w:rPr>
                <w:rFonts w:ascii="楷体_GB2312" w:eastAsia="楷体_GB2312"/>
                <w:sz w:val="24"/>
              </w:rPr>
            </w:pPr>
            <w:r>
              <w:rPr>
                <w:rFonts w:ascii="楷体_GB2312" w:eastAsia="楷体_GB2312" w:hint="eastAsia"/>
                <w:sz w:val="24"/>
              </w:rPr>
              <w:t>网站</w:t>
            </w:r>
          </w:p>
          <w:p w:rsidR="009F1D0E" w:rsidRPr="007E0C63" w:rsidRDefault="009F1D0E" w:rsidP="00DA2025">
            <w:pPr>
              <w:widowControl/>
              <w:spacing w:line="260" w:lineRule="exact"/>
              <w:jc w:val="center"/>
              <w:rPr>
                <w:rFonts w:ascii="楷体_GB2312" w:eastAsia="楷体_GB2312"/>
                <w:sz w:val="24"/>
              </w:rPr>
            </w:pPr>
            <w:r>
              <w:rPr>
                <w:rFonts w:ascii="楷体_GB2312" w:eastAsia="楷体_GB2312" w:hint="eastAsia"/>
                <w:sz w:val="24"/>
              </w:rPr>
              <w:t>文件</w:t>
            </w:r>
          </w:p>
        </w:tc>
        <w:tc>
          <w:tcPr>
            <w:tcW w:w="1559" w:type="dxa"/>
            <w:vAlign w:val="center"/>
          </w:tcPr>
          <w:p w:rsidR="009F1D0E" w:rsidRPr="00CE42F1" w:rsidRDefault="009F1D0E" w:rsidP="00DA2025">
            <w:pPr>
              <w:widowControl/>
              <w:spacing w:line="260" w:lineRule="exact"/>
              <w:jc w:val="center"/>
              <w:rPr>
                <w:rFonts w:ascii="楷体_GB2312" w:eastAsia="楷体_GB2312"/>
                <w:sz w:val="24"/>
              </w:rPr>
            </w:pPr>
            <w:r w:rsidRPr="00CE42F1">
              <w:rPr>
                <w:rFonts w:ascii="楷体_GB2312" w:eastAsia="楷体_GB2312" w:hint="eastAsia"/>
                <w:sz w:val="24"/>
              </w:rPr>
              <w:t>组织部</w:t>
            </w:r>
          </w:p>
        </w:tc>
        <w:tc>
          <w:tcPr>
            <w:tcW w:w="1559" w:type="dxa"/>
            <w:vAlign w:val="center"/>
          </w:tcPr>
          <w:p w:rsidR="009F1D0E" w:rsidRPr="00CE42F1" w:rsidRDefault="009F1D0E" w:rsidP="00DA2025">
            <w:pPr>
              <w:jc w:val="center"/>
              <w:rPr>
                <w:rFonts w:ascii="楷体_GB2312" w:eastAsia="楷体_GB2312"/>
                <w:sz w:val="24"/>
              </w:rPr>
            </w:pPr>
            <w:r>
              <w:rPr>
                <w:rFonts w:ascii="楷体_GB2312" w:eastAsia="楷体_GB2312" w:hint="eastAsia"/>
                <w:sz w:val="24"/>
              </w:rPr>
              <w:t>及时</w:t>
            </w:r>
          </w:p>
        </w:tc>
      </w:tr>
      <w:tr w:rsidR="009F1D0E" w:rsidRPr="00CE42F1" w:rsidTr="00DA2025">
        <w:trPr>
          <w:trHeight w:val="829"/>
          <w:jc w:val="center"/>
        </w:trPr>
        <w:tc>
          <w:tcPr>
            <w:tcW w:w="925" w:type="dxa"/>
            <w:vAlign w:val="center"/>
          </w:tcPr>
          <w:p w:rsidR="009F1D0E" w:rsidRDefault="009F1D0E" w:rsidP="00DA2025">
            <w:pPr>
              <w:jc w:val="center"/>
              <w:rPr>
                <w:rFonts w:ascii="楷体_GB2312" w:eastAsia="楷体_GB2312"/>
                <w:sz w:val="24"/>
              </w:rPr>
            </w:pPr>
            <w:r>
              <w:rPr>
                <w:rFonts w:ascii="楷体_GB2312" w:eastAsia="楷体_GB2312"/>
                <w:sz w:val="24"/>
              </w:rPr>
              <w:t>5</w:t>
            </w:r>
          </w:p>
        </w:tc>
        <w:tc>
          <w:tcPr>
            <w:tcW w:w="2520" w:type="dxa"/>
            <w:vAlign w:val="center"/>
          </w:tcPr>
          <w:p w:rsidR="009F1D0E" w:rsidRPr="007E0C63" w:rsidRDefault="009F1D0E" w:rsidP="00DA2025">
            <w:pPr>
              <w:widowControl/>
              <w:spacing w:line="360" w:lineRule="exact"/>
              <w:jc w:val="center"/>
              <w:rPr>
                <w:rFonts w:ascii="楷体_GB2312" w:eastAsia="楷体_GB2312"/>
                <w:sz w:val="24"/>
              </w:rPr>
            </w:pPr>
            <w:r w:rsidRPr="007E0C63">
              <w:rPr>
                <w:rFonts w:ascii="楷体_GB2312" w:eastAsia="楷体_GB2312" w:hint="eastAsia"/>
                <w:sz w:val="24"/>
              </w:rPr>
              <w:t>党的基层组织建设</w:t>
            </w:r>
          </w:p>
        </w:tc>
        <w:tc>
          <w:tcPr>
            <w:tcW w:w="3985" w:type="dxa"/>
            <w:vAlign w:val="center"/>
          </w:tcPr>
          <w:p w:rsidR="009F1D0E" w:rsidRPr="007E0C63" w:rsidRDefault="009F1D0E" w:rsidP="00DA2025">
            <w:pPr>
              <w:widowControl/>
              <w:spacing w:line="360" w:lineRule="exact"/>
              <w:jc w:val="center"/>
              <w:rPr>
                <w:rFonts w:ascii="楷体_GB2312" w:eastAsia="楷体_GB2312"/>
                <w:sz w:val="24"/>
              </w:rPr>
            </w:pPr>
            <w:r w:rsidRPr="007E0C63">
              <w:rPr>
                <w:rFonts w:ascii="楷体_GB2312" w:eastAsia="楷体_GB2312" w:hint="eastAsia"/>
                <w:sz w:val="24"/>
              </w:rPr>
              <w:t>党建工作有关制度及落实；党员发展工作及联系、服务群众工作等</w:t>
            </w:r>
          </w:p>
        </w:tc>
        <w:tc>
          <w:tcPr>
            <w:tcW w:w="900" w:type="dxa"/>
            <w:vAlign w:val="center"/>
          </w:tcPr>
          <w:p w:rsidR="009F1D0E" w:rsidRPr="007E0C63" w:rsidRDefault="009F1D0E" w:rsidP="00DA2025">
            <w:pPr>
              <w:widowControl/>
              <w:spacing w:line="360" w:lineRule="exact"/>
              <w:jc w:val="center"/>
              <w:rPr>
                <w:rFonts w:ascii="楷体_GB2312" w:eastAsia="楷体_GB2312"/>
                <w:sz w:val="24"/>
              </w:rPr>
            </w:pPr>
            <w:r w:rsidRPr="007E0C63">
              <w:rPr>
                <w:rFonts w:ascii="楷体_GB2312" w:eastAsia="楷体_GB2312" w:hint="eastAsia"/>
                <w:sz w:val="24"/>
              </w:rPr>
              <w:t>党内</w:t>
            </w:r>
          </w:p>
        </w:tc>
        <w:tc>
          <w:tcPr>
            <w:tcW w:w="1519" w:type="dxa"/>
            <w:vAlign w:val="center"/>
          </w:tcPr>
          <w:p w:rsidR="009F1D0E" w:rsidRDefault="009F1D0E" w:rsidP="00DA2025">
            <w:pPr>
              <w:widowControl/>
              <w:spacing w:line="360" w:lineRule="exact"/>
              <w:jc w:val="center"/>
              <w:rPr>
                <w:rFonts w:ascii="楷体_GB2312" w:eastAsia="楷体_GB2312"/>
                <w:sz w:val="24"/>
              </w:rPr>
            </w:pPr>
            <w:r>
              <w:rPr>
                <w:rFonts w:ascii="楷体_GB2312" w:eastAsia="楷体_GB2312" w:hint="eastAsia"/>
                <w:sz w:val="24"/>
              </w:rPr>
              <w:t>网站</w:t>
            </w:r>
          </w:p>
          <w:p w:rsidR="009F1D0E" w:rsidRPr="007E0C63" w:rsidRDefault="009F1D0E" w:rsidP="00DA2025">
            <w:pPr>
              <w:widowControl/>
              <w:spacing w:line="360" w:lineRule="exact"/>
              <w:jc w:val="center"/>
              <w:rPr>
                <w:rFonts w:ascii="楷体_GB2312" w:eastAsia="楷体_GB2312"/>
                <w:sz w:val="24"/>
              </w:rPr>
            </w:pPr>
            <w:r>
              <w:rPr>
                <w:rFonts w:ascii="楷体_GB2312" w:eastAsia="楷体_GB2312" w:hint="eastAsia"/>
                <w:sz w:val="24"/>
              </w:rPr>
              <w:t>文件</w:t>
            </w:r>
          </w:p>
        </w:tc>
        <w:tc>
          <w:tcPr>
            <w:tcW w:w="1559" w:type="dxa"/>
            <w:vAlign w:val="center"/>
          </w:tcPr>
          <w:p w:rsidR="009F1D0E" w:rsidRPr="00CE42F1" w:rsidRDefault="009F1D0E" w:rsidP="00DA2025">
            <w:pPr>
              <w:widowControl/>
              <w:spacing w:line="260" w:lineRule="exact"/>
              <w:jc w:val="center"/>
              <w:rPr>
                <w:rFonts w:ascii="楷体_GB2312" w:eastAsia="楷体_GB2312"/>
                <w:sz w:val="24"/>
              </w:rPr>
            </w:pPr>
            <w:r w:rsidRPr="00CE42F1">
              <w:rPr>
                <w:rFonts w:ascii="楷体_GB2312" w:eastAsia="楷体_GB2312" w:hint="eastAsia"/>
                <w:sz w:val="24"/>
              </w:rPr>
              <w:t>组织部</w:t>
            </w:r>
          </w:p>
        </w:tc>
        <w:tc>
          <w:tcPr>
            <w:tcW w:w="1559" w:type="dxa"/>
            <w:vAlign w:val="center"/>
          </w:tcPr>
          <w:p w:rsidR="009F1D0E" w:rsidRDefault="009F1D0E" w:rsidP="00DA2025">
            <w:pPr>
              <w:jc w:val="center"/>
              <w:rPr>
                <w:rFonts w:ascii="楷体_GB2312" w:eastAsia="楷体_GB2312"/>
                <w:sz w:val="24"/>
              </w:rPr>
            </w:pPr>
            <w:r>
              <w:rPr>
                <w:rFonts w:ascii="楷体_GB2312" w:eastAsia="楷体_GB2312" w:hint="eastAsia"/>
                <w:sz w:val="24"/>
              </w:rPr>
              <w:t>及时</w:t>
            </w:r>
          </w:p>
        </w:tc>
      </w:tr>
      <w:tr w:rsidR="009F1D0E" w:rsidRPr="00CE42F1" w:rsidTr="00DA2025">
        <w:trPr>
          <w:trHeight w:val="829"/>
          <w:jc w:val="center"/>
        </w:trPr>
        <w:tc>
          <w:tcPr>
            <w:tcW w:w="925" w:type="dxa"/>
            <w:vAlign w:val="center"/>
          </w:tcPr>
          <w:p w:rsidR="009F1D0E" w:rsidRDefault="009F1D0E" w:rsidP="00DA2025">
            <w:pPr>
              <w:jc w:val="center"/>
              <w:rPr>
                <w:rFonts w:ascii="楷体_GB2312" w:eastAsia="楷体_GB2312"/>
                <w:sz w:val="24"/>
              </w:rPr>
            </w:pPr>
            <w:r>
              <w:rPr>
                <w:rFonts w:ascii="楷体_GB2312" w:eastAsia="楷体_GB2312"/>
                <w:sz w:val="24"/>
              </w:rPr>
              <w:t>6</w:t>
            </w:r>
          </w:p>
        </w:tc>
        <w:tc>
          <w:tcPr>
            <w:tcW w:w="2520"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组织发展</w:t>
            </w:r>
          </w:p>
        </w:tc>
        <w:tc>
          <w:tcPr>
            <w:tcW w:w="3985" w:type="dxa"/>
            <w:vAlign w:val="center"/>
          </w:tcPr>
          <w:p w:rsidR="009F1D0E" w:rsidRPr="00CE42F1" w:rsidRDefault="009F1D0E" w:rsidP="00DA2025">
            <w:pPr>
              <w:jc w:val="center"/>
              <w:rPr>
                <w:rFonts w:ascii="楷体_GB2312" w:eastAsia="楷体_GB2312"/>
                <w:sz w:val="24"/>
              </w:rPr>
            </w:pPr>
            <w:r w:rsidRPr="007E0C63">
              <w:rPr>
                <w:rFonts w:ascii="楷体_GB2312" w:eastAsia="楷体_GB2312" w:hint="eastAsia"/>
                <w:sz w:val="24"/>
              </w:rPr>
              <w:t>入党积极分子、党员、干部各类培训工作的年度计划</w:t>
            </w:r>
            <w:r>
              <w:rPr>
                <w:rFonts w:ascii="楷体_GB2312" w:eastAsia="楷体_GB2312" w:hint="eastAsia"/>
                <w:sz w:val="24"/>
              </w:rPr>
              <w:t>；</w:t>
            </w:r>
            <w:r w:rsidRPr="00CE42F1">
              <w:rPr>
                <w:rFonts w:ascii="楷体_GB2312" w:eastAsia="楷体_GB2312" w:hint="eastAsia"/>
                <w:sz w:val="24"/>
              </w:rPr>
              <w:t>全校党费收支情况；</w:t>
            </w:r>
          </w:p>
        </w:tc>
        <w:tc>
          <w:tcPr>
            <w:tcW w:w="900" w:type="dxa"/>
            <w:vAlign w:val="center"/>
          </w:tcPr>
          <w:p w:rsidR="009F1D0E" w:rsidRPr="00CE42F1" w:rsidRDefault="009F1D0E" w:rsidP="00DA2025">
            <w:pPr>
              <w:jc w:val="center"/>
              <w:rPr>
                <w:rFonts w:ascii="楷体_GB2312" w:eastAsia="楷体_GB2312"/>
                <w:sz w:val="24"/>
              </w:rPr>
            </w:pPr>
            <w:r>
              <w:rPr>
                <w:rFonts w:ascii="楷体_GB2312" w:eastAsia="楷体_GB2312" w:hint="eastAsia"/>
                <w:sz w:val="24"/>
              </w:rPr>
              <w:t>党内</w:t>
            </w:r>
          </w:p>
        </w:tc>
        <w:tc>
          <w:tcPr>
            <w:tcW w:w="1519" w:type="dxa"/>
            <w:vAlign w:val="center"/>
          </w:tcPr>
          <w:p w:rsidR="009F1D0E" w:rsidRDefault="009F1D0E" w:rsidP="00DA2025">
            <w:pPr>
              <w:jc w:val="center"/>
              <w:rPr>
                <w:rFonts w:ascii="楷体_GB2312" w:eastAsia="楷体_GB2312"/>
                <w:sz w:val="24"/>
              </w:rPr>
            </w:pPr>
            <w:r>
              <w:rPr>
                <w:rFonts w:ascii="楷体_GB2312" w:eastAsia="楷体_GB2312" w:hint="eastAsia"/>
                <w:sz w:val="24"/>
              </w:rPr>
              <w:t>网站</w:t>
            </w:r>
          </w:p>
          <w:p w:rsidR="009F1D0E" w:rsidRPr="00CE42F1" w:rsidRDefault="009F1D0E" w:rsidP="00DA2025">
            <w:pPr>
              <w:jc w:val="center"/>
              <w:rPr>
                <w:rFonts w:ascii="楷体_GB2312" w:eastAsia="楷体_GB2312"/>
                <w:sz w:val="24"/>
              </w:rPr>
            </w:pPr>
            <w:r>
              <w:rPr>
                <w:rFonts w:ascii="楷体_GB2312" w:eastAsia="楷体_GB2312" w:hint="eastAsia"/>
                <w:sz w:val="24"/>
              </w:rPr>
              <w:t>文件</w:t>
            </w:r>
          </w:p>
        </w:tc>
        <w:tc>
          <w:tcPr>
            <w:tcW w:w="1559" w:type="dxa"/>
            <w:vAlign w:val="center"/>
          </w:tcPr>
          <w:p w:rsidR="009F1D0E" w:rsidRPr="00CE42F1" w:rsidRDefault="009F1D0E" w:rsidP="00DA2025">
            <w:pPr>
              <w:jc w:val="center"/>
              <w:rPr>
                <w:rFonts w:ascii="楷体_GB2312" w:eastAsia="楷体_GB2312"/>
                <w:sz w:val="24"/>
              </w:rPr>
            </w:pPr>
            <w:r>
              <w:rPr>
                <w:rFonts w:ascii="楷体_GB2312" w:eastAsia="楷体_GB2312" w:hint="eastAsia"/>
                <w:sz w:val="24"/>
              </w:rPr>
              <w:t>组织部</w:t>
            </w:r>
          </w:p>
        </w:tc>
        <w:tc>
          <w:tcPr>
            <w:tcW w:w="155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即时</w:t>
            </w:r>
          </w:p>
        </w:tc>
      </w:tr>
      <w:tr w:rsidR="009F1D0E" w:rsidRPr="00CE42F1" w:rsidTr="00DA2025">
        <w:trPr>
          <w:trHeight w:val="714"/>
          <w:jc w:val="center"/>
        </w:trPr>
        <w:tc>
          <w:tcPr>
            <w:tcW w:w="925" w:type="dxa"/>
            <w:vAlign w:val="center"/>
          </w:tcPr>
          <w:p w:rsidR="009F1D0E" w:rsidRDefault="009F1D0E" w:rsidP="00DA2025">
            <w:pPr>
              <w:jc w:val="center"/>
              <w:rPr>
                <w:rFonts w:ascii="楷体_GB2312" w:eastAsia="楷体_GB2312"/>
                <w:sz w:val="24"/>
              </w:rPr>
            </w:pPr>
            <w:r>
              <w:rPr>
                <w:rFonts w:ascii="楷体_GB2312" w:eastAsia="楷体_GB2312"/>
                <w:sz w:val="24"/>
              </w:rPr>
              <w:t>7</w:t>
            </w:r>
          </w:p>
        </w:tc>
        <w:tc>
          <w:tcPr>
            <w:tcW w:w="2520" w:type="dxa"/>
            <w:vAlign w:val="center"/>
          </w:tcPr>
          <w:p w:rsidR="009F1D0E" w:rsidRDefault="009F1D0E" w:rsidP="00DA2025">
            <w:pPr>
              <w:spacing w:line="260" w:lineRule="exact"/>
              <w:jc w:val="center"/>
              <w:rPr>
                <w:rFonts w:ascii="楷体_GB2312" w:eastAsia="楷体_GB2312"/>
                <w:sz w:val="24"/>
              </w:rPr>
            </w:pPr>
            <w:r w:rsidRPr="00CE42F1">
              <w:rPr>
                <w:rFonts w:ascii="楷体_GB2312" w:eastAsia="楷体_GB2312" w:hint="eastAsia"/>
                <w:sz w:val="24"/>
              </w:rPr>
              <w:t>领导干部选拔任用</w:t>
            </w:r>
          </w:p>
          <w:p w:rsidR="009F1D0E" w:rsidRPr="00CE42F1" w:rsidRDefault="009F1D0E" w:rsidP="00DA2025">
            <w:pPr>
              <w:spacing w:line="260" w:lineRule="exact"/>
              <w:jc w:val="center"/>
              <w:rPr>
                <w:rFonts w:ascii="楷体_GB2312" w:eastAsia="楷体_GB2312"/>
                <w:sz w:val="24"/>
              </w:rPr>
            </w:pPr>
            <w:r w:rsidRPr="00CE42F1">
              <w:rPr>
                <w:rFonts w:ascii="楷体_GB2312" w:eastAsia="楷体_GB2312" w:hint="eastAsia"/>
                <w:sz w:val="24"/>
              </w:rPr>
              <w:t>情况</w:t>
            </w:r>
          </w:p>
        </w:tc>
        <w:tc>
          <w:tcPr>
            <w:tcW w:w="3985" w:type="dxa"/>
            <w:vAlign w:val="center"/>
          </w:tcPr>
          <w:p w:rsidR="009F1D0E" w:rsidRPr="00CE42F1" w:rsidRDefault="009F1D0E" w:rsidP="00DA2025">
            <w:pPr>
              <w:spacing w:line="260" w:lineRule="exact"/>
              <w:jc w:val="center"/>
              <w:rPr>
                <w:rFonts w:ascii="楷体_GB2312" w:eastAsia="楷体_GB2312"/>
                <w:sz w:val="24"/>
              </w:rPr>
            </w:pPr>
            <w:r w:rsidRPr="00CE42F1">
              <w:rPr>
                <w:rFonts w:ascii="楷体_GB2312" w:eastAsia="楷体_GB2312" w:hint="eastAsia"/>
                <w:sz w:val="24"/>
              </w:rPr>
              <w:t>领导干部选拔任用法规政策、选拔任用办法、拟任名单及其自然情况</w:t>
            </w:r>
          </w:p>
        </w:tc>
        <w:tc>
          <w:tcPr>
            <w:tcW w:w="900" w:type="dxa"/>
            <w:vAlign w:val="center"/>
          </w:tcPr>
          <w:p w:rsidR="009F1D0E" w:rsidRPr="00CE42F1" w:rsidRDefault="009F1D0E" w:rsidP="00DA2025">
            <w:pPr>
              <w:spacing w:line="260" w:lineRule="exact"/>
              <w:jc w:val="center"/>
              <w:rPr>
                <w:rFonts w:ascii="楷体_GB2312" w:eastAsia="楷体_GB2312"/>
                <w:sz w:val="24"/>
              </w:rPr>
            </w:pPr>
            <w:r>
              <w:rPr>
                <w:rFonts w:ascii="楷体_GB2312" w:eastAsia="楷体_GB2312" w:hint="eastAsia"/>
                <w:sz w:val="24"/>
              </w:rPr>
              <w:t>校内</w:t>
            </w:r>
          </w:p>
        </w:tc>
        <w:tc>
          <w:tcPr>
            <w:tcW w:w="1519" w:type="dxa"/>
            <w:vAlign w:val="center"/>
          </w:tcPr>
          <w:p w:rsidR="009F1D0E" w:rsidRDefault="009F1D0E" w:rsidP="00DA2025">
            <w:pPr>
              <w:spacing w:line="260" w:lineRule="exact"/>
              <w:jc w:val="center"/>
              <w:rPr>
                <w:rFonts w:ascii="楷体_GB2312" w:eastAsia="楷体_GB2312"/>
                <w:sz w:val="24"/>
              </w:rPr>
            </w:pPr>
            <w:r w:rsidRPr="00CE42F1">
              <w:rPr>
                <w:rFonts w:ascii="楷体_GB2312" w:eastAsia="楷体_GB2312" w:hint="eastAsia"/>
                <w:sz w:val="24"/>
              </w:rPr>
              <w:t>校园专栏</w:t>
            </w:r>
          </w:p>
          <w:p w:rsidR="009F1D0E" w:rsidRPr="00CE42F1" w:rsidRDefault="009F1D0E" w:rsidP="00DA2025">
            <w:pPr>
              <w:spacing w:line="260" w:lineRule="exact"/>
              <w:jc w:val="center"/>
              <w:rPr>
                <w:rFonts w:ascii="楷体_GB2312" w:eastAsia="楷体_GB2312"/>
                <w:sz w:val="24"/>
              </w:rPr>
            </w:pPr>
            <w:r>
              <w:rPr>
                <w:rFonts w:ascii="楷体_GB2312" w:eastAsia="楷体_GB2312" w:hint="eastAsia"/>
                <w:sz w:val="24"/>
              </w:rPr>
              <w:t>网站</w:t>
            </w:r>
          </w:p>
        </w:tc>
        <w:tc>
          <w:tcPr>
            <w:tcW w:w="1559" w:type="dxa"/>
            <w:vAlign w:val="center"/>
          </w:tcPr>
          <w:p w:rsidR="009F1D0E" w:rsidRPr="00CE42F1" w:rsidRDefault="009F1D0E" w:rsidP="00DA2025">
            <w:pPr>
              <w:spacing w:line="260" w:lineRule="exact"/>
              <w:jc w:val="center"/>
              <w:rPr>
                <w:rFonts w:ascii="楷体_GB2312" w:eastAsia="楷体_GB2312"/>
                <w:sz w:val="24"/>
              </w:rPr>
            </w:pPr>
            <w:r w:rsidRPr="00CE42F1">
              <w:rPr>
                <w:rFonts w:ascii="楷体_GB2312" w:eastAsia="楷体_GB2312" w:hint="eastAsia"/>
                <w:sz w:val="24"/>
              </w:rPr>
              <w:t>组织部</w:t>
            </w:r>
          </w:p>
        </w:tc>
        <w:tc>
          <w:tcPr>
            <w:tcW w:w="155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即时</w:t>
            </w:r>
          </w:p>
        </w:tc>
      </w:tr>
      <w:tr w:rsidR="009F1D0E" w:rsidRPr="00CE42F1" w:rsidTr="00DA2025">
        <w:trPr>
          <w:trHeight w:val="451"/>
          <w:jc w:val="center"/>
        </w:trPr>
        <w:tc>
          <w:tcPr>
            <w:tcW w:w="925" w:type="dxa"/>
            <w:vAlign w:val="center"/>
          </w:tcPr>
          <w:p w:rsidR="009F1D0E" w:rsidRDefault="009F1D0E" w:rsidP="00DA2025">
            <w:pPr>
              <w:jc w:val="center"/>
              <w:rPr>
                <w:rFonts w:ascii="楷体_GB2312" w:eastAsia="楷体_GB2312"/>
                <w:sz w:val="24"/>
              </w:rPr>
            </w:pPr>
            <w:r>
              <w:rPr>
                <w:rFonts w:ascii="楷体_GB2312" w:eastAsia="楷体_GB2312"/>
                <w:sz w:val="24"/>
              </w:rPr>
              <w:t>8</w:t>
            </w:r>
          </w:p>
        </w:tc>
        <w:tc>
          <w:tcPr>
            <w:tcW w:w="2520" w:type="dxa"/>
            <w:vAlign w:val="center"/>
          </w:tcPr>
          <w:p w:rsidR="009F1D0E" w:rsidRDefault="009F1D0E" w:rsidP="00DA2025">
            <w:pPr>
              <w:jc w:val="center"/>
              <w:rPr>
                <w:rFonts w:ascii="楷体_GB2312" w:eastAsia="楷体_GB2312"/>
                <w:sz w:val="24"/>
              </w:rPr>
            </w:pPr>
            <w:r w:rsidRPr="00CE42F1">
              <w:rPr>
                <w:rFonts w:ascii="楷体_GB2312" w:eastAsia="楷体_GB2312" w:hint="eastAsia"/>
                <w:sz w:val="24"/>
              </w:rPr>
              <w:t>领导干部考核及</w:t>
            </w:r>
          </w:p>
          <w:p w:rsidR="009F1D0E" w:rsidRPr="00CE42F1" w:rsidRDefault="009F1D0E" w:rsidP="00DA2025">
            <w:pPr>
              <w:jc w:val="center"/>
              <w:rPr>
                <w:rFonts w:ascii="楷体_GB2312" w:eastAsia="楷体_GB2312"/>
                <w:sz w:val="24"/>
              </w:rPr>
            </w:pPr>
            <w:r w:rsidRPr="00CE42F1">
              <w:rPr>
                <w:rFonts w:ascii="楷体_GB2312" w:eastAsia="楷体_GB2312" w:hint="eastAsia"/>
                <w:sz w:val="24"/>
              </w:rPr>
              <w:t>奖惩</w:t>
            </w:r>
            <w:r w:rsidRPr="0096017B">
              <w:rPr>
                <w:rFonts w:ascii="楷体_GB2312" w:eastAsia="楷体_GB2312" w:hint="eastAsia"/>
                <w:sz w:val="24"/>
              </w:rPr>
              <w:t>情况</w:t>
            </w:r>
          </w:p>
        </w:tc>
        <w:tc>
          <w:tcPr>
            <w:tcW w:w="3985"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领导干部考核办法及年度考核通知、奖惩事由及其结果</w:t>
            </w:r>
          </w:p>
        </w:tc>
        <w:tc>
          <w:tcPr>
            <w:tcW w:w="900" w:type="dxa"/>
            <w:vAlign w:val="center"/>
          </w:tcPr>
          <w:p w:rsidR="009F1D0E" w:rsidRPr="00CE42F1" w:rsidRDefault="009F1D0E" w:rsidP="00DA2025">
            <w:pPr>
              <w:jc w:val="center"/>
              <w:rPr>
                <w:rFonts w:ascii="楷体_GB2312" w:eastAsia="楷体_GB2312"/>
                <w:sz w:val="24"/>
              </w:rPr>
            </w:pPr>
            <w:r>
              <w:rPr>
                <w:rFonts w:ascii="楷体_GB2312" w:eastAsia="楷体_GB2312" w:hint="eastAsia"/>
                <w:sz w:val="24"/>
              </w:rPr>
              <w:t>校内</w:t>
            </w:r>
          </w:p>
        </w:tc>
        <w:tc>
          <w:tcPr>
            <w:tcW w:w="1519" w:type="dxa"/>
            <w:vAlign w:val="center"/>
          </w:tcPr>
          <w:p w:rsidR="009F1D0E" w:rsidRDefault="009F1D0E" w:rsidP="00DA2025">
            <w:pPr>
              <w:jc w:val="center"/>
              <w:rPr>
                <w:rFonts w:ascii="楷体_GB2312" w:eastAsia="楷体_GB2312"/>
                <w:sz w:val="24"/>
              </w:rPr>
            </w:pPr>
            <w:r w:rsidRPr="00CE42F1">
              <w:rPr>
                <w:rFonts w:ascii="楷体_GB2312" w:eastAsia="楷体_GB2312" w:hint="eastAsia"/>
                <w:sz w:val="24"/>
              </w:rPr>
              <w:t>网站</w:t>
            </w:r>
          </w:p>
          <w:p w:rsidR="009F1D0E" w:rsidRPr="00CE42F1" w:rsidRDefault="009F1D0E" w:rsidP="00DA2025">
            <w:pPr>
              <w:jc w:val="center"/>
              <w:rPr>
                <w:rFonts w:ascii="楷体_GB2312" w:eastAsia="楷体_GB2312"/>
                <w:sz w:val="24"/>
              </w:rPr>
            </w:pPr>
            <w:r w:rsidRPr="00CE42F1">
              <w:rPr>
                <w:rFonts w:ascii="楷体_GB2312" w:eastAsia="楷体_GB2312" w:hint="eastAsia"/>
                <w:sz w:val="24"/>
              </w:rPr>
              <w:t>公告栏</w:t>
            </w:r>
          </w:p>
        </w:tc>
        <w:tc>
          <w:tcPr>
            <w:tcW w:w="155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组织部</w:t>
            </w:r>
          </w:p>
        </w:tc>
        <w:tc>
          <w:tcPr>
            <w:tcW w:w="155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年底</w:t>
            </w:r>
          </w:p>
        </w:tc>
      </w:tr>
      <w:tr w:rsidR="009F1D0E" w:rsidRPr="00CE42F1" w:rsidTr="00DA2025">
        <w:trPr>
          <w:trHeight w:val="451"/>
          <w:jc w:val="center"/>
        </w:trPr>
        <w:tc>
          <w:tcPr>
            <w:tcW w:w="925" w:type="dxa"/>
            <w:vAlign w:val="center"/>
          </w:tcPr>
          <w:p w:rsidR="009F1D0E" w:rsidRDefault="009F1D0E" w:rsidP="00DA2025">
            <w:pPr>
              <w:jc w:val="center"/>
              <w:rPr>
                <w:rFonts w:ascii="楷体_GB2312" w:eastAsia="楷体_GB2312"/>
                <w:sz w:val="24"/>
              </w:rPr>
            </w:pPr>
            <w:r>
              <w:rPr>
                <w:rFonts w:ascii="楷体_GB2312" w:eastAsia="楷体_GB2312"/>
                <w:sz w:val="24"/>
              </w:rPr>
              <w:t>9</w:t>
            </w:r>
          </w:p>
        </w:tc>
        <w:tc>
          <w:tcPr>
            <w:tcW w:w="2520"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民主评议和推荐领导干部情况</w:t>
            </w:r>
          </w:p>
        </w:tc>
        <w:tc>
          <w:tcPr>
            <w:tcW w:w="3985"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民主评议</w:t>
            </w:r>
            <w:r>
              <w:rPr>
                <w:rFonts w:ascii="楷体_GB2312" w:eastAsia="楷体_GB2312" w:hint="eastAsia"/>
                <w:sz w:val="24"/>
              </w:rPr>
              <w:t>和推荐方案、程序等</w:t>
            </w:r>
          </w:p>
        </w:tc>
        <w:tc>
          <w:tcPr>
            <w:tcW w:w="900" w:type="dxa"/>
            <w:vAlign w:val="center"/>
          </w:tcPr>
          <w:p w:rsidR="009F1D0E" w:rsidRPr="00CE42F1" w:rsidRDefault="009F1D0E" w:rsidP="00DA2025">
            <w:pPr>
              <w:jc w:val="center"/>
              <w:rPr>
                <w:rFonts w:ascii="楷体_GB2312" w:eastAsia="楷体_GB2312"/>
                <w:sz w:val="24"/>
              </w:rPr>
            </w:pPr>
            <w:r>
              <w:rPr>
                <w:rFonts w:ascii="楷体_GB2312" w:eastAsia="楷体_GB2312" w:hint="eastAsia"/>
                <w:sz w:val="24"/>
              </w:rPr>
              <w:t>校内</w:t>
            </w:r>
          </w:p>
        </w:tc>
        <w:tc>
          <w:tcPr>
            <w:tcW w:w="1519" w:type="dxa"/>
            <w:vAlign w:val="center"/>
          </w:tcPr>
          <w:p w:rsidR="009F1D0E" w:rsidRDefault="009F1D0E" w:rsidP="00DA2025">
            <w:pPr>
              <w:jc w:val="center"/>
              <w:rPr>
                <w:rFonts w:ascii="楷体_GB2312" w:eastAsia="楷体_GB2312"/>
                <w:sz w:val="24"/>
              </w:rPr>
            </w:pPr>
            <w:r w:rsidRPr="00CE42F1">
              <w:rPr>
                <w:rFonts w:ascii="楷体_GB2312" w:eastAsia="楷体_GB2312" w:hint="eastAsia"/>
                <w:sz w:val="24"/>
              </w:rPr>
              <w:t>校园专栏</w:t>
            </w:r>
          </w:p>
          <w:p w:rsidR="009F1D0E" w:rsidRPr="00CE42F1" w:rsidRDefault="009F1D0E" w:rsidP="00DA2025">
            <w:pPr>
              <w:jc w:val="center"/>
              <w:rPr>
                <w:rFonts w:ascii="楷体_GB2312" w:eastAsia="楷体_GB2312"/>
                <w:sz w:val="24"/>
              </w:rPr>
            </w:pPr>
            <w:r>
              <w:rPr>
                <w:rFonts w:ascii="楷体_GB2312" w:eastAsia="楷体_GB2312" w:hint="eastAsia"/>
                <w:sz w:val="24"/>
              </w:rPr>
              <w:t>网站</w:t>
            </w:r>
          </w:p>
        </w:tc>
        <w:tc>
          <w:tcPr>
            <w:tcW w:w="155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组织部</w:t>
            </w:r>
          </w:p>
        </w:tc>
        <w:tc>
          <w:tcPr>
            <w:tcW w:w="155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即时</w:t>
            </w:r>
          </w:p>
        </w:tc>
      </w:tr>
      <w:tr w:rsidR="009F1D0E" w:rsidRPr="00CE42F1" w:rsidTr="00DA2025">
        <w:trPr>
          <w:trHeight w:val="451"/>
          <w:jc w:val="center"/>
        </w:trPr>
        <w:tc>
          <w:tcPr>
            <w:tcW w:w="925" w:type="dxa"/>
            <w:vAlign w:val="center"/>
          </w:tcPr>
          <w:p w:rsidR="009F1D0E" w:rsidRDefault="009F1D0E" w:rsidP="00DA2025">
            <w:pPr>
              <w:jc w:val="center"/>
              <w:rPr>
                <w:rFonts w:ascii="楷体_GB2312" w:eastAsia="楷体_GB2312"/>
                <w:sz w:val="24"/>
              </w:rPr>
            </w:pPr>
            <w:r>
              <w:rPr>
                <w:rFonts w:ascii="楷体_GB2312" w:eastAsia="楷体_GB2312"/>
                <w:sz w:val="24"/>
              </w:rPr>
              <w:t>10</w:t>
            </w:r>
          </w:p>
        </w:tc>
        <w:tc>
          <w:tcPr>
            <w:tcW w:w="2520" w:type="dxa"/>
            <w:vAlign w:val="center"/>
          </w:tcPr>
          <w:p w:rsidR="009F1D0E" w:rsidRPr="00CE42F1" w:rsidRDefault="009F1D0E" w:rsidP="00DA2025">
            <w:pPr>
              <w:jc w:val="center"/>
              <w:rPr>
                <w:rFonts w:ascii="楷体_GB2312" w:eastAsia="楷体_GB2312"/>
                <w:sz w:val="24"/>
              </w:rPr>
            </w:pPr>
            <w:r>
              <w:rPr>
                <w:rFonts w:ascii="楷体_GB2312" w:eastAsia="楷体_GB2312" w:hint="eastAsia"/>
                <w:sz w:val="24"/>
              </w:rPr>
              <w:t>扶贫、校友工作</w:t>
            </w:r>
          </w:p>
        </w:tc>
        <w:tc>
          <w:tcPr>
            <w:tcW w:w="3985" w:type="dxa"/>
            <w:vAlign w:val="center"/>
          </w:tcPr>
          <w:p w:rsidR="009F1D0E" w:rsidRPr="00092B2D" w:rsidRDefault="009F1D0E" w:rsidP="00DA2025">
            <w:pPr>
              <w:widowControl/>
              <w:spacing w:line="360" w:lineRule="exact"/>
              <w:jc w:val="center"/>
              <w:rPr>
                <w:rFonts w:ascii="楷体_GB2312" w:eastAsia="楷体_GB2312"/>
                <w:sz w:val="24"/>
              </w:rPr>
            </w:pPr>
            <w:r>
              <w:rPr>
                <w:rFonts w:ascii="楷体_GB2312" w:eastAsia="楷体_GB2312" w:hint="eastAsia"/>
                <w:sz w:val="24"/>
              </w:rPr>
              <w:t>扶贫项目、</w:t>
            </w:r>
            <w:r w:rsidRPr="00092B2D">
              <w:rPr>
                <w:rFonts w:ascii="楷体_GB2312" w:eastAsia="楷体_GB2312" w:hint="eastAsia"/>
                <w:sz w:val="24"/>
              </w:rPr>
              <w:t>筹募项目；校友会章程、工作制度、各地校友会组成；历年接受捐赠统计名单、校友捐赠名单</w:t>
            </w:r>
          </w:p>
        </w:tc>
        <w:tc>
          <w:tcPr>
            <w:tcW w:w="900" w:type="dxa"/>
            <w:vAlign w:val="center"/>
          </w:tcPr>
          <w:p w:rsidR="009F1D0E" w:rsidRPr="00092B2D" w:rsidRDefault="009F1D0E" w:rsidP="009F1D0E">
            <w:pPr>
              <w:widowControl/>
              <w:spacing w:line="360" w:lineRule="exact"/>
              <w:ind w:firstLineChars="50" w:firstLine="31680"/>
              <w:jc w:val="center"/>
              <w:rPr>
                <w:rFonts w:ascii="楷体_GB2312" w:eastAsia="楷体_GB2312"/>
                <w:sz w:val="24"/>
              </w:rPr>
            </w:pPr>
            <w:r w:rsidRPr="00092B2D">
              <w:rPr>
                <w:rFonts w:ascii="楷体_GB2312" w:eastAsia="楷体_GB2312" w:hint="eastAsia"/>
                <w:sz w:val="24"/>
              </w:rPr>
              <w:t>社会</w:t>
            </w:r>
          </w:p>
        </w:tc>
        <w:tc>
          <w:tcPr>
            <w:tcW w:w="1519" w:type="dxa"/>
            <w:vAlign w:val="center"/>
          </w:tcPr>
          <w:p w:rsidR="009F1D0E" w:rsidRPr="00092B2D" w:rsidRDefault="009F1D0E" w:rsidP="00DA2025">
            <w:pPr>
              <w:widowControl/>
              <w:spacing w:line="360" w:lineRule="exact"/>
              <w:jc w:val="center"/>
              <w:rPr>
                <w:rFonts w:ascii="楷体_GB2312" w:eastAsia="楷体_GB2312"/>
                <w:sz w:val="24"/>
              </w:rPr>
            </w:pPr>
            <w:r>
              <w:rPr>
                <w:rFonts w:ascii="楷体_GB2312" w:eastAsia="楷体_GB2312" w:hint="eastAsia"/>
                <w:sz w:val="24"/>
              </w:rPr>
              <w:t>网站</w:t>
            </w:r>
          </w:p>
        </w:tc>
        <w:tc>
          <w:tcPr>
            <w:tcW w:w="1559" w:type="dxa"/>
            <w:vAlign w:val="center"/>
          </w:tcPr>
          <w:p w:rsidR="009F1D0E" w:rsidRPr="00CE42F1" w:rsidRDefault="009F1D0E" w:rsidP="00DA2025">
            <w:pPr>
              <w:jc w:val="center"/>
              <w:rPr>
                <w:rFonts w:ascii="楷体_GB2312" w:eastAsia="楷体_GB2312"/>
                <w:sz w:val="24"/>
              </w:rPr>
            </w:pPr>
            <w:r w:rsidRPr="00092B2D">
              <w:rPr>
                <w:rFonts w:ascii="楷体_GB2312" w:eastAsia="楷体_GB2312" w:hint="eastAsia"/>
                <w:sz w:val="24"/>
              </w:rPr>
              <w:t>统战部</w:t>
            </w:r>
          </w:p>
        </w:tc>
        <w:tc>
          <w:tcPr>
            <w:tcW w:w="1559" w:type="dxa"/>
            <w:vAlign w:val="center"/>
          </w:tcPr>
          <w:p w:rsidR="009F1D0E" w:rsidRPr="00CE42F1" w:rsidRDefault="009F1D0E" w:rsidP="00DA2025">
            <w:pPr>
              <w:jc w:val="center"/>
              <w:rPr>
                <w:rFonts w:ascii="楷体_GB2312" w:eastAsia="楷体_GB2312"/>
                <w:sz w:val="24"/>
              </w:rPr>
            </w:pPr>
            <w:r>
              <w:rPr>
                <w:rFonts w:ascii="楷体_GB2312" w:eastAsia="楷体_GB2312" w:hint="eastAsia"/>
                <w:sz w:val="24"/>
              </w:rPr>
              <w:t>全年</w:t>
            </w:r>
          </w:p>
        </w:tc>
      </w:tr>
      <w:tr w:rsidR="009F1D0E" w:rsidRPr="00CE42F1" w:rsidTr="00DA2025">
        <w:trPr>
          <w:trHeight w:val="1035"/>
          <w:jc w:val="center"/>
        </w:trPr>
        <w:tc>
          <w:tcPr>
            <w:tcW w:w="925" w:type="dxa"/>
            <w:vAlign w:val="center"/>
          </w:tcPr>
          <w:p w:rsidR="009F1D0E" w:rsidRDefault="009F1D0E" w:rsidP="00DA2025">
            <w:pPr>
              <w:jc w:val="center"/>
              <w:rPr>
                <w:rFonts w:ascii="楷体_GB2312" w:eastAsia="楷体_GB2312"/>
                <w:sz w:val="24"/>
              </w:rPr>
            </w:pPr>
            <w:r>
              <w:rPr>
                <w:rFonts w:ascii="楷体_GB2312" w:eastAsia="楷体_GB2312"/>
                <w:sz w:val="24"/>
              </w:rPr>
              <w:t>11</w:t>
            </w:r>
          </w:p>
        </w:tc>
        <w:tc>
          <w:tcPr>
            <w:tcW w:w="2520" w:type="dxa"/>
            <w:vAlign w:val="center"/>
          </w:tcPr>
          <w:p w:rsidR="009F1D0E" w:rsidRPr="007E0C63" w:rsidRDefault="009F1D0E" w:rsidP="00DA2025">
            <w:pPr>
              <w:widowControl/>
              <w:spacing w:line="260" w:lineRule="exact"/>
              <w:jc w:val="center"/>
              <w:rPr>
                <w:rFonts w:ascii="楷体_GB2312" w:eastAsia="楷体_GB2312"/>
                <w:sz w:val="24"/>
              </w:rPr>
            </w:pPr>
            <w:r w:rsidRPr="007E0C63">
              <w:rPr>
                <w:rFonts w:ascii="楷体_GB2312" w:eastAsia="楷体_GB2312" w:hint="eastAsia"/>
                <w:sz w:val="24"/>
              </w:rPr>
              <w:t>统战工作</w:t>
            </w:r>
          </w:p>
        </w:tc>
        <w:tc>
          <w:tcPr>
            <w:tcW w:w="3985" w:type="dxa"/>
            <w:vAlign w:val="center"/>
          </w:tcPr>
          <w:p w:rsidR="009F1D0E" w:rsidRPr="007E0C63" w:rsidRDefault="009F1D0E" w:rsidP="00DA2025">
            <w:pPr>
              <w:widowControl/>
              <w:spacing w:line="260" w:lineRule="exact"/>
              <w:jc w:val="center"/>
              <w:rPr>
                <w:rFonts w:ascii="楷体_GB2312" w:eastAsia="楷体_GB2312"/>
                <w:sz w:val="24"/>
              </w:rPr>
            </w:pPr>
            <w:r w:rsidRPr="007E0C63">
              <w:rPr>
                <w:rFonts w:ascii="楷体_GB2312" w:eastAsia="楷体_GB2312" w:hint="eastAsia"/>
                <w:sz w:val="24"/>
              </w:rPr>
              <w:t>统战工作各项工作制度、党外代表人士及少数民族干部培养计划和工作开展情况</w:t>
            </w:r>
          </w:p>
        </w:tc>
        <w:tc>
          <w:tcPr>
            <w:tcW w:w="900" w:type="dxa"/>
            <w:vAlign w:val="center"/>
          </w:tcPr>
          <w:p w:rsidR="009F1D0E" w:rsidRPr="007E0C63" w:rsidRDefault="009F1D0E" w:rsidP="00DA2025">
            <w:pPr>
              <w:widowControl/>
              <w:spacing w:line="260" w:lineRule="exact"/>
              <w:jc w:val="center"/>
              <w:rPr>
                <w:rFonts w:ascii="楷体_GB2312" w:eastAsia="楷体_GB2312"/>
                <w:sz w:val="24"/>
              </w:rPr>
            </w:pPr>
            <w:r>
              <w:rPr>
                <w:rFonts w:ascii="楷体_GB2312" w:eastAsia="楷体_GB2312" w:hint="eastAsia"/>
                <w:sz w:val="24"/>
              </w:rPr>
              <w:t>校内</w:t>
            </w:r>
          </w:p>
        </w:tc>
        <w:tc>
          <w:tcPr>
            <w:tcW w:w="1519" w:type="dxa"/>
            <w:vAlign w:val="center"/>
          </w:tcPr>
          <w:p w:rsidR="009F1D0E" w:rsidRPr="007E0C63" w:rsidRDefault="009F1D0E" w:rsidP="00DA2025">
            <w:pPr>
              <w:widowControl/>
              <w:spacing w:line="260" w:lineRule="exact"/>
              <w:jc w:val="center"/>
              <w:rPr>
                <w:rFonts w:ascii="楷体_GB2312" w:eastAsia="楷体_GB2312"/>
                <w:sz w:val="24"/>
              </w:rPr>
            </w:pPr>
            <w:r>
              <w:rPr>
                <w:rFonts w:ascii="楷体_GB2312" w:eastAsia="楷体_GB2312" w:hint="eastAsia"/>
                <w:sz w:val="24"/>
              </w:rPr>
              <w:t>网站</w:t>
            </w:r>
          </w:p>
        </w:tc>
        <w:tc>
          <w:tcPr>
            <w:tcW w:w="1559" w:type="dxa"/>
            <w:vAlign w:val="center"/>
          </w:tcPr>
          <w:p w:rsidR="009F1D0E" w:rsidRPr="00092B2D" w:rsidRDefault="009F1D0E" w:rsidP="00DA2025">
            <w:pPr>
              <w:spacing w:line="260" w:lineRule="exact"/>
              <w:jc w:val="center"/>
              <w:rPr>
                <w:rFonts w:ascii="楷体_GB2312" w:eastAsia="楷体_GB2312"/>
                <w:sz w:val="24"/>
              </w:rPr>
            </w:pPr>
            <w:r w:rsidRPr="007E0C63">
              <w:rPr>
                <w:rFonts w:ascii="楷体_GB2312" w:eastAsia="楷体_GB2312" w:hint="eastAsia"/>
                <w:sz w:val="24"/>
              </w:rPr>
              <w:t>统战部</w:t>
            </w:r>
          </w:p>
        </w:tc>
        <w:tc>
          <w:tcPr>
            <w:tcW w:w="1559" w:type="dxa"/>
            <w:vAlign w:val="center"/>
          </w:tcPr>
          <w:p w:rsidR="009F1D0E" w:rsidRDefault="009F1D0E" w:rsidP="00DA2025">
            <w:pPr>
              <w:jc w:val="center"/>
              <w:rPr>
                <w:rFonts w:ascii="楷体_GB2312" w:eastAsia="楷体_GB2312"/>
                <w:sz w:val="24"/>
              </w:rPr>
            </w:pPr>
            <w:r>
              <w:rPr>
                <w:rFonts w:ascii="楷体_GB2312" w:eastAsia="楷体_GB2312" w:hint="eastAsia"/>
                <w:sz w:val="24"/>
              </w:rPr>
              <w:t>全年</w:t>
            </w:r>
          </w:p>
        </w:tc>
      </w:tr>
      <w:tr w:rsidR="009F1D0E" w:rsidRPr="00CE42F1" w:rsidTr="00DA2025">
        <w:trPr>
          <w:trHeight w:val="838"/>
          <w:jc w:val="center"/>
        </w:trPr>
        <w:tc>
          <w:tcPr>
            <w:tcW w:w="925" w:type="dxa"/>
            <w:vAlign w:val="center"/>
          </w:tcPr>
          <w:p w:rsidR="009F1D0E" w:rsidRDefault="009F1D0E" w:rsidP="00DA2025">
            <w:pPr>
              <w:jc w:val="center"/>
              <w:rPr>
                <w:rFonts w:ascii="楷体_GB2312" w:eastAsia="楷体_GB2312"/>
                <w:sz w:val="24"/>
              </w:rPr>
            </w:pPr>
            <w:r>
              <w:rPr>
                <w:rFonts w:ascii="楷体_GB2312" w:eastAsia="楷体_GB2312"/>
                <w:sz w:val="24"/>
              </w:rPr>
              <w:t>12</w:t>
            </w:r>
          </w:p>
        </w:tc>
        <w:tc>
          <w:tcPr>
            <w:tcW w:w="2520" w:type="dxa"/>
            <w:vAlign w:val="center"/>
          </w:tcPr>
          <w:p w:rsidR="009F1D0E" w:rsidRPr="00B60B62" w:rsidRDefault="009F1D0E" w:rsidP="00DA2025">
            <w:pPr>
              <w:widowControl/>
              <w:spacing w:line="360" w:lineRule="exact"/>
              <w:jc w:val="center"/>
              <w:rPr>
                <w:rFonts w:ascii="楷体_GB2312" w:eastAsia="楷体_GB2312"/>
                <w:sz w:val="24"/>
              </w:rPr>
            </w:pPr>
            <w:r>
              <w:rPr>
                <w:rFonts w:ascii="楷体_GB2312" w:eastAsia="楷体_GB2312" w:hint="eastAsia"/>
                <w:sz w:val="24"/>
              </w:rPr>
              <w:t>领导</w:t>
            </w:r>
            <w:r w:rsidRPr="00B60B62">
              <w:rPr>
                <w:rFonts w:ascii="楷体_GB2312" w:eastAsia="楷体_GB2312" w:hint="eastAsia"/>
                <w:sz w:val="24"/>
              </w:rPr>
              <w:t>干部廉洁自律</w:t>
            </w:r>
          </w:p>
        </w:tc>
        <w:tc>
          <w:tcPr>
            <w:tcW w:w="3985" w:type="dxa"/>
            <w:vAlign w:val="center"/>
          </w:tcPr>
          <w:p w:rsidR="009F1D0E" w:rsidRPr="00B60B62" w:rsidRDefault="009F1D0E" w:rsidP="00DA2025">
            <w:pPr>
              <w:widowControl/>
              <w:spacing w:line="360" w:lineRule="exact"/>
              <w:jc w:val="center"/>
              <w:rPr>
                <w:rFonts w:ascii="楷体_GB2312" w:eastAsia="楷体_GB2312"/>
                <w:sz w:val="24"/>
              </w:rPr>
            </w:pPr>
            <w:r w:rsidRPr="00B60B62">
              <w:rPr>
                <w:rFonts w:ascii="楷体_GB2312" w:eastAsia="楷体_GB2312" w:hint="eastAsia"/>
                <w:sz w:val="24"/>
              </w:rPr>
              <w:t>中层以上领导干部执行廉政规定的情况</w:t>
            </w:r>
          </w:p>
        </w:tc>
        <w:tc>
          <w:tcPr>
            <w:tcW w:w="900" w:type="dxa"/>
            <w:vAlign w:val="center"/>
          </w:tcPr>
          <w:p w:rsidR="009F1D0E" w:rsidRPr="00B60B62" w:rsidRDefault="009F1D0E" w:rsidP="00DA2025">
            <w:pPr>
              <w:widowControl/>
              <w:spacing w:line="360" w:lineRule="exact"/>
              <w:jc w:val="center"/>
              <w:rPr>
                <w:rFonts w:ascii="楷体_GB2312" w:eastAsia="楷体_GB2312"/>
                <w:sz w:val="24"/>
              </w:rPr>
            </w:pPr>
            <w:r>
              <w:rPr>
                <w:rFonts w:ascii="楷体_GB2312" w:eastAsia="楷体_GB2312" w:hint="eastAsia"/>
                <w:sz w:val="24"/>
              </w:rPr>
              <w:t>校内</w:t>
            </w:r>
          </w:p>
        </w:tc>
        <w:tc>
          <w:tcPr>
            <w:tcW w:w="1519" w:type="dxa"/>
            <w:vAlign w:val="center"/>
          </w:tcPr>
          <w:p w:rsidR="009F1D0E" w:rsidRPr="00B60B62" w:rsidRDefault="009F1D0E" w:rsidP="00DA2025">
            <w:pPr>
              <w:widowControl/>
              <w:spacing w:line="360" w:lineRule="exact"/>
              <w:jc w:val="center"/>
              <w:rPr>
                <w:rFonts w:ascii="楷体_GB2312" w:eastAsia="楷体_GB2312"/>
                <w:sz w:val="24"/>
              </w:rPr>
            </w:pPr>
            <w:r>
              <w:rPr>
                <w:rFonts w:ascii="楷体_GB2312" w:eastAsia="楷体_GB2312" w:hint="eastAsia"/>
                <w:sz w:val="24"/>
              </w:rPr>
              <w:t>会议</w:t>
            </w:r>
          </w:p>
        </w:tc>
        <w:tc>
          <w:tcPr>
            <w:tcW w:w="1559" w:type="dxa"/>
            <w:vAlign w:val="center"/>
          </w:tcPr>
          <w:p w:rsidR="009F1D0E" w:rsidRPr="007E0C63" w:rsidRDefault="009F1D0E" w:rsidP="00DA2025">
            <w:pPr>
              <w:spacing w:line="260" w:lineRule="exact"/>
              <w:jc w:val="center"/>
              <w:rPr>
                <w:rFonts w:ascii="楷体_GB2312" w:eastAsia="楷体_GB2312"/>
                <w:sz w:val="24"/>
              </w:rPr>
            </w:pPr>
            <w:r w:rsidRPr="00B60B62">
              <w:rPr>
                <w:rFonts w:ascii="楷体_GB2312" w:eastAsia="楷体_GB2312" w:hint="eastAsia"/>
                <w:sz w:val="24"/>
              </w:rPr>
              <w:t>纪委</w:t>
            </w:r>
          </w:p>
        </w:tc>
        <w:tc>
          <w:tcPr>
            <w:tcW w:w="1559" w:type="dxa"/>
            <w:vAlign w:val="center"/>
          </w:tcPr>
          <w:p w:rsidR="009F1D0E" w:rsidRDefault="009F1D0E" w:rsidP="00DA2025">
            <w:pPr>
              <w:jc w:val="center"/>
              <w:rPr>
                <w:rFonts w:ascii="楷体_GB2312" w:eastAsia="楷体_GB2312"/>
                <w:sz w:val="24"/>
              </w:rPr>
            </w:pPr>
            <w:r>
              <w:rPr>
                <w:rFonts w:ascii="楷体_GB2312" w:eastAsia="楷体_GB2312" w:hint="eastAsia"/>
                <w:sz w:val="24"/>
              </w:rPr>
              <w:t>全年</w:t>
            </w:r>
          </w:p>
        </w:tc>
      </w:tr>
      <w:tr w:rsidR="009F1D0E" w:rsidRPr="00CE42F1" w:rsidTr="00DA2025">
        <w:trPr>
          <w:trHeight w:val="838"/>
          <w:jc w:val="center"/>
        </w:trPr>
        <w:tc>
          <w:tcPr>
            <w:tcW w:w="925" w:type="dxa"/>
            <w:vAlign w:val="center"/>
          </w:tcPr>
          <w:p w:rsidR="009F1D0E" w:rsidRDefault="009F1D0E" w:rsidP="00DA2025">
            <w:pPr>
              <w:jc w:val="center"/>
              <w:rPr>
                <w:rFonts w:ascii="楷体_GB2312" w:eastAsia="楷体_GB2312"/>
                <w:sz w:val="24"/>
              </w:rPr>
            </w:pPr>
            <w:r>
              <w:rPr>
                <w:rFonts w:ascii="楷体_GB2312" w:eastAsia="楷体_GB2312"/>
                <w:sz w:val="24"/>
              </w:rPr>
              <w:t>13</w:t>
            </w:r>
          </w:p>
        </w:tc>
        <w:tc>
          <w:tcPr>
            <w:tcW w:w="2520" w:type="dxa"/>
            <w:vAlign w:val="center"/>
          </w:tcPr>
          <w:p w:rsidR="009F1D0E" w:rsidRPr="00B60B62" w:rsidRDefault="009F1D0E" w:rsidP="00DA2025">
            <w:pPr>
              <w:widowControl/>
              <w:spacing w:line="360" w:lineRule="exact"/>
              <w:jc w:val="center"/>
              <w:rPr>
                <w:rFonts w:ascii="楷体_GB2312" w:eastAsia="楷体_GB2312"/>
                <w:sz w:val="24"/>
              </w:rPr>
            </w:pPr>
            <w:r w:rsidRPr="00B60B62">
              <w:rPr>
                <w:rFonts w:ascii="楷体_GB2312" w:eastAsia="楷体_GB2312" w:hint="eastAsia"/>
                <w:sz w:val="24"/>
              </w:rPr>
              <w:t>党风廉政建设责任制</w:t>
            </w:r>
          </w:p>
        </w:tc>
        <w:tc>
          <w:tcPr>
            <w:tcW w:w="3985" w:type="dxa"/>
            <w:vAlign w:val="center"/>
          </w:tcPr>
          <w:p w:rsidR="009F1D0E" w:rsidRPr="00B60B62" w:rsidRDefault="009F1D0E" w:rsidP="00DA2025">
            <w:pPr>
              <w:widowControl/>
              <w:spacing w:line="360" w:lineRule="exact"/>
              <w:jc w:val="center"/>
              <w:rPr>
                <w:rFonts w:ascii="楷体_GB2312" w:eastAsia="楷体_GB2312"/>
                <w:sz w:val="24"/>
              </w:rPr>
            </w:pPr>
            <w:r w:rsidRPr="00B60B62">
              <w:rPr>
                <w:rFonts w:ascii="楷体_GB2312" w:eastAsia="楷体_GB2312" w:hint="eastAsia"/>
                <w:sz w:val="24"/>
              </w:rPr>
              <w:t>党风廉政建设责任制实施细则及有关规定</w:t>
            </w:r>
          </w:p>
        </w:tc>
        <w:tc>
          <w:tcPr>
            <w:tcW w:w="900" w:type="dxa"/>
            <w:vAlign w:val="center"/>
          </w:tcPr>
          <w:p w:rsidR="009F1D0E" w:rsidRPr="00B60B62" w:rsidRDefault="009F1D0E" w:rsidP="00DA2025">
            <w:pPr>
              <w:widowControl/>
              <w:spacing w:line="360" w:lineRule="exact"/>
              <w:jc w:val="center"/>
              <w:rPr>
                <w:rFonts w:ascii="楷体_GB2312" w:eastAsia="楷体_GB2312"/>
                <w:sz w:val="24"/>
              </w:rPr>
            </w:pPr>
            <w:r w:rsidRPr="00B60B62">
              <w:rPr>
                <w:rFonts w:ascii="楷体_GB2312" w:eastAsia="楷体_GB2312" w:hint="eastAsia"/>
                <w:sz w:val="24"/>
              </w:rPr>
              <w:t>校内</w:t>
            </w:r>
          </w:p>
        </w:tc>
        <w:tc>
          <w:tcPr>
            <w:tcW w:w="1519" w:type="dxa"/>
            <w:vAlign w:val="center"/>
          </w:tcPr>
          <w:p w:rsidR="009F1D0E" w:rsidRPr="00B60B62" w:rsidRDefault="009F1D0E" w:rsidP="00DA2025">
            <w:pPr>
              <w:widowControl/>
              <w:spacing w:line="360" w:lineRule="exact"/>
              <w:jc w:val="center"/>
              <w:rPr>
                <w:rFonts w:ascii="楷体_GB2312" w:eastAsia="楷体_GB2312"/>
                <w:sz w:val="24"/>
              </w:rPr>
            </w:pPr>
            <w:r>
              <w:rPr>
                <w:rFonts w:ascii="楷体_GB2312" w:eastAsia="楷体_GB2312" w:hint="eastAsia"/>
                <w:sz w:val="24"/>
              </w:rPr>
              <w:t>网站</w:t>
            </w:r>
          </w:p>
        </w:tc>
        <w:tc>
          <w:tcPr>
            <w:tcW w:w="1559" w:type="dxa"/>
            <w:vAlign w:val="center"/>
          </w:tcPr>
          <w:p w:rsidR="009F1D0E" w:rsidRPr="00B60B62" w:rsidRDefault="009F1D0E" w:rsidP="00DA2025">
            <w:pPr>
              <w:spacing w:line="260" w:lineRule="exact"/>
              <w:jc w:val="center"/>
              <w:rPr>
                <w:rFonts w:ascii="楷体_GB2312" w:eastAsia="楷体_GB2312"/>
                <w:sz w:val="24"/>
              </w:rPr>
            </w:pPr>
            <w:r w:rsidRPr="00B60B62">
              <w:rPr>
                <w:rFonts w:ascii="楷体_GB2312" w:eastAsia="楷体_GB2312" w:hint="eastAsia"/>
                <w:sz w:val="24"/>
              </w:rPr>
              <w:t>纪委</w:t>
            </w:r>
          </w:p>
        </w:tc>
        <w:tc>
          <w:tcPr>
            <w:tcW w:w="1559" w:type="dxa"/>
            <w:vAlign w:val="center"/>
          </w:tcPr>
          <w:p w:rsidR="009F1D0E" w:rsidRDefault="009F1D0E" w:rsidP="00DA2025">
            <w:pPr>
              <w:jc w:val="center"/>
              <w:rPr>
                <w:rFonts w:ascii="楷体_GB2312" w:eastAsia="楷体_GB2312"/>
                <w:sz w:val="24"/>
              </w:rPr>
            </w:pPr>
            <w:r>
              <w:rPr>
                <w:rFonts w:ascii="楷体_GB2312" w:eastAsia="楷体_GB2312" w:hint="eastAsia"/>
                <w:sz w:val="24"/>
              </w:rPr>
              <w:t>全年</w:t>
            </w:r>
          </w:p>
        </w:tc>
      </w:tr>
      <w:tr w:rsidR="009F1D0E" w:rsidRPr="00CE42F1" w:rsidTr="00DA2025">
        <w:trPr>
          <w:trHeight w:val="451"/>
          <w:jc w:val="center"/>
        </w:trPr>
        <w:tc>
          <w:tcPr>
            <w:tcW w:w="925" w:type="dxa"/>
            <w:vAlign w:val="center"/>
          </w:tcPr>
          <w:p w:rsidR="009F1D0E" w:rsidRDefault="009F1D0E" w:rsidP="00DA2025">
            <w:pPr>
              <w:jc w:val="center"/>
              <w:rPr>
                <w:rFonts w:ascii="楷体_GB2312" w:eastAsia="楷体_GB2312"/>
                <w:sz w:val="24"/>
              </w:rPr>
            </w:pPr>
            <w:r>
              <w:rPr>
                <w:rFonts w:ascii="楷体_GB2312" w:eastAsia="楷体_GB2312"/>
                <w:sz w:val="24"/>
              </w:rPr>
              <w:t>14</w:t>
            </w:r>
          </w:p>
        </w:tc>
        <w:tc>
          <w:tcPr>
            <w:tcW w:w="2520" w:type="dxa"/>
            <w:vAlign w:val="center"/>
          </w:tcPr>
          <w:p w:rsidR="009F1D0E" w:rsidRPr="00CE42F1" w:rsidRDefault="009F1D0E" w:rsidP="00DA2025">
            <w:pPr>
              <w:spacing w:line="440" w:lineRule="exact"/>
              <w:jc w:val="center"/>
              <w:rPr>
                <w:rFonts w:ascii="楷体_GB2312" w:eastAsia="楷体_GB2312"/>
                <w:sz w:val="24"/>
              </w:rPr>
            </w:pPr>
            <w:r w:rsidRPr="00CE42F1">
              <w:rPr>
                <w:rFonts w:ascii="楷体_GB2312" w:eastAsia="楷体_GB2312" w:hint="eastAsia"/>
                <w:sz w:val="24"/>
              </w:rPr>
              <w:t>校务公开监督情况</w:t>
            </w:r>
          </w:p>
        </w:tc>
        <w:tc>
          <w:tcPr>
            <w:tcW w:w="3985"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全校各单位校务公开任务完成情况；院务公开情况；二级教代会建设情况</w:t>
            </w:r>
          </w:p>
        </w:tc>
        <w:tc>
          <w:tcPr>
            <w:tcW w:w="900" w:type="dxa"/>
            <w:vAlign w:val="center"/>
          </w:tcPr>
          <w:p w:rsidR="009F1D0E" w:rsidRPr="000E3D73" w:rsidRDefault="009F1D0E" w:rsidP="00DA2025">
            <w:pPr>
              <w:jc w:val="center"/>
              <w:rPr>
                <w:rFonts w:ascii="楷体_GB2312" w:eastAsia="楷体_GB2312"/>
                <w:sz w:val="24"/>
              </w:rPr>
            </w:pPr>
            <w:r>
              <w:rPr>
                <w:rFonts w:ascii="楷体_GB2312" w:eastAsia="楷体_GB2312" w:hint="eastAsia"/>
                <w:sz w:val="24"/>
              </w:rPr>
              <w:t>校内</w:t>
            </w:r>
          </w:p>
        </w:tc>
        <w:tc>
          <w:tcPr>
            <w:tcW w:w="1519" w:type="dxa"/>
            <w:vAlign w:val="center"/>
          </w:tcPr>
          <w:p w:rsidR="009F1D0E" w:rsidRDefault="009F1D0E" w:rsidP="00DA2025">
            <w:pPr>
              <w:jc w:val="center"/>
              <w:rPr>
                <w:rFonts w:ascii="楷体_GB2312" w:eastAsia="楷体_GB2312"/>
                <w:sz w:val="24"/>
              </w:rPr>
            </w:pPr>
            <w:r>
              <w:rPr>
                <w:rFonts w:ascii="楷体_GB2312" w:eastAsia="楷体_GB2312" w:hint="eastAsia"/>
                <w:sz w:val="24"/>
              </w:rPr>
              <w:t>网站</w:t>
            </w:r>
          </w:p>
          <w:p w:rsidR="009F1D0E" w:rsidRPr="00CE42F1" w:rsidRDefault="009F1D0E" w:rsidP="00DA2025">
            <w:pPr>
              <w:jc w:val="center"/>
              <w:rPr>
                <w:rFonts w:ascii="楷体_GB2312" w:eastAsia="楷体_GB2312"/>
                <w:sz w:val="24"/>
              </w:rPr>
            </w:pPr>
            <w:r w:rsidRPr="00CE42F1">
              <w:rPr>
                <w:rFonts w:ascii="楷体_GB2312" w:eastAsia="楷体_GB2312" w:hint="eastAsia"/>
                <w:sz w:val="24"/>
              </w:rPr>
              <w:t>公告栏</w:t>
            </w:r>
          </w:p>
        </w:tc>
        <w:tc>
          <w:tcPr>
            <w:tcW w:w="155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纪委</w:t>
            </w:r>
          </w:p>
        </w:tc>
        <w:tc>
          <w:tcPr>
            <w:tcW w:w="1559" w:type="dxa"/>
            <w:vAlign w:val="center"/>
          </w:tcPr>
          <w:p w:rsidR="009F1D0E" w:rsidRPr="00CE42F1" w:rsidRDefault="009F1D0E" w:rsidP="00DA2025">
            <w:pPr>
              <w:spacing w:line="440" w:lineRule="exact"/>
              <w:jc w:val="center"/>
              <w:rPr>
                <w:rFonts w:ascii="楷体_GB2312" w:eastAsia="楷体_GB2312"/>
                <w:sz w:val="24"/>
              </w:rPr>
            </w:pPr>
            <w:r w:rsidRPr="00CE42F1">
              <w:rPr>
                <w:rFonts w:ascii="楷体_GB2312" w:eastAsia="楷体_GB2312"/>
                <w:sz w:val="24"/>
              </w:rPr>
              <w:t>12</w:t>
            </w:r>
            <w:r w:rsidRPr="00CE42F1">
              <w:rPr>
                <w:rFonts w:ascii="楷体_GB2312" w:eastAsia="楷体_GB2312" w:hint="eastAsia"/>
                <w:sz w:val="24"/>
              </w:rPr>
              <w:t>月</w:t>
            </w:r>
          </w:p>
        </w:tc>
      </w:tr>
      <w:tr w:rsidR="009F1D0E" w:rsidRPr="00CE42F1" w:rsidTr="00DA2025">
        <w:trPr>
          <w:trHeight w:val="451"/>
          <w:jc w:val="center"/>
        </w:trPr>
        <w:tc>
          <w:tcPr>
            <w:tcW w:w="925" w:type="dxa"/>
            <w:vAlign w:val="center"/>
          </w:tcPr>
          <w:p w:rsidR="009F1D0E" w:rsidRDefault="009F1D0E" w:rsidP="00DA2025">
            <w:pPr>
              <w:jc w:val="center"/>
              <w:rPr>
                <w:rFonts w:ascii="楷体_GB2312" w:eastAsia="楷体_GB2312"/>
                <w:sz w:val="24"/>
              </w:rPr>
            </w:pPr>
            <w:r>
              <w:rPr>
                <w:rFonts w:ascii="楷体_GB2312" w:eastAsia="楷体_GB2312"/>
                <w:sz w:val="24"/>
              </w:rPr>
              <w:t>15</w:t>
            </w:r>
          </w:p>
        </w:tc>
        <w:tc>
          <w:tcPr>
            <w:tcW w:w="2520" w:type="dxa"/>
            <w:vAlign w:val="center"/>
          </w:tcPr>
          <w:p w:rsidR="009F1D0E" w:rsidRDefault="009F1D0E" w:rsidP="00DA2025">
            <w:pPr>
              <w:jc w:val="center"/>
              <w:rPr>
                <w:rFonts w:ascii="楷体_GB2312" w:eastAsia="楷体_GB2312"/>
                <w:sz w:val="24"/>
              </w:rPr>
            </w:pPr>
            <w:r w:rsidRPr="00CE42F1">
              <w:rPr>
                <w:rFonts w:ascii="楷体_GB2312" w:eastAsia="楷体_GB2312" w:hint="eastAsia"/>
                <w:sz w:val="24"/>
              </w:rPr>
              <w:t>学校重大事项督办</w:t>
            </w:r>
          </w:p>
          <w:p w:rsidR="009F1D0E" w:rsidRPr="00CE42F1" w:rsidRDefault="009F1D0E" w:rsidP="00DA2025">
            <w:pPr>
              <w:jc w:val="center"/>
              <w:rPr>
                <w:rFonts w:ascii="楷体_GB2312" w:eastAsia="楷体_GB2312"/>
                <w:sz w:val="24"/>
              </w:rPr>
            </w:pPr>
            <w:r w:rsidRPr="00CE42F1">
              <w:rPr>
                <w:rFonts w:ascii="楷体_GB2312" w:eastAsia="楷体_GB2312" w:hint="eastAsia"/>
                <w:sz w:val="24"/>
              </w:rPr>
              <w:t>情况</w:t>
            </w:r>
          </w:p>
        </w:tc>
        <w:tc>
          <w:tcPr>
            <w:tcW w:w="3985"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大型基建工程、大宗采购及学校阶段性重要工作中程序、过程、结果的监督情况</w:t>
            </w:r>
          </w:p>
        </w:tc>
        <w:tc>
          <w:tcPr>
            <w:tcW w:w="900" w:type="dxa"/>
            <w:vAlign w:val="center"/>
          </w:tcPr>
          <w:p w:rsidR="009F1D0E" w:rsidRPr="00CE42F1" w:rsidRDefault="009F1D0E" w:rsidP="00DA2025">
            <w:pPr>
              <w:jc w:val="center"/>
              <w:rPr>
                <w:rFonts w:ascii="楷体_GB2312" w:eastAsia="楷体_GB2312"/>
                <w:sz w:val="24"/>
              </w:rPr>
            </w:pPr>
            <w:r>
              <w:rPr>
                <w:rFonts w:ascii="楷体_GB2312" w:eastAsia="楷体_GB2312" w:hint="eastAsia"/>
                <w:sz w:val="24"/>
              </w:rPr>
              <w:t>校内</w:t>
            </w:r>
          </w:p>
        </w:tc>
        <w:tc>
          <w:tcPr>
            <w:tcW w:w="151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联席会议等形式</w:t>
            </w:r>
          </w:p>
        </w:tc>
        <w:tc>
          <w:tcPr>
            <w:tcW w:w="155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纪委</w:t>
            </w:r>
          </w:p>
        </w:tc>
        <w:tc>
          <w:tcPr>
            <w:tcW w:w="155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全年</w:t>
            </w:r>
          </w:p>
        </w:tc>
      </w:tr>
      <w:tr w:rsidR="009F1D0E" w:rsidRPr="00CE42F1" w:rsidTr="00DA2025">
        <w:trPr>
          <w:trHeight w:val="451"/>
          <w:jc w:val="center"/>
        </w:trPr>
        <w:tc>
          <w:tcPr>
            <w:tcW w:w="925" w:type="dxa"/>
            <w:vAlign w:val="center"/>
          </w:tcPr>
          <w:p w:rsidR="009F1D0E" w:rsidRDefault="009F1D0E" w:rsidP="00DA2025">
            <w:pPr>
              <w:jc w:val="center"/>
              <w:rPr>
                <w:rFonts w:ascii="楷体_GB2312" w:eastAsia="楷体_GB2312"/>
                <w:sz w:val="24"/>
              </w:rPr>
            </w:pPr>
            <w:r>
              <w:rPr>
                <w:rFonts w:ascii="楷体_GB2312" w:eastAsia="楷体_GB2312"/>
                <w:sz w:val="24"/>
              </w:rPr>
              <w:t>16</w:t>
            </w:r>
          </w:p>
        </w:tc>
        <w:tc>
          <w:tcPr>
            <w:tcW w:w="2520"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有关专项审计情况</w:t>
            </w:r>
          </w:p>
        </w:tc>
        <w:tc>
          <w:tcPr>
            <w:tcW w:w="3985" w:type="dxa"/>
            <w:vAlign w:val="center"/>
          </w:tcPr>
          <w:p w:rsidR="009F1D0E" w:rsidRPr="00CE42F1" w:rsidRDefault="009F1D0E" w:rsidP="00DA2025">
            <w:pPr>
              <w:jc w:val="center"/>
              <w:rPr>
                <w:rFonts w:ascii="楷体_GB2312" w:eastAsia="楷体_GB2312"/>
                <w:sz w:val="24"/>
              </w:rPr>
            </w:pPr>
            <w:r>
              <w:rPr>
                <w:rFonts w:ascii="楷体_GB2312" w:eastAsia="楷体_GB2312" w:hint="eastAsia"/>
                <w:sz w:val="24"/>
              </w:rPr>
              <w:t>审签公示，</w:t>
            </w:r>
            <w:r w:rsidRPr="00CE42F1">
              <w:rPr>
                <w:rFonts w:ascii="楷体_GB2312" w:eastAsia="楷体_GB2312" w:hint="eastAsia"/>
                <w:sz w:val="24"/>
              </w:rPr>
              <w:t>审计内容、审计期间联系人、电话</w:t>
            </w:r>
          </w:p>
        </w:tc>
        <w:tc>
          <w:tcPr>
            <w:tcW w:w="900" w:type="dxa"/>
            <w:vAlign w:val="center"/>
          </w:tcPr>
          <w:p w:rsidR="009F1D0E" w:rsidRPr="00CE42F1" w:rsidRDefault="009F1D0E" w:rsidP="00DA2025">
            <w:pPr>
              <w:jc w:val="center"/>
              <w:rPr>
                <w:rFonts w:ascii="楷体_GB2312" w:eastAsia="楷体_GB2312"/>
                <w:sz w:val="24"/>
              </w:rPr>
            </w:pPr>
            <w:r>
              <w:rPr>
                <w:rFonts w:ascii="楷体_GB2312" w:eastAsia="楷体_GB2312" w:hint="eastAsia"/>
                <w:sz w:val="24"/>
              </w:rPr>
              <w:t>校内</w:t>
            </w:r>
          </w:p>
        </w:tc>
        <w:tc>
          <w:tcPr>
            <w:tcW w:w="151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网站</w:t>
            </w:r>
          </w:p>
        </w:tc>
        <w:tc>
          <w:tcPr>
            <w:tcW w:w="155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纪委</w:t>
            </w:r>
          </w:p>
        </w:tc>
        <w:tc>
          <w:tcPr>
            <w:tcW w:w="155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审计结束后</w:t>
            </w:r>
          </w:p>
        </w:tc>
      </w:tr>
      <w:tr w:rsidR="009F1D0E" w:rsidRPr="00CE42F1" w:rsidTr="00DA2025">
        <w:trPr>
          <w:trHeight w:val="451"/>
          <w:jc w:val="center"/>
        </w:trPr>
        <w:tc>
          <w:tcPr>
            <w:tcW w:w="925" w:type="dxa"/>
            <w:vAlign w:val="center"/>
          </w:tcPr>
          <w:p w:rsidR="009F1D0E" w:rsidRDefault="009F1D0E" w:rsidP="00DA2025">
            <w:pPr>
              <w:jc w:val="center"/>
              <w:rPr>
                <w:rFonts w:ascii="楷体_GB2312" w:eastAsia="楷体_GB2312"/>
                <w:sz w:val="24"/>
              </w:rPr>
            </w:pPr>
            <w:r>
              <w:rPr>
                <w:rFonts w:ascii="楷体_GB2312" w:eastAsia="楷体_GB2312"/>
                <w:sz w:val="24"/>
              </w:rPr>
              <w:t>17</w:t>
            </w:r>
          </w:p>
        </w:tc>
        <w:tc>
          <w:tcPr>
            <w:tcW w:w="2520"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工会会费、活动费使用情况</w:t>
            </w:r>
          </w:p>
        </w:tc>
        <w:tc>
          <w:tcPr>
            <w:tcW w:w="3985"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重大活动经费使用情况；下拨基层分会经费情况</w:t>
            </w:r>
          </w:p>
        </w:tc>
        <w:tc>
          <w:tcPr>
            <w:tcW w:w="900" w:type="dxa"/>
            <w:vAlign w:val="center"/>
          </w:tcPr>
          <w:p w:rsidR="009F1D0E" w:rsidRPr="00CE42F1" w:rsidRDefault="009F1D0E" w:rsidP="00DA2025">
            <w:pPr>
              <w:jc w:val="center"/>
              <w:rPr>
                <w:rFonts w:ascii="楷体_GB2312" w:eastAsia="楷体_GB2312"/>
                <w:sz w:val="24"/>
              </w:rPr>
            </w:pPr>
            <w:r>
              <w:rPr>
                <w:rFonts w:ascii="楷体_GB2312" w:eastAsia="楷体_GB2312" w:hint="eastAsia"/>
                <w:sz w:val="24"/>
              </w:rPr>
              <w:t>校内</w:t>
            </w:r>
          </w:p>
        </w:tc>
        <w:tc>
          <w:tcPr>
            <w:tcW w:w="151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网站</w:t>
            </w:r>
          </w:p>
        </w:tc>
        <w:tc>
          <w:tcPr>
            <w:tcW w:w="1559" w:type="dxa"/>
            <w:vAlign w:val="center"/>
          </w:tcPr>
          <w:p w:rsidR="009F1D0E" w:rsidRPr="00CE42F1" w:rsidRDefault="009F1D0E" w:rsidP="00DA2025">
            <w:pPr>
              <w:spacing w:line="440" w:lineRule="exact"/>
              <w:jc w:val="center"/>
              <w:rPr>
                <w:rFonts w:ascii="楷体_GB2312" w:eastAsia="楷体_GB2312"/>
                <w:sz w:val="24"/>
              </w:rPr>
            </w:pPr>
            <w:r w:rsidRPr="00CE42F1">
              <w:rPr>
                <w:rFonts w:ascii="楷体_GB2312" w:eastAsia="楷体_GB2312" w:hint="eastAsia"/>
                <w:sz w:val="24"/>
              </w:rPr>
              <w:t>工会</w:t>
            </w:r>
          </w:p>
        </w:tc>
        <w:tc>
          <w:tcPr>
            <w:tcW w:w="1559" w:type="dxa"/>
            <w:vAlign w:val="center"/>
          </w:tcPr>
          <w:p w:rsidR="009F1D0E" w:rsidRPr="00CE42F1" w:rsidRDefault="009F1D0E" w:rsidP="00DA2025">
            <w:pPr>
              <w:spacing w:line="440" w:lineRule="exact"/>
              <w:jc w:val="center"/>
              <w:rPr>
                <w:rFonts w:ascii="楷体_GB2312" w:eastAsia="楷体_GB2312"/>
                <w:sz w:val="24"/>
              </w:rPr>
            </w:pPr>
            <w:r w:rsidRPr="00CE42F1">
              <w:rPr>
                <w:rFonts w:ascii="楷体_GB2312" w:eastAsia="楷体_GB2312"/>
                <w:sz w:val="24"/>
              </w:rPr>
              <w:t>6</w:t>
            </w:r>
            <w:r w:rsidRPr="00CE42F1">
              <w:rPr>
                <w:rFonts w:ascii="楷体_GB2312" w:eastAsia="楷体_GB2312" w:hint="eastAsia"/>
                <w:sz w:val="24"/>
              </w:rPr>
              <w:t>月</w:t>
            </w:r>
          </w:p>
        </w:tc>
      </w:tr>
      <w:tr w:rsidR="009F1D0E" w:rsidRPr="00CE42F1" w:rsidTr="00DA2025">
        <w:trPr>
          <w:trHeight w:val="451"/>
          <w:jc w:val="center"/>
        </w:trPr>
        <w:tc>
          <w:tcPr>
            <w:tcW w:w="925" w:type="dxa"/>
            <w:vAlign w:val="center"/>
          </w:tcPr>
          <w:p w:rsidR="009F1D0E" w:rsidRDefault="009F1D0E" w:rsidP="00DA2025">
            <w:pPr>
              <w:jc w:val="center"/>
              <w:rPr>
                <w:rFonts w:ascii="楷体_GB2312" w:eastAsia="楷体_GB2312"/>
                <w:sz w:val="24"/>
              </w:rPr>
            </w:pPr>
            <w:r>
              <w:rPr>
                <w:rFonts w:ascii="楷体_GB2312" w:eastAsia="楷体_GB2312"/>
                <w:sz w:val="24"/>
              </w:rPr>
              <w:t>18</w:t>
            </w:r>
          </w:p>
        </w:tc>
        <w:tc>
          <w:tcPr>
            <w:tcW w:w="2520"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教职工捐助及使用情况</w:t>
            </w:r>
          </w:p>
        </w:tc>
        <w:tc>
          <w:tcPr>
            <w:tcW w:w="3985"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公布本年度教职工捐款、捐物及使用情况</w:t>
            </w:r>
          </w:p>
        </w:tc>
        <w:tc>
          <w:tcPr>
            <w:tcW w:w="900" w:type="dxa"/>
            <w:vAlign w:val="center"/>
          </w:tcPr>
          <w:p w:rsidR="009F1D0E" w:rsidRPr="00CE42F1" w:rsidRDefault="009F1D0E" w:rsidP="00DA2025">
            <w:pPr>
              <w:jc w:val="center"/>
              <w:rPr>
                <w:rFonts w:ascii="楷体_GB2312" w:eastAsia="楷体_GB2312"/>
                <w:sz w:val="24"/>
              </w:rPr>
            </w:pPr>
            <w:r>
              <w:rPr>
                <w:rFonts w:ascii="楷体_GB2312" w:eastAsia="楷体_GB2312" w:hint="eastAsia"/>
                <w:sz w:val="24"/>
              </w:rPr>
              <w:t>校内</w:t>
            </w:r>
          </w:p>
        </w:tc>
        <w:tc>
          <w:tcPr>
            <w:tcW w:w="151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网站</w:t>
            </w:r>
          </w:p>
        </w:tc>
        <w:tc>
          <w:tcPr>
            <w:tcW w:w="1559" w:type="dxa"/>
            <w:vAlign w:val="center"/>
          </w:tcPr>
          <w:p w:rsidR="009F1D0E" w:rsidRPr="00CE42F1" w:rsidRDefault="009F1D0E" w:rsidP="00DA2025">
            <w:pPr>
              <w:spacing w:line="440" w:lineRule="exact"/>
              <w:jc w:val="center"/>
              <w:rPr>
                <w:rFonts w:ascii="楷体_GB2312" w:eastAsia="楷体_GB2312"/>
                <w:sz w:val="24"/>
              </w:rPr>
            </w:pPr>
            <w:r w:rsidRPr="00CE42F1">
              <w:rPr>
                <w:rFonts w:ascii="楷体_GB2312" w:eastAsia="楷体_GB2312" w:hint="eastAsia"/>
                <w:sz w:val="24"/>
              </w:rPr>
              <w:t>工会</w:t>
            </w:r>
          </w:p>
        </w:tc>
        <w:tc>
          <w:tcPr>
            <w:tcW w:w="1559" w:type="dxa"/>
            <w:vAlign w:val="center"/>
          </w:tcPr>
          <w:p w:rsidR="009F1D0E" w:rsidRPr="00CE42F1" w:rsidRDefault="009F1D0E" w:rsidP="00DA2025">
            <w:pPr>
              <w:spacing w:line="440" w:lineRule="exact"/>
              <w:jc w:val="center"/>
              <w:rPr>
                <w:rFonts w:ascii="楷体_GB2312" w:eastAsia="楷体_GB2312"/>
                <w:sz w:val="24"/>
              </w:rPr>
            </w:pPr>
            <w:r w:rsidRPr="00CE42F1">
              <w:rPr>
                <w:rFonts w:ascii="楷体_GB2312" w:eastAsia="楷体_GB2312"/>
                <w:sz w:val="24"/>
              </w:rPr>
              <w:t>6</w:t>
            </w:r>
            <w:r w:rsidRPr="00CE42F1">
              <w:rPr>
                <w:rFonts w:ascii="楷体_GB2312" w:eastAsia="楷体_GB2312" w:hint="eastAsia"/>
                <w:sz w:val="24"/>
              </w:rPr>
              <w:t>月底</w:t>
            </w:r>
          </w:p>
        </w:tc>
      </w:tr>
      <w:tr w:rsidR="009F1D0E" w:rsidRPr="00CE42F1" w:rsidTr="00DA2025">
        <w:trPr>
          <w:trHeight w:val="557"/>
          <w:jc w:val="center"/>
        </w:trPr>
        <w:tc>
          <w:tcPr>
            <w:tcW w:w="925" w:type="dxa"/>
            <w:vAlign w:val="center"/>
          </w:tcPr>
          <w:p w:rsidR="009F1D0E" w:rsidRDefault="009F1D0E" w:rsidP="00DA2025">
            <w:pPr>
              <w:jc w:val="center"/>
              <w:rPr>
                <w:rFonts w:ascii="楷体_GB2312" w:eastAsia="楷体_GB2312"/>
                <w:sz w:val="24"/>
              </w:rPr>
            </w:pPr>
            <w:r>
              <w:rPr>
                <w:rFonts w:ascii="楷体_GB2312" w:eastAsia="楷体_GB2312"/>
                <w:sz w:val="24"/>
              </w:rPr>
              <w:t>19</w:t>
            </w:r>
          </w:p>
        </w:tc>
        <w:tc>
          <w:tcPr>
            <w:tcW w:w="2520" w:type="dxa"/>
            <w:vAlign w:val="center"/>
          </w:tcPr>
          <w:p w:rsidR="009F1D0E" w:rsidRPr="00CE42F1" w:rsidRDefault="009F1D0E" w:rsidP="00DA2025">
            <w:pPr>
              <w:spacing w:line="440" w:lineRule="exact"/>
              <w:jc w:val="center"/>
              <w:rPr>
                <w:rFonts w:ascii="楷体_GB2312" w:eastAsia="楷体_GB2312"/>
                <w:sz w:val="24"/>
              </w:rPr>
            </w:pPr>
            <w:r w:rsidRPr="00CE42F1">
              <w:rPr>
                <w:rFonts w:ascii="楷体_GB2312" w:eastAsia="楷体_GB2312" w:hint="eastAsia"/>
                <w:sz w:val="24"/>
              </w:rPr>
              <w:t>帮扶情况</w:t>
            </w:r>
          </w:p>
        </w:tc>
        <w:tc>
          <w:tcPr>
            <w:tcW w:w="3985" w:type="dxa"/>
            <w:vAlign w:val="center"/>
          </w:tcPr>
          <w:p w:rsidR="009F1D0E" w:rsidRPr="00CE42F1" w:rsidRDefault="009F1D0E" w:rsidP="00DA2025">
            <w:pPr>
              <w:spacing w:line="440" w:lineRule="exact"/>
              <w:jc w:val="center"/>
              <w:rPr>
                <w:rFonts w:ascii="楷体_GB2312" w:eastAsia="楷体_GB2312"/>
                <w:sz w:val="24"/>
              </w:rPr>
            </w:pPr>
            <w:r w:rsidRPr="00CE42F1">
              <w:rPr>
                <w:rFonts w:ascii="楷体_GB2312" w:eastAsia="楷体_GB2312" w:hint="eastAsia"/>
                <w:sz w:val="24"/>
              </w:rPr>
              <w:t>公布困难教职工的补助情况</w:t>
            </w:r>
          </w:p>
        </w:tc>
        <w:tc>
          <w:tcPr>
            <w:tcW w:w="900" w:type="dxa"/>
            <w:vAlign w:val="center"/>
          </w:tcPr>
          <w:p w:rsidR="009F1D0E" w:rsidRPr="00CE42F1" w:rsidRDefault="009F1D0E" w:rsidP="00DA2025">
            <w:pPr>
              <w:spacing w:line="440" w:lineRule="exact"/>
              <w:jc w:val="center"/>
              <w:rPr>
                <w:rFonts w:ascii="楷体_GB2312" w:eastAsia="楷体_GB2312"/>
                <w:sz w:val="24"/>
              </w:rPr>
            </w:pPr>
            <w:r>
              <w:rPr>
                <w:rFonts w:ascii="楷体_GB2312" w:eastAsia="楷体_GB2312" w:hint="eastAsia"/>
                <w:sz w:val="24"/>
              </w:rPr>
              <w:t>校内</w:t>
            </w:r>
          </w:p>
        </w:tc>
        <w:tc>
          <w:tcPr>
            <w:tcW w:w="1519" w:type="dxa"/>
            <w:vAlign w:val="center"/>
          </w:tcPr>
          <w:p w:rsidR="009F1D0E" w:rsidRPr="00CE42F1" w:rsidRDefault="009F1D0E" w:rsidP="00DA2025">
            <w:pPr>
              <w:spacing w:line="440" w:lineRule="exact"/>
              <w:jc w:val="center"/>
              <w:rPr>
                <w:rFonts w:ascii="楷体_GB2312" w:eastAsia="楷体_GB2312"/>
                <w:sz w:val="24"/>
              </w:rPr>
            </w:pPr>
            <w:r w:rsidRPr="00CE42F1">
              <w:rPr>
                <w:rFonts w:ascii="楷体_GB2312" w:eastAsia="楷体_GB2312" w:hint="eastAsia"/>
                <w:sz w:val="24"/>
              </w:rPr>
              <w:t>网站</w:t>
            </w:r>
          </w:p>
        </w:tc>
        <w:tc>
          <w:tcPr>
            <w:tcW w:w="1559" w:type="dxa"/>
            <w:vAlign w:val="center"/>
          </w:tcPr>
          <w:p w:rsidR="009F1D0E" w:rsidRPr="00CE42F1" w:rsidRDefault="009F1D0E" w:rsidP="00DA2025">
            <w:pPr>
              <w:spacing w:line="440" w:lineRule="exact"/>
              <w:jc w:val="center"/>
              <w:rPr>
                <w:rFonts w:ascii="楷体_GB2312" w:eastAsia="楷体_GB2312"/>
                <w:sz w:val="24"/>
              </w:rPr>
            </w:pPr>
            <w:r w:rsidRPr="00CE42F1">
              <w:rPr>
                <w:rFonts w:ascii="楷体_GB2312" w:eastAsia="楷体_GB2312" w:hint="eastAsia"/>
                <w:sz w:val="24"/>
              </w:rPr>
              <w:t>工会</w:t>
            </w:r>
          </w:p>
        </w:tc>
        <w:tc>
          <w:tcPr>
            <w:tcW w:w="1559" w:type="dxa"/>
            <w:vAlign w:val="center"/>
          </w:tcPr>
          <w:p w:rsidR="009F1D0E" w:rsidRPr="00CE42F1" w:rsidRDefault="009F1D0E" w:rsidP="00DA2025">
            <w:pPr>
              <w:spacing w:line="440" w:lineRule="exact"/>
              <w:jc w:val="center"/>
              <w:rPr>
                <w:rFonts w:ascii="楷体_GB2312" w:eastAsia="楷体_GB2312"/>
                <w:sz w:val="24"/>
              </w:rPr>
            </w:pPr>
            <w:r w:rsidRPr="00CE42F1">
              <w:rPr>
                <w:rFonts w:ascii="楷体_GB2312" w:eastAsia="楷体_GB2312"/>
                <w:sz w:val="24"/>
              </w:rPr>
              <w:t>12</w:t>
            </w:r>
            <w:r w:rsidRPr="00CE42F1">
              <w:rPr>
                <w:rFonts w:ascii="楷体_GB2312" w:eastAsia="楷体_GB2312" w:hint="eastAsia"/>
                <w:sz w:val="24"/>
              </w:rPr>
              <w:t>月</w:t>
            </w:r>
          </w:p>
        </w:tc>
      </w:tr>
      <w:tr w:rsidR="009F1D0E" w:rsidRPr="00CE42F1" w:rsidTr="00DA2025">
        <w:trPr>
          <w:trHeight w:val="451"/>
          <w:jc w:val="center"/>
        </w:trPr>
        <w:tc>
          <w:tcPr>
            <w:tcW w:w="925" w:type="dxa"/>
            <w:vAlign w:val="center"/>
          </w:tcPr>
          <w:p w:rsidR="009F1D0E" w:rsidRDefault="009F1D0E" w:rsidP="00DA2025">
            <w:pPr>
              <w:jc w:val="center"/>
              <w:rPr>
                <w:rFonts w:ascii="楷体_GB2312" w:eastAsia="楷体_GB2312"/>
                <w:sz w:val="24"/>
              </w:rPr>
            </w:pPr>
            <w:r>
              <w:rPr>
                <w:rFonts w:ascii="楷体_GB2312" w:eastAsia="楷体_GB2312"/>
                <w:sz w:val="24"/>
              </w:rPr>
              <w:t>20</w:t>
            </w:r>
          </w:p>
        </w:tc>
        <w:tc>
          <w:tcPr>
            <w:tcW w:w="2520"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学生社会实践、课外学术科技活动情况</w:t>
            </w:r>
          </w:p>
        </w:tc>
        <w:tc>
          <w:tcPr>
            <w:tcW w:w="3985"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活动开展时间、程序、要求、奖项设置、评比办法</w:t>
            </w:r>
          </w:p>
        </w:tc>
        <w:tc>
          <w:tcPr>
            <w:tcW w:w="900" w:type="dxa"/>
            <w:vAlign w:val="center"/>
          </w:tcPr>
          <w:p w:rsidR="009F1D0E" w:rsidRPr="00CE42F1" w:rsidRDefault="009F1D0E" w:rsidP="00DA2025">
            <w:pPr>
              <w:jc w:val="center"/>
              <w:rPr>
                <w:rFonts w:ascii="楷体_GB2312" w:eastAsia="楷体_GB2312"/>
                <w:sz w:val="24"/>
              </w:rPr>
            </w:pPr>
            <w:r>
              <w:rPr>
                <w:rFonts w:ascii="楷体_GB2312" w:eastAsia="楷体_GB2312" w:hint="eastAsia"/>
                <w:sz w:val="24"/>
              </w:rPr>
              <w:t>校内</w:t>
            </w:r>
          </w:p>
        </w:tc>
        <w:tc>
          <w:tcPr>
            <w:tcW w:w="1519" w:type="dxa"/>
            <w:vAlign w:val="center"/>
          </w:tcPr>
          <w:p w:rsidR="009F1D0E" w:rsidRDefault="009F1D0E" w:rsidP="00DA2025">
            <w:pPr>
              <w:jc w:val="center"/>
              <w:rPr>
                <w:rFonts w:ascii="楷体_GB2312" w:eastAsia="楷体_GB2312"/>
                <w:sz w:val="24"/>
              </w:rPr>
            </w:pPr>
            <w:r w:rsidRPr="00CE42F1">
              <w:rPr>
                <w:rFonts w:ascii="楷体_GB2312" w:eastAsia="楷体_GB2312" w:hint="eastAsia"/>
                <w:sz w:val="24"/>
              </w:rPr>
              <w:t>文件</w:t>
            </w:r>
          </w:p>
          <w:p w:rsidR="009F1D0E" w:rsidRPr="00CE42F1" w:rsidRDefault="009F1D0E" w:rsidP="00DA2025">
            <w:pPr>
              <w:jc w:val="center"/>
              <w:rPr>
                <w:rFonts w:ascii="楷体_GB2312" w:eastAsia="楷体_GB2312"/>
                <w:sz w:val="24"/>
              </w:rPr>
            </w:pPr>
            <w:r w:rsidRPr="00CE42F1">
              <w:rPr>
                <w:rFonts w:ascii="楷体_GB2312" w:eastAsia="楷体_GB2312" w:hint="eastAsia"/>
                <w:sz w:val="24"/>
              </w:rPr>
              <w:t>网站</w:t>
            </w:r>
          </w:p>
        </w:tc>
        <w:tc>
          <w:tcPr>
            <w:tcW w:w="155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校团委</w:t>
            </w:r>
          </w:p>
        </w:tc>
        <w:tc>
          <w:tcPr>
            <w:tcW w:w="155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活动开始前</w:t>
            </w:r>
          </w:p>
        </w:tc>
      </w:tr>
      <w:tr w:rsidR="009F1D0E" w:rsidRPr="00CE42F1" w:rsidTr="00DA2025">
        <w:trPr>
          <w:trHeight w:val="451"/>
          <w:jc w:val="center"/>
        </w:trPr>
        <w:tc>
          <w:tcPr>
            <w:tcW w:w="925" w:type="dxa"/>
            <w:vAlign w:val="center"/>
          </w:tcPr>
          <w:p w:rsidR="009F1D0E" w:rsidRDefault="009F1D0E" w:rsidP="00DA2025">
            <w:pPr>
              <w:jc w:val="center"/>
              <w:rPr>
                <w:rFonts w:ascii="楷体_GB2312" w:eastAsia="楷体_GB2312"/>
                <w:sz w:val="24"/>
              </w:rPr>
            </w:pPr>
            <w:r>
              <w:rPr>
                <w:rFonts w:ascii="楷体_GB2312" w:eastAsia="楷体_GB2312"/>
                <w:sz w:val="24"/>
              </w:rPr>
              <w:t>20</w:t>
            </w:r>
          </w:p>
        </w:tc>
        <w:tc>
          <w:tcPr>
            <w:tcW w:w="2520"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教改项目立项，教学成果评审推荐</w:t>
            </w:r>
          </w:p>
        </w:tc>
        <w:tc>
          <w:tcPr>
            <w:tcW w:w="3985" w:type="dxa"/>
            <w:vAlign w:val="center"/>
          </w:tcPr>
          <w:p w:rsidR="009F1D0E" w:rsidRPr="00CE42F1" w:rsidRDefault="009F1D0E" w:rsidP="00DA2025">
            <w:pPr>
              <w:jc w:val="center"/>
              <w:rPr>
                <w:rFonts w:ascii="楷体_GB2312" w:eastAsia="楷体_GB2312"/>
                <w:sz w:val="24"/>
              </w:rPr>
            </w:pPr>
            <w:r>
              <w:rPr>
                <w:rFonts w:ascii="楷体_GB2312" w:eastAsia="楷体_GB2312" w:hint="eastAsia"/>
                <w:sz w:val="24"/>
              </w:rPr>
              <w:t>相政策及</w:t>
            </w:r>
            <w:r w:rsidRPr="00CE42F1">
              <w:rPr>
                <w:rFonts w:ascii="楷体_GB2312" w:eastAsia="楷体_GB2312" w:hint="eastAsia"/>
                <w:sz w:val="24"/>
              </w:rPr>
              <w:t>评审结果公示</w:t>
            </w:r>
          </w:p>
        </w:tc>
        <w:tc>
          <w:tcPr>
            <w:tcW w:w="900" w:type="dxa"/>
            <w:vAlign w:val="center"/>
          </w:tcPr>
          <w:p w:rsidR="009F1D0E" w:rsidRPr="00CE42F1" w:rsidRDefault="009F1D0E" w:rsidP="00DA2025">
            <w:pPr>
              <w:jc w:val="center"/>
              <w:rPr>
                <w:rFonts w:ascii="楷体_GB2312" w:eastAsia="楷体_GB2312"/>
                <w:sz w:val="24"/>
              </w:rPr>
            </w:pPr>
            <w:r>
              <w:rPr>
                <w:rFonts w:ascii="楷体_GB2312" w:eastAsia="楷体_GB2312" w:hint="eastAsia"/>
                <w:sz w:val="24"/>
              </w:rPr>
              <w:t>校内</w:t>
            </w:r>
          </w:p>
        </w:tc>
        <w:tc>
          <w:tcPr>
            <w:tcW w:w="151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公告栏</w:t>
            </w:r>
          </w:p>
        </w:tc>
        <w:tc>
          <w:tcPr>
            <w:tcW w:w="155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教务处</w:t>
            </w:r>
          </w:p>
        </w:tc>
        <w:tc>
          <w:tcPr>
            <w:tcW w:w="155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即时</w:t>
            </w:r>
          </w:p>
        </w:tc>
      </w:tr>
      <w:tr w:rsidR="009F1D0E" w:rsidRPr="00CE42F1" w:rsidTr="00DA2025">
        <w:trPr>
          <w:trHeight w:val="451"/>
          <w:jc w:val="center"/>
        </w:trPr>
        <w:tc>
          <w:tcPr>
            <w:tcW w:w="925" w:type="dxa"/>
            <w:vAlign w:val="center"/>
          </w:tcPr>
          <w:p w:rsidR="009F1D0E" w:rsidRPr="00CE42F1" w:rsidRDefault="009F1D0E" w:rsidP="00DA2025">
            <w:pPr>
              <w:autoSpaceDE w:val="0"/>
              <w:autoSpaceDN w:val="0"/>
              <w:adjustRightInd w:val="0"/>
              <w:jc w:val="center"/>
              <w:rPr>
                <w:rFonts w:ascii="楷体_GB2312" w:eastAsia="楷体_GB2312"/>
                <w:sz w:val="24"/>
              </w:rPr>
            </w:pPr>
            <w:r>
              <w:rPr>
                <w:rFonts w:ascii="楷体_GB2312" w:eastAsia="楷体_GB2312"/>
                <w:sz w:val="24"/>
              </w:rPr>
              <w:t>21</w:t>
            </w:r>
          </w:p>
        </w:tc>
        <w:tc>
          <w:tcPr>
            <w:tcW w:w="2520" w:type="dxa"/>
            <w:vAlign w:val="center"/>
          </w:tcPr>
          <w:p w:rsidR="009F1D0E" w:rsidRPr="00CE42F1" w:rsidRDefault="009F1D0E" w:rsidP="00DA2025">
            <w:pPr>
              <w:jc w:val="center"/>
              <w:rPr>
                <w:rFonts w:ascii="楷体_GB2312" w:eastAsia="楷体_GB2312"/>
                <w:sz w:val="24"/>
              </w:rPr>
            </w:pPr>
            <w:r>
              <w:rPr>
                <w:rFonts w:ascii="楷体_GB2312" w:eastAsia="楷体_GB2312" w:hint="eastAsia"/>
                <w:sz w:val="24"/>
              </w:rPr>
              <w:t>学生教育教学管理</w:t>
            </w:r>
          </w:p>
        </w:tc>
        <w:tc>
          <w:tcPr>
            <w:tcW w:w="3985" w:type="dxa"/>
            <w:vAlign w:val="center"/>
          </w:tcPr>
          <w:p w:rsidR="009F1D0E" w:rsidRPr="00CE42F1" w:rsidRDefault="009F1D0E" w:rsidP="00DA2025">
            <w:pPr>
              <w:jc w:val="center"/>
              <w:rPr>
                <w:rFonts w:ascii="楷体_GB2312" w:eastAsia="楷体_GB2312"/>
                <w:sz w:val="24"/>
              </w:rPr>
            </w:pPr>
            <w:r>
              <w:rPr>
                <w:rFonts w:ascii="楷体_GB2312" w:eastAsia="楷体_GB2312" w:hint="eastAsia"/>
                <w:sz w:val="24"/>
              </w:rPr>
              <w:t>本科生转专业、学籍管理及</w:t>
            </w:r>
            <w:r w:rsidRPr="00CE42F1">
              <w:rPr>
                <w:rFonts w:ascii="楷体_GB2312" w:eastAsia="楷体_GB2312" w:hint="eastAsia"/>
                <w:sz w:val="24"/>
              </w:rPr>
              <w:t>考试违纪处理结果</w:t>
            </w:r>
            <w:r>
              <w:rPr>
                <w:rFonts w:ascii="楷体_GB2312" w:eastAsia="楷体_GB2312" w:hint="eastAsia"/>
                <w:sz w:val="24"/>
              </w:rPr>
              <w:t>等</w:t>
            </w:r>
          </w:p>
        </w:tc>
        <w:tc>
          <w:tcPr>
            <w:tcW w:w="900" w:type="dxa"/>
            <w:vAlign w:val="center"/>
          </w:tcPr>
          <w:p w:rsidR="009F1D0E" w:rsidRPr="00CE42F1" w:rsidRDefault="009F1D0E" w:rsidP="00DA2025">
            <w:pPr>
              <w:jc w:val="center"/>
              <w:rPr>
                <w:rFonts w:ascii="楷体_GB2312" w:eastAsia="楷体_GB2312"/>
                <w:sz w:val="24"/>
              </w:rPr>
            </w:pPr>
            <w:r>
              <w:rPr>
                <w:rFonts w:ascii="楷体_GB2312" w:eastAsia="楷体_GB2312" w:hint="eastAsia"/>
                <w:sz w:val="24"/>
              </w:rPr>
              <w:t>校内</w:t>
            </w:r>
          </w:p>
        </w:tc>
        <w:tc>
          <w:tcPr>
            <w:tcW w:w="1519" w:type="dxa"/>
            <w:vAlign w:val="center"/>
          </w:tcPr>
          <w:p w:rsidR="009F1D0E" w:rsidRDefault="009F1D0E" w:rsidP="00DA2025">
            <w:pPr>
              <w:jc w:val="center"/>
              <w:rPr>
                <w:rFonts w:ascii="楷体_GB2312" w:eastAsia="楷体_GB2312"/>
                <w:sz w:val="24"/>
              </w:rPr>
            </w:pPr>
            <w:r w:rsidRPr="00CE42F1">
              <w:rPr>
                <w:rFonts w:ascii="楷体_GB2312" w:eastAsia="楷体_GB2312" w:hint="eastAsia"/>
                <w:sz w:val="24"/>
              </w:rPr>
              <w:t>公告栏</w:t>
            </w:r>
          </w:p>
          <w:p w:rsidR="009F1D0E" w:rsidRPr="00CE42F1" w:rsidRDefault="009F1D0E" w:rsidP="00DA2025">
            <w:pPr>
              <w:jc w:val="center"/>
              <w:rPr>
                <w:rFonts w:ascii="楷体_GB2312" w:eastAsia="楷体_GB2312"/>
                <w:sz w:val="24"/>
              </w:rPr>
            </w:pPr>
            <w:r w:rsidRPr="00CE42F1">
              <w:rPr>
                <w:rFonts w:ascii="楷体_GB2312" w:eastAsia="楷体_GB2312" w:hint="eastAsia"/>
                <w:sz w:val="24"/>
              </w:rPr>
              <w:t>网</w:t>
            </w:r>
            <w:r>
              <w:rPr>
                <w:rFonts w:ascii="楷体_GB2312" w:eastAsia="楷体_GB2312" w:hint="eastAsia"/>
                <w:sz w:val="24"/>
              </w:rPr>
              <w:t>站</w:t>
            </w:r>
          </w:p>
        </w:tc>
        <w:tc>
          <w:tcPr>
            <w:tcW w:w="155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教务处</w:t>
            </w:r>
          </w:p>
        </w:tc>
        <w:tc>
          <w:tcPr>
            <w:tcW w:w="1559" w:type="dxa"/>
            <w:vAlign w:val="center"/>
          </w:tcPr>
          <w:p w:rsidR="009F1D0E" w:rsidRPr="00CE42F1" w:rsidRDefault="009F1D0E" w:rsidP="00DA2025">
            <w:pPr>
              <w:jc w:val="center"/>
              <w:rPr>
                <w:rFonts w:ascii="楷体_GB2312" w:eastAsia="楷体_GB2312"/>
                <w:sz w:val="24"/>
              </w:rPr>
            </w:pPr>
            <w:r>
              <w:rPr>
                <w:rFonts w:ascii="楷体_GB2312" w:eastAsia="楷体_GB2312" w:hint="eastAsia"/>
                <w:sz w:val="24"/>
              </w:rPr>
              <w:t>及时</w:t>
            </w:r>
          </w:p>
        </w:tc>
      </w:tr>
      <w:tr w:rsidR="009F1D0E" w:rsidRPr="00CE42F1" w:rsidTr="00DA2025">
        <w:trPr>
          <w:trHeight w:val="451"/>
          <w:jc w:val="center"/>
        </w:trPr>
        <w:tc>
          <w:tcPr>
            <w:tcW w:w="925" w:type="dxa"/>
            <w:vAlign w:val="center"/>
          </w:tcPr>
          <w:p w:rsidR="009F1D0E" w:rsidRPr="00CE42F1" w:rsidRDefault="009F1D0E" w:rsidP="00DA2025">
            <w:pPr>
              <w:autoSpaceDE w:val="0"/>
              <w:autoSpaceDN w:val="0"/>
              <w:adjustRightInd w:val="0"/>
              <w:jc w:val="center"/>
              <w:rPr>
                <w:rFonts w:ascii="楷体_GB2312" w:eastAsia="楷体_GB2312"/>
                <w:sz w:val="24"/>
              </w:rPr>
            </w:pPr>
            <w:r>
              <w:rPr>
                <w:rFonts w:ascii="楷体_GB2312" w:eastAsia="楷体_GB2312"/>
                <w:sz w:val="24"/>
              </w:rPr>
              <w:t>22</w:t>
            </w:r>
          </w:p>
        </w:tc>
        <w:tc>
          <w:tcPr>
            <w:tcW w:w="2520"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教学事故处理结果</w:t>
            </w:r>
          </w:p>
        </w:tc>
        <w:tc>
          <w:tcPr>
            <w:tcW w:w="3985"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教学事故处理</w:t>
            </w:r>
          </w:p>
        </w:tc>
        <w:tc>
          <w:tcPr>
            <w:tcW w:w="900" w:type="dxa"/>
            <w:vAlign w:val="center"/>
          </w:tcPr>
          <w:p w:rsidR="009F1D0E" w:rsidRPr="00CE42F1" w:rsidRDefault="009F1D0E" w:rsidP="00DA2025">
            <w:pPr>
              <w:jc w:val="center"/>
              <w:rPr>
                <w:rFonts w:ascii="楷体_GB2312" w:eastAsia="楷体_GB2312"/>
                <w:sz w:val="24"/>
              </w:rPr>
            </w:pPr>
            <w:r>
              <w:rPr>
                <w:rFonts w:ascii="楷体_GB2312" w:eastAsia="楷体_GB2312" w:hint="eastAsia"/>
                <w:sz w:val="24"/>
              </w:rPr>
              <w:t>校内</w:t>
            </w:r>
          </w:p>
        </w:tc>
        <w:tc>
          <w:tcPr>
            <w:tcW w:w="151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学校文件</w:t>
            </w:r>
          </w:p>
        </w:tc>
        <w:tc>
          <w:tcPr>
            <w:tcW w:w="155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教务处</w:t>
            </w:r>
          </w:p>
        </w:tc>
        <w:tc>
          <w:tcPr>
            <w:tcW w:w="155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及时公开</w:t>
            </w:r>
          </w:p>
        </w:tc>
      </w:tr>
      <w:tr w:rsidR="009F1D0E" w:rsidRPr="00CE42F1" w:rsidTr="00DA2025">
        <w:trPr>
          <w:trHeight w:val="451"/>
          <w:jc w:val="center"/>
        </w:trPr>
        <w:tc>
          <w:tcPr>
            <w:tcW w:w="925" w:type="dxa"/>
            <w:vAlign w:val="center"/>
          </w:tcPr>
          <w:p w:rsidR="009F1D0E" w:rsidRDefault="009F1D0E" w:rsidP="00DA2025">
            <w:pPr>
              <w:jc w:val="center"/>
              <w:rPr>
                <w:rFonts w:ascii="楷体_GB2312" w:eastAsia="楷体_GB2312"/>
                <w:sz w:val="24"/>
              </w:rPr>
            </w:pPr>
            <w:r>
              <w:rPr>
                <w:rFonts w:ascii="楷体_GB2312" w:eastAsia="楷体_GB2312"/>
                <w:sz w:val="24"/>
              </w:rPr>
              <w:t>23</w:t>
            </w:r>
          </w:p>
        </w:tc>
        <w:tc>
          <w:tcPr>
            <w:tcW w:w="2520" w:type="dxa"/>
            <w:vAlign w:val="center"/>
          </w:tcPr>
          <w:p w:rsidR="009F1D0E" w:rsidRPr="00CE42F1" w:rsidRDefault="009F1D0E" w:rsidP="00DA2025">
            <w:pPr>
              <w:autoSpaceDE w:val="0"/>
              <w:autoSpaceDN w:val="0"/>
              <w:adjustRightInd w:val="0"/>
              <w:jc w:val="center"/>
              <w:rPr>
                <w:rFonts w:ascii="楷体_GB2312" w:eastAsia="楷体_GB2312"/>
                <w:sz w:val="24"/>
              </w:rPr>
            </w:pPr>
            <w:r w:rsidRPr="00CE42F1">
              <w:rPr>
                <w:rFonts w:ascii="楷体_GB2312" w:eastAsia="楷体_GB2312" w:hint="eastAsia"/>
                <w:sz w:val="24"/>
              </w:rPr>
              <w:t>学位点建设情况</w:t>
            </w:r>
          </w:p>
        </w:tc>
        <w:tc>
          <w:tcPr>
            <w:tcW w:w="3985" w:type="dxa"/>
            <w:vAlign w:val="center"/>
          </w:tcPr>
          <w:p w:rsidR="009F1D0E" w:rsidRPr="00CE42F1" w:rsidRDefault="009F1D0E" w:rsidP="00DA2025">
            <w:pPr>
              <w:autoSpaceDE w:val="0"/>
              <w:autoSpaceDN w:val="0"/>
              <w:adjustRightInd w:val="0"/>
              <w:jc w:val="center"/>
              <w:rPr>
                <w:rFonts w:ascii="楷体_GB2312" w:eastAsia="楷体_GB2312"/>
                <w:sz w:val="24"/>
              </w:rPr>
            </w:pPr>
            <w:r w:rsidRPr="00CE42F1">
              <w:rPr>
                <w:rFonts w:ascii="楷体_GB2312" w:eastAsia="楷体_GB2312" w:hint="eastAsia"/>
                <w:sz w:val="24"/>
              </w:rPr>
              <w:t>学位点申报通知、条件、过程及结果</w:t>
            </w:r>
          </w:p>
        </w:tc>
        <w:tc>
          <w:tcPr>
            <w:tcW w:w="900" w:type="dxa"/>
            <w:vAlign w:val="center"/>
          </w:tcPr>
          <w:p w:rsidR="009F1D0E" w:rsidRPr="00CE42F1" w:rsidRDefault="009F1D0E" w:rsidP="00DA2025">
            <w:pPr>
              <w:autoSpaceDE w:val="0"/>
              <w:autoSpaceDN w:val="0"/>
              <w:adjustRightInd w:val="0"/>
              <w:jc w:val="center"/>
              <w:rPr>
                <w:rFonts w:ascii="楷体_GB2312" w:eastAsia="楷体_GB2312"/>
                <w:sz w:val="24"/>
              </w:rPr>
            </w:pPr>
            <w:r>
              <w:rPr>
                <w:rFonts w:ascii="楷体_GB2312" w:eastAsia="楷体_GB2312" w:hint="eastAsia"/>
                <w:sz w:val="24"/>
              </w:rPr>
              <w:t>校内</w:t>
            </w:r>
          </w:p>
        </w:tc>
        <w:tc>
          <w:tcPr>
            <w:tcW w:w="1519" w:type="dxa"/>
            <w:vAlign w:val="center"/>
          </w:tcPr>
          <w:p w:rsidR="009F1D0E" w:rsidRDefault="009F1D0E" w:rsidP="00DA2025">
            <w:pPr>
              <w:autoSpaceDE w:val="0"/>
              <w:autoSpaceDN w:val="0"/>
              <w:adjustRightInd w:val="0"/>
              <w:jc w:val="center"/>
              <w:rPr>
                <w:rFonts w:ascii="楷体_GB2312" w:eastAsia="楷体_GB2312"/>
                <w:sz w:val="24"/>
              </w:rPr>
            </w:pPr>
            <w:r w:rsidRPr="00CE42F1">
              <w:rPr>
                <w:rFonts w:ascii="楷体_GB2312" w:eastAsia="楷体_GB2312" w:hint="eastAsia"/>
                <w:sz w:val="24"/>
              </w:rPr>
              <w:t>公告栏</w:t>
            </w:r>
          </w:p>
          <w:p w:rsidR="009F1D0E" w:rsidRPr="00CE42F1" w:rsidRDefault="009F1D0E" w:rsidP="00DA2025">
            <w:pPr>
              <w:autoSpaceDE w:val="0"/>
              <w:autoSpaceDN w:val="0"/>
              <w:adjustRightInd w:val="0"/>
              <w:jc w:val="center"/>
              <w:rPr>
                <w:rFonts w:ascii="楷体_GB2312" w:eastAsia="楷体_GB2312"/>
                <w:sz w:val="24"/>
              </w:rPr>
            </w:pPr>
            <w:r w:rsidRPr="00CE42F1">
              <w:rPr>
                <w:rFonts w:ascii="楷体_GB2312" w:eastAsia="楷体_GB2312" w:hint="eastAsia"/>
                <w:sz w:val="24"/>
              </w:rPr>
              <w:t>网站</w:t>
            </w:r>
          </w:p>
        </w:tc>
        <w:tc>
          <w:tcPr>
            <w:tcW w:w="1559" w:type="dxa"/>
            <w:vAlign w:val="center"/>
          </w:tcPr>
          <w:p w:rsidR="009F1D0E" w:rsidRPr="00CE42F1" w:rsidRDefault="009F1D0E" w:rsidP="00DA2025">
            <w:pPr>
              <w:autoSpaceDE w:val="0"/>
              <w:autoSpaceDN w:val="0"/>
              <w:adjustRightInd w:val="0"/>
              <w:jc w:val="center"/>
              <w:rPr>
                <w:rFonts w:ascii="楷体_GB2312" w:eastAsia="楷体_GB2312"/>
                <w:sz w:val="24"/>
              </w:rPr>
            </w:pPr>
            <w:r>
              <w:rPr>
                <w:rFonts w:ascii="楷体_GB2312" w:eastAsia="楷体_GB2312" w:hint="eastAsia"/>
                <w:sz w:val="24"/>
              </w:rPr>
              <w:t>学位与研究生管理处</w:t>
            </w:r>
          </w:p>
        </w:tc>
        <w:tc>
          <w:tcPr>
            <w:tcW w:w="1559" w:type="dxa"/>
            <w:vAlign w:val="center"/>
          </w:tcPr>
          <w:p w:rsidR="009F1D0E" w:rsidRPr="00CE42F1" w:rsidRDefault="009F1D0E" w:rsidP="00DA2025">
            <w:pPr>
              <w:autoSpaceDE w:val="0"/>
              <w:autoSpaceDN w:val="0"/>
              <w:adjustRightInd w:val="0"/>
              <w:jc w:val="center"/>
              <w:rPr>
                <w:rFonts w:ascii="楷体_GB2312" w:eastAsia="楷体_GB2312"/>
                <w:sz w:val="24"/>
              </w:rPr>
            </w:pPr>
            <w:r w:rsidRPr="00CE42F1">
              <w:rPr>
                <w:rFonts w:ascii="楷体_GB2312" w:eastAsia="楷体_GB2312" w:hint="eastAsia"/>
                <w:sz w:val="24"/>
              </w:rPr>
              <w:t>及时</w:t>
            </w:r>
          </w:p>
        </w:tc>
      </w:tr>
      <w:tr w:rsidR="009F1D0E" w:rsidRPr="00CE42F1" w:rsidTr="00DA2025">
        <w:trPr>
          <w:trHeight w:val="451"/>
          <w:jc w:val="center"/>
        </w:trPr>
        <w:tc>
          <w:tcPr>
            <w:tcW w:w="925" w:type="dxa"/>
            <w:vAlign w:val="center"/>
          </w:tcPr>
          <w:p w:rsidR="009F1D0E" w:rsidRDefault="009F1D0E" w:rsidP="00DA2025">
            <w:pPr>
              <w:jc w:val="center"/>
              <w:rPr>
                <w:rFonts w:ascii="楷体_GB2312" w:eastAsia="楷体_GB2312"/>
                <w:sz w:val="24"/>
              </w:rPr>
            </w:pPr>
            <w:r>
              <w:rPr>
                <w:rFonts w:ascii="楷体_GB2312" w:eastAsia="楷体_GB2312"/>
                <w:sz w:val="24"/>
              </w:rPr>
              <w:t>24</w:t>
            </w:r>
          </w:p>
        </w:tc>
        <w:tc>
          <w:tcPr>
            <w:tcW w:w="2520"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重点学科的规划、申报和建设情况</w:t>
            </w:r>
          </w:p>
        </w:tc>
        <w:tc>
          <w:tcPr>
            <w:tcW w:w="3985"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省重点学科建设项目、省特色学科建设项目年度计划任务实施、中期检查情况</w:t>
            </w:r>
          </w:p>
        </w:tc>
        <w:tc>
          <w:tcPr>
            <w:tcW w:w="900" w:type="dxa"/>
            <w:vAlign w:val="center"/>
          </w:tcPr>
          <w:p w:rsidR="009F1D0E" w:rsidRPr="00CE42F1" w:rsidRDefault="009F1D0E" w:rsidP="00DA2025">
            <w:pPr>
              <w:jc w:val="center"/>
              <w:rPr>
                <w:rFonts w:ascii="楷体_GB2312" w:eastAsia="楷体_GB2312"/>
                <w:sz w:val="24"/>
              </w:rPr>
            </w:pPr>
            <w:r>
              <w:rPr>
                <w:rFonts w:ascii="楷体_GB2312" w:eastAsia="楷体_GB2312" w:hint="eastAsia"/>
                <w:sz w:val="24"/>
              </w:rPr>
              <w:t>校内</w:t>
            </w:r>
          </w:p>
        </w:tc>
        <w:tc>
          <w:tcPr>
            <w:tcW w:w="151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网站</w:t>
            </w:r>
          </w:p>
        </w:tc>
        <w:tc>
          <w:tcPr>
            <w:tcW w:w="1559" w:type="dxa"/>
            <w:vAlign w:val="center"/>
          </w:tcPr>
          <w:p w:rsidR="009F1D0E" w:rsidRPr="00CE42F1" w:rsidRDefault="009F1D0E" w:rsidP="00DA2025">
            <w:pPr>
              <w:jc w:val="center"/>
              <w:rPr>
                <w:rFonts w:ascii="楷体_GB2312" w:eastAsia="楷体_GB2312"/>
                <w:sz w:val="24"/>
              </w:rPr>
            </w:pPr>
            <w:r>
              <w:rPr>
                <w:rFonts w:ascii="楷体_GB2312" w:eastAsia="楷体_GB2312" w:hint="eastAsia"/>
                <w:sz w:val="24"/>
              </w:rPr>
              <w:t>科技处</w:t>
            </w:r>
          </w:p>
        </w:tc>
        <w:tc>
          <w:tcPr>
            <w:tcW w:w="155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即时</w:t>
            </w:r>
          </w:p>
        </w:tc>
      </w:tr>
      <w:tr w:rsidR="009F1D0E" w:rsidRPr="00CE42F1" w:rsidTr="00DA2025">
        <w:trPr>
          <w:trHeight w:val="451"/>
          <w:jc w:val="center"/>
        </w:trPr>
        <w:tc>
          <w:tcPr>
            <w:tcW w:w="925" w:type="dxa"/>
            <w:vAlign w:val="center"/>
          </w:tcPr>
          <w:p w:rsidR="009F1D0E" w:rsidRDefault="009F1D0E" w:rsidP="00DA2025">
            <w:pPr>
              <w:jc w:val="center"/>
              <w:rPr>
                <w:rFonts w:ascii="楷体_GB2312" w:eastAsia="楷体_GB2312"/>
                <w:sz w:val="24"/>
              </w:rPr>
            </w:pPr>
            <w:r>
              <w:rPr>
                <w:rFonts w:ascii="楷体_GB2312" w:eastAsia="楷体_GB2312"/>
                <w:sz w:val="24"/>
              </w:rPr>
              <w:t>25</w:t>
            </w:r>
          </w:p>
        </w:tc>
        <w:tc>
          <w:tcPr>
            <w:tcW w:w="2520"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各类科研课题申报、</w:t>
            </w:r>
          </w:p>
          <w:p w:rsidR="009F1D0E" w:rsidRPr="00CE42F1" w:rsidRDefault="009F1D0E" w:rsidP="00DA2025">
            <w:pPr>
              <w:jc w:val="center"/>
              <w:rPr>
                <w:rFonts w:ascii="楷体_GB2312" w:eastAsia="楷体_GB2312"/>
                <w:sz w:val="24"/>
              </w:rPr>
            </w:pPr>
            <w:r w:rsidRPr="00CE42F1">
              <w:rPr>
                <w:rFonts w:ascii="楷体_GB2312" w:eastAsia="楷体_GB2312" w:hint="eastAsia"/>
                <w:sz w:val="24"/>
              </w:rPr>
              <w:t>立项及评奖评优情况</w:t>
            </w:r>
          </w:p>
        </w:tc>
        <w:tc>
          <w:tcPr>
            <w:tcW w:w="3985"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各级各类科研项目申报的通知、立项清单；各级科研奖励的推荐通知、获奖清单</w:t>
            </w:r>
          </w:p>
        </w:tc>
        <w:tc>
          <w:tcPr>
            <w:tcW w:w="900" w:type="dxa"/>
            <w:vAlign w:val="center"/>
          </w:tcPr>
          <w:p w:rsidR="009F1D0E" w:rsidRPr="00CE42F1" w:rsidRDefault="009F1D0E" w:rsidP="00DA2025">
            <w:pPr>
              <w:jc w:val="center"/>
              <w:rPr>
                <w:rFonts w:ascii="楷体_GB2312" w:eastAsia="楷体_GB2312"/>
                <w:sz w:val="24"/>
              </w:rPr>
            </w:pPr>
            <w:r>
              <w:rPr>
                <w:rFonts w:ascii="楷体_GB2312" w:eastAsia="楷体_GB2312" w:hint="eastAsia"/>
                <w:sz w:val="24"/>
              </w:rPr>
              <w:t>校内</w:t>
            </w:r>
          </w:p>
        </w:tc>
        <w:tc>
          <w:tcPr>
            <w:tcW w:w="1519" w:type="dxa"/>
            <w:vAlign w:val="center"/>
          </w:tcPr>
          <w:p w:rsidR="009F1D0E" w:rsidRDefault="009F1D0E" w:rsidP="00DA2025">
            <w:pPr>
              <w:jc w:val="center"/>
              <w:rPr>
                <w:rFonts w:ascii="楷体_GB2312" w:eastAsia="楷体_GB2312"/>
                <w:sz w:val="24"/>
              </w:rPr>
            </w:pPr>
            <w:r>
              <w:rPr>
                <w:rFonts w:ascii="楷体_GB2312" w:eastAsia="楷体_GB2312" w:hint="eastAsia"/>
                <w:sz w:val="24"/>
              </w:rPr>
              <w:t>网站</w:t>
            </w:r>
          </w:p>
          <w:p w:rsidR="009F1D0E" w:rsidRPr="00CE42F1" w:rsidRDefault="009F1D0E" w:rsidP="00DA2025">
            <w:pPr>
              <w:jc w:val="center"/>
              <w:rPr>
                <w:rFonts w:ascii="楷体_GB2312" w:eastAsia="楷体_GB2312"/>
                <w:sz w:val="24"/>
              </w:rPr>
            </w:pPr>
            <w:r w:rsidRPr="00CE42F1">
              <w:rPr>
                <w:rFonts w:ascii="楷体_GB2312" w:eastAsia="楷体_GB2312" w:hint="eastAsia"/>
                <w:sz w:val="24"/>
              </w:rPr>
              <w:t>公告栏</w:t>
            </w:r>
          </w:p>
        </w:tc>
        <w:tc>
          <w:tcPr>
            <w:tcW w:w="1559" w:type="dxa"/>
            <w:vAlign w:val="center"/>
          </w:tcPr>
          <w:p w:rsidR="009F1D0E" w:rsidRPr="00CE42F1" w:rsidRDefault="009F1D0E" w:rsidP="00DA2025">
            <w:pPr>
              <w:jc w:val="center"/>
              <w:rPr>
                <w:rFonts w:ascii="楷体_GB2312" w:eastAsia="楷体_GB2312"/>
                <w:sz w:val="24"/>
              </w:rPr>
            </w:pPr>
            <w:r>
              <w:rPr>
                <w:rFonts w:ascii="楷体_GB2312" w:eastAsia="楷体_GB2312" w:hint="eastAsia"/>
                <w:sz w:val="24"/>
              </w:rPr>
              <w:t>科技处</w:t>
            </w:r>
          </w:p>
        </w:tc>
        <w:tc>
          <w:tcPr>
            <w:tcW w:w="155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即时</w:t>
            </w:r>
          </w:p>
        </w:tc>
      </w:tr>
      <w:tr w:rsidR="009F1D0E" w:rsidRPr="00CE42F1" w:rsidTr="00DA2025">
        <w:trPr>
          <w:trHeight w:val="451"/>
          <w:jc w:val="center"/>
        </w:trPr>
        <w:tc>
          <w:tcPr>
            <w:tcW w:w="925" w:type="dxa"/>
            <w:vAlign w:val="center"/>
          </w:tcPr>
          <w:p w:rsidR="009F1D0E" w:rsidRDefault="009F1D0E" w:rsidP="00DA2025">
            <w:pPr>
              <w:jc w:val="center"/>
              <w:rPr>
                <w:rFonts w:ascii="楷体_GB2312" w:eastAsia="楷体_GB2312"/>
                <w:sz w:val="24"/>
              </w:rPr>
            </w:pPr>
            <w:r>
              <w:rPr>
                <w:rFonts w:ascii="楷体_GB2312" w:eastAsia="楷体_GB2312"/>
                <w:sz w:val="24"/>
              </w:rPr>
              <w:t>26</w:t>
            </w:r>
          </w:p>
        </w:tc>
        <w:tc>
          <w:tcPr>
            <w:tcW w:w="2520"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科研经费管理及使用情况；</w:t>
            </w:r>
          </w:p>
        </w:tc>
        <w:tc>
          <w:tcPr>
            <w:tcW w:w="3985"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全校及院系立项金额、到款总数；纵向科研项目与经费管理办法</w:t>
            </w:r>
          </w:p>
        </w:tc>
        <w:tc>
          <w:tcPr>
            <w:tcW w:w="900" w:type="dxa"/>
            <w:vAlign w:val="center"/>
          </w:tcPr>
          <w:p w:rsidR="009F1D0E" w:rsidRPr="00CE42F1" w:rsidRDefault="009F1D0E" w:rsidP="00DA2025">
            <w:pPr>
              <w:jc w:val="center"/>
              <w:rPr>
                <w:rFonts w:ascii="楷体_GB2312" w:eastAsia="楷体_GB2312"/>
                <w:sz w:val="24"/>
              </w:rPr>
            </w:pPr>
            <w:r>
              <w:rPr>
                <w:rFonts w:ascii="楷体_GB2312" w:eastAsia="楷体_GB2312" w:hint="eastAsia"/>
                <w:sz w:val="24"/>
              </w:rPr>
              <w:t>校内</w:t>
            </w:r>
          </w:p>
        </w:tc>
        <w:tc>
          <w:tcPr>
            <w:tcW w:w="151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网站</w:t>
            </w:r>
          </w:p>
        </w:tc>
        <w:tc>
          <w:tcPr>
            <w:tcW w:w="1559" w:type="dxa"/>
            <w:vAlign w:val="center"/>
          </w:tcPr>
          <w:p w:rsidR="009F1D0E" w:rsidRPr="00CE42F1" w:rsidRDefault="009F1D0E" w:rsidP="00DA2025">
            <w:pPr>
              <w:jc w:val="center"/>
              <w:rPr>
                <w:rFonts w:ascii="楷体_GB2312" w:eastAsia="楷体_GB2312"/>
                <w:sz w:val="24"/>
              </w:rPr>
            </w:pPr>
            <w:r>
              <w:rPr>
                <w:rFonts w:ascii="楷体_GB2312" w:eastAsia="楷体_GB2312" w:hint="eastAsia"/>
                <w:sz w:val="24"/>
              </w:rPr>
              <w:t>科技处</w:t>
            </w:r>
          </w:p>
        </w:tc>
        <w:tc>
          <w:tcPr>
            <w:tcW w:w="155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年底</w:t>
            </w:r>
          </w:p>
        </w:tc>
      </w:tr>
      <w:tr w:rsidR="009F1D0E" w:rsidRPr="00CE42F1" w:rsidTr="00DA2025">
        <w:trPr>
          <w:trHeight w:val="451"/>
          <w:jc w:val="center"/>
        </w:trPr>
        <w:tc>
          <w:tcPr>
            <w:tcW w:w="925" w:type="dxa"/>
            <w:vAlign w:val="center"/>
          </w:tcPr>
          <w:p w:rsidR="009F1D0E" w:rsidRDefault="009F1D0E" w:rsidP="00DA2025">
            <w:pPr>
              <w:jc w:val="center"/>
              <w:rPr>
                <w:rFonts w:ascii="楷体_GB2312" w:eastAsia="楷体_GB2312"/>
                <w:sz w:val="24"/>
              </w:rPr>
            </w:pPr>
            <w:r>
              <w:rPr>
                <w:rFonts w:ascii="楷体_GB2312" w:eastAsia="楷体_GB2312"/>
                <w:sz w:val="24"/>
              </w:rPr>
              <w:t>27</w:t>
            </w:r>
          </w:p>
        </w:tc>
        <w:tc>
          <w:tcPr>
            <w:tcW w:w="2520"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重点实验室建设情况</w:t>
            </w:r>
          </w:p>
        </w:tc>
        <w:tc>
          <w:tcPr>
            <w:tcW w:w="3985"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重点实验室科研项目立项、开放课题立项情况</w:t>
            </w:r>
          </w:p>
        </w:tc>
        <w:tc>
          <w:tcPr>
            <w:tcW w:w="900" w:type="dxa"/>
            <w:vAlign w:val="center"/>
          </w:tcPr>
          <w:p w:rsidR="009F1D0E" w:rsidRPr="00CE42F1" w:rsidRDefault="009F1D0E" w:rsidP="00DA2025">
            <w:pPr>
              <w:jc w:val="center"/>
              <w:rPr>
                <w:rFonts w:ascii="楷体_GB2312" w:eastAsia="楷体_GB2312"/>
                <w:sz w:val="24"/>
              </w:rPr>
            </w:pPr>
            <w:r>
              <w:rPr>
                <w:rFonts w:ascii="楷体_GB2312" w:eastAsia="楷体_GB2312" w:hint="eastAsia"/>
                <w:sz w:val="24"/>
              </w:rPr>
              <w:t>校内</w:t>
            </w:r>
          </w:p>
        </w:tc>
        <w:tc>
          <w:tcPr>
            <w:tcW w:w="1519" w:type="dxa"/>
            <w:vAlign w:val="center"/>
          </w:tcPr>
          <w:p w:rsidR="009F1D0E" w:rsidRPr="00CE42F1" w:rsidRDefault="009F1D0E" w:rsidP="00DA2025">
            <w:pPr>
              <w:jc w:val="center"/>
              <w:rPr>
                <w:rFonts w:ascii="楷体_GB2312" w:eastAsia="楷体_GB2312"/>
                <w:sz w:val="24"/>
              </w:rPr>
            </w:pPr>
            <w:r>
              <w:rPr>
                <w:rFonts w:ascii="楷体_GB2312" w:eastAsia="楷体_GB2312" w:hint="eastAsia"/>
                <w:sz w:val="24"/>
              </w:rPr>
              <w:t>网站</w:t>
            </w:r>
          </w:p>
        </w:tc>
        <w:tc>
          <w:tcPr>
            <w:tcW w:w="1559" w:type="dxa"/>
            <w:vAlign w:val="center"/>
          </w:tcPr>
          <w:p w:rsidR="009F1D0E" w:rsidRPr="00CE42F1" w:rsidRDefault="009F1D0E" w:rsidP="00DA2025">
            <w:pPr>
              <w:jc w:val="center"/>
              <w:rPr>
                <w:rFonts w:ascii="楷体_GB2312" w:eastAsia="楷体_GB2312"/>
                <w:sz w:val="24"/>
              </w:rPr>
            </w:pPr>
            <w:r>
              <w:rPr>
                <w:rFonts w:ascii="楷体_GB2312" w:eastAsia="楷体_GB2312" w:hint="eastAsia"/>
                <w:sz w:val="24"/>
              </w:rPr>
              <w:t>科技处</w:t>
            </w:r>
          </w:p>
        </w:tc>
        <w:tc>
          <w:tcPr>
            <w:tcW w:w="155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全年</w:t>
            </w:r>
          </w:p>
        </w:tc>
      </w:tr>
      <w:tr w:rsidR="009F1D0E" w:rsidRPr="00CE42F1" w:rsidTr="00DA2025">
        <w:trPr>
          <w:trHeight w:val="451"/>
          <w:jc w:val="center"/>
        </w:trPr>
        <w:tc>
          <w:tcPr>
            <w:tcW w:w="925" w:type="dxa"/>
            <w:vAlign w:val="center"/>
          </w:tcPr>
          <w:p w:rsidR="009F1D0E" w:rsidRDefault="009F1D0E" w:rsidP="00DA2025">
            <w:pPr>
              <w:jc w:val="center"/>
              <w:rPr>
                <w:rFonts w:ascii="楷体_GB2312" w:eastAsia="楷体_GB2312"/>
                <w:sz w:val="24"/>
              </w:rPr>
            </w:pPr>
            <w:r>
              <w:rPr>
                <w:rFonts w:ascii="楷体_GB2312" w:eastAsia="楷体_GB2312"/>
                <w:sz w:val="24"/>
              </w:rPr>
              <w:t>28</w:t>
            </w:r>
          </w:p>
        </w:tc>
        <w:tc>
          <w:tcPr>
            <w:tcW w:w="2520"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成果转化、横向合作情况</w:t>
            </w:r>
          </w:p>
        </w:tc>
        <w:tc>
          <w:tcPr>
            <w:tcW w:w="3985"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战略合作协议；横向项目信息；成果转化（转让）信息</w:t>
            </w:r>
          </w:p>
        </w:tc>
        <w:tc>
          <w:tcPr>
            <w:tcW w:w="900" w:type="dxa"/>
            <w:vAlign w:val="center"/>
          </w:tcPr>
          <w:p w:rsidR="009F1D0E" w:rsidRPr="00CE42F1" w:rsidRDefault="009F1D0E" w:rsidP="00DA2025">
            <w:pPr>
              <w:jc w:val="center"/>
              <w:rPr>
                <w:rFonts w:ascii="楷体_GB2312" w:eastAsia="楷体_GB2312"/>
                <w:sz w:val="24"/>
              </w:rPr>
            </w:pPr>
            <w:r>
              <w:rPr>
                <w:rFonts w:ascii="楷体_GB2312" w:eastAsia="楷体_GB2312" w:hint="eastAsia"/>
                <w:sz w:val="24"/>
              </w:rPr>
              <w:t>校内</w:t>
            </w:r>
          </w:p>
        </w:tc>
        <w:tc>
          <w:tcPr>
            <w:tcW w:w="151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公告栏</w:t>
            </w:r>
          </w:p>
        </w:tc>
        <w:tc>
          <w:tcPr>
            <w:tcW w:w="1559" w:type="dxa"/>
            <w:vAlign w:val="center"/>
          </w:tcPr>
          <w:p w:rsidR="009F1D0E" w:rsidRPr="00CE42F1" w:rsidRDefault="009F1D0E" w:rsidP="00DA2025">
            <w:pPr>
              <w:jc w:val="center"/>
              <w:rPr>
                <w:rFonts w:ascii="楷体_GB2312" w:eastAsia="楷体_GB2312"/>
                <w:sz w:val="24"/>
              </w:rPr>
            </w:pPr>
            <w:r>
              <w:rPr>
                <w:rFonts w:ascii="楷体_GB2312" w:eastAsia="楷体_GB2312" w:hint="eastAsia"/>
                <w:sz w:val="24"/>
              </w:rPr>
              <w:t>科技处</w:t>
            </w:r>
          </w:p>
        </w:tc>
        <w:tc>
          <w:tcPr>
            <w:tcW w:w="155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全年</w:t>
            </w:r>
          </w:p>
        </w:tc>
      </w:tr>
      <w:tr w:rsidR="009F1D0E" w:rsidRPr="00CE42F1" w:rsidTr="00DA2025">
        <w:trPr>
          <w:trHeight w:val="451"/>
          <w:jc w:val="center"/>
        </w:trPr>
        <w:tc>
          <w:tcPr>
            <w:tcW w:w="925" w:type="dxa"/>
            <w:vAlign w:val="center"/>
          </w:tcPr>
          <w:p w:rsidR="009F1D0E" w:rsidRDefault="009F1D0E" w:rsidP="00DA2025">
            <w:pPr>
              <w:jc w:val="center"/>
              <w:rPr>
                <w:rFonts w:ascii="楷体_GB2312" w:eastAsia="楷体_GB2312"/>
                <w:sz w:val="24"/>
              </w:rPr>
            </w:pPr>
            <w:r>
              <w:rPr>
                <w:rFonts w:ascii="楷体_GB2312" w:eastAsia="楷体_GB2312"/>
                <w:sz w:val="24"/>
              </w:rPr>
              <w:t>29</w:t>
            </w:r>
          </w:p>
        </w:tc>
        <w:tc>
          <w:tcPr>
            <w:tcW w:w="2520" w:type="dxa"/>
            <w:vAlign w:val="center"/>
          </w:tcPr>
          <w:p w:rsidR="009F1D0E" w:rsidRPr="00CE42F1" w:rsidRDefault="009F1D0E" w:rsidP="00DA2025">
            <w:pPr>
              <w:jc w:val="center"/>
              <w:rPr>
                <w:rFonts w:ascii="楷体_GB2312" w:eastAsia="楷体_GB2312"/>
                <w:sz w:val="24"/>
              </w:rPr>
            </w:pPr>
            <w:r>
              <w:rPr>
                <w:rFonts w:ascii="楷体_GB2312" w:eastAsia="楷体_GB2312" w:hint="eastAsia"/>
                <w:sz w:val="24"/>
              </w:rPr>
              <w:t>学生管理</w:t>
            </w:r>
          </w:p>
        </w:tc>
        <w:tc>
          <w:tcPr>
            <w:tcW w:w="3985" w:type="dxa"/>
            <w:vAlign w:val="center"/>
          </w:tcPr>
          <w:p w:rsidR="009F1D0E" w:rsidRPr="00CE42F1" w:rsidRDefault="009F1D0E" w:rsidP="00DA2025">
            <w:pPr>
              <w:jc w:val="center"/>
              <w:rPr>
                <w:rFonts w:ascii="楷体_GB2312" w:eastAsia="楷体_GB2312"/>
                <w:sz w:val="24"/>
              </w:rPr>
            </w:pPr>
            <w:r>
              <w:rPr>
                <w:rFonts w:ascii="楷体_GB2312" w:eastAsia="楷体_GB2312" w:hint="eastAsia"/>
                <w:sz w:val="24"/>
              </w:rPr>
              <w:t>学费减免、</w:t>
            </w:r>
            <w:r w:rsidRPr="0090406D">
              <w:rPr>
                <w:rFonts w:ascii="楷体_GB2312" w:eastAsia="楷体_GB2312" w:hint="eastAsia"/>
                <w:sz w:val="24"/>
              </w:rPr>
              <w:t>学生</w:t>
            </w:r>
            <w:r>
              <w:rPr>
                <w:rFonts w:ascii="楷体_GB2312" w:eastAsia="楷体_GB2312" w:hint="eastAsia"/>
                <w:sz w:val="24"/>
              </w:rPr>
              <w:t>评优</w:t>
            </w:r>
            <w:r w:rsidRPr="0090406D">
              <w:rPr>
                <w:rFonts w:ascii="楷体_GB2312" w:eastAsia="楷体_GB2312" w:hint="eastAsia"/>
                <w:sz w:val="24"/>
              </w:rPr>
              <w:t>、</w:t>
            </w:r>
            <w:r>
              <w:rPr>
                <w:rFonts w:ascii="楷体_GB2312" w:eastAsia="楷体_GB2312" w:hint="eastAsia"/>
                <w:sz w:val="24"/>
              </w:rPr>
              <w:t>奖</w:t>
            </w:r>
            <w:r w:rsidRPr="0090406D">
              <w:rPr>
                <w:rFonts w:ascii="楷体_GB2312" w:eastAsia="楷体_GB2312" w:hint="eastAsia"/>
                <w:sz w:val="24"/>
              </w:rPr>
              <w:t>助学金和助学贷款有关规定、评审程序及结果；学生申诉管理办法</w:t>
            </w:r>
            <w:r w:rsidRPr="00CE42F1">
              <w:rPr>
                <w:rFonts w:ascii="楷体_GB2312" w:eastAsia="楷体_GB2312" w:hint="eastAsia"/>
                <w:sz w:val="24"/>
              </w:rPr>
              <w:t>各类奖（助）学金政策、评定名单及金额</w:t>
            </w:r>
          </w:p>
        </w:tc>
        <w:tc>
          <w:tcPr>
            <w:tcW w:w="900" w:type="dxa"/>
            <w:vAlign w:val="center"/>
          </w:tcPr>
          <w:p w:rsidR="009F1D0E" w:rsidRPr="0090406D" w:rsidRDefault="009F1D0E" w:rsidP="00DA2025">
            <w:pPr>
              <w:jc w:val="center"/>
              <w:rPr>
                <w:rFonts w:ascii="楷体_GB2312" w:eastAsia="楷体_GB2312"/>
                <w:sz w:val="24"/>
              </w:rPr>
            </w:pPr>
            <w:r>
              <w:rPr>
                <w:rFonts w:ascii="楷体_GB2312" w:eastAsia="楷体_GB2312" w:hint="eastAsia"/>
                <w:sz w:val="24"/>
              </w:rPr>
              <w:t>校内</w:t>
            </w:r>
          </w:p>
        </w:tc>
        <w:tc>
          <w:tcPr>
            <w:tcW w:w="1519" w:type="dxa"/>
            <w:vAlign w:val="center"/>
          </w:tcPr>
          <w:p w:rsidR="009F1D0E" w:rsidRDefault="009F1D0E" w:rsidP="00DA2025">
            <w:pPr>
              <w:jc w:val="center"/>
              <w:rPr>
                <w:rFonts w:ascii="楷体_GB2312" w:eastAsia="楷体_GB2312"/>
                <w:w w:val="90"/>
                <w:sz w:val="24"/>
              </w:rPr>
            </w:pPr>
            <w:r w:rsidRPr="00CE42F1">
              <w:rPr>
                <w:rFonts w:ascii="楷体_GB2312" w:eastAsia="楷体_GB2312" w:hint="eastAsia"/>
                <w:sz w:val="24"/>
              </w:rPr>
              <w:t>公告栏</w:t>
            </w:r>
          </w:p>
          <w:p w:rsidR="009F1D0E" w:rsidRPr="00CE42F1" w:rsidRDefault="009F1D0E" w:rsidP="00DA2025">
            <w:pPr>
              <w:jc w:val="center"/>
              <w:rPr>
                <w:rFonts w:ascii="楷体_GB2312" w:eastAsia="楷体_GB2312"/>
                <w:sz w:val="24"/>
              </w:rPr>
            </w:pPr>
            <w:r>
              <w:rPr>
                <w:rFonts w:ascii="楷体_GB2312" w:eastAsia="楷体_GB2312" w:hint="eastAsia"/>
                <w:sz w:val="24"/>
              </w:rPr>
              <w:t>网站</w:t>
            </w:r>
          </w:p>
        </w:tc>
        <w:tc>
          <w:tcPr>
            <w:tcW w:w="155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学生处</w:t>
            </w:r>
          </w:p>
        </w:tc>
        <w:tc>
          <w:tcPr>
            <w:tcW w:w="1559" w:type="dxa"/>
            <w:vAlign w:val="center"/>
          </w:tcPr>
          <w:p w:rsidR="009F1D0E" w:rsidRPr="00CE42F1" w:rsidRDefault="009F1D0E" w:rsidP="00DA2025">
            <w:pPr>
              <w:jc w:val="center"/>
              <w:rPr>
                <w:rFonts w:ascii="楷体_GB2312" w:eastAsia="楷体_GB2312"/>
                <w:sz w:val="24"/>
              </w:rPr>
            </w:pPr>
            <w:r>
              <w:rPr>
                <w:rFonts w:ascii="楷体_GB2312" w:eastAsia="楷体_GB2312" w:hint="eastAsia"/>
                <w:sz w:val="24"/>
              </w:rPr>
              <w:t>及时</w:t>
            </w:r>
          </w:p>
        </w:tc>
      </w:tr>
      <w:tr w:rsidR="009F1D0E" w:rsidRPr="00CE42F1" w:rsidTr="00DA2025">
        <w:trPr>
          <w:trHeight w:val="451"/>
          <w:jc w:val="center"/>
        </w:trPr>
        <w:tc>
          <w:tcPr>
            <w:tcW w:w="925" w:type="dxa"/>
            <w:vAlign w:val="center"/>
          </w:tcPr>
          <w:p w:rsidR="009F1D0E" w:rsidRDefault="009F1D0E" w:rsidP="00DA2025">
            <w:pPr>
              <w:jc w:val="center"/>
              <w:rPr>
                <w:rFonts w:ascii="楷体_GB2312" w:eastAsia="楷体_GB2312"/>
                <w:sz w:val="24"/>
              </w:rPr>
            </w:pPr>
            <w:r>
              <w:rPr>
                <w:rFonts w:ascii="楷体_GB2312" w:eastAsia="楷体_GB2312"/>
                <w:sz w:val="24"/>
              </w:rPr>
              <w:t>30</w:t>
            </w:r>
          </w:p>
        </w:tc>
        <w:tc>
          <w:tcPr>
            <w:tcW w:w="2520"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国防教育</w:t>
            </w:r>
          </w:p>
        </w:tc>
        <w:tc>
          <w:tcPr>
            <w:tcW w:w="3985"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军事理论课教学情况；军事技能训练情况</w:t>
            </w:r>
          </w:p>
        </w:tc>
        <w:tc>
          <w:tcPr>
            <w:tcW w:w="900" w:type="dxa"/>
            <w:vAlign w:val="center"/>
          </w:tcPr>
          <w:p w:rsidR="009F1D0E" w:rsidRPr="00CE42F1" w:rsidRDefault="009F1D0E" w:rsidP="00DA2025">
            <w:pPr>
              <w:jc w:val="center"/>
              <w:rPr>
                <w:rFonts w:ascii="楷体_GB2312" w:eastAsia="楷体_GB2312"/>
                <w:sz w:val="24"/>
              </w:rPr>
            </w:pPr>
            <w:r>
              <w:rPr>
                <w:rFonts w:ascii="楷体_GB2312" w:eastAsia="楷体_GB2312" w:hint="eastAsia"/>
                <w:sz w:val="24"/>
              </w:rPr>
              <w:t>校内</w:t>
            </w:r>
          </w:p>
        </w:tc>
        <w:tc>
          <w:tcPr>
            <w:tcW w:w="1519" w:type="dxa"/>
            <w:vAlign w:val="center"/>
          </w:tcPr>
          <w:p w:rsidR="009F1D0E" w:rsidRDefault="009F1D0E" w:rsidP="00DA2025">
            <w:pPr>
              <w:jc w:val="center"/>
              <w:rPr>
                <w:rFonts w:ascii="楷体_GB2312" w:eastAsia="楷体_GB2312"/>
                <w:sz w:val="24"/>
              </w:rPr>
            </w:pPr>
            <w:r w:rsidRPr="00CE42F1">
              <w:rPr>
                <w:rFonts w:ascii="楷体_GB2312" w:eastAsia="楷体_GB2312" w:hint="eastAsia"/>
                <w:sz w:val="24"/>
              </w:rPr>
              <w:t>公告栏</w:t>
            </w:r>
          </w:p>
          <w:p w:rsidR="009F1D0E" w:rsidRPr="00CE42F1" w:rsidRDefault="009F1D0E" w:rsidP="00DA2025">
            <w:pPr>
              <w:jc w:val="center"/>
              <w:rPr>
                <w:rFonts w:ascii="楷体_GB2312" w:eastAsia="楷体_GB2312"/>
                <w:sz w:val="24"/>
              </w:rPr>
            </w:pPr>
            <w:r w:rsidRPr="00CE42F1">
              <w:rPr>
                <w:rFonts w:ascii="楷体_GB2312" w:eastAsia="楷体_GB2312" w:hint="eastAsia"/>
                <w:sz w:val="24"/>
              </w:rPr>
              <w:t>网页</w:t>
            </w:r>
          </w:p>
        </w:tc>
        <w:tc>
          <w:tcPr>
            <w:tcW w:w="155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学生处</w:t>
            </w:r>
          </w:p>
        </w:tc>
        <w:tc>
          <w:tcPr>
            <w:tcW w:w="155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sz w:val="24"/>
              </w:rPr>
              <w:t>1</w:t>
            </w:r>
            <w:r w:rsidRPr="00CE42F1">
              <w:rPr>
                <w:rFonts w:ascii="楷体_GB2312" w:eastAsia="楷体_GB2312" w:hint="eastAsia"/>
                <w:sz w:val="24"/>
              </w:rPr>
              <w:t>月</w:t>
            </w:r>
            <w:r w:rsidRPr="00CE42F1">
              <w:rPr>
                <w:rFonts w:ascii="楷体_GB2312" w:eastAsia="楷体_GB2312"/>
                <w:sz w:val="24"/>
              </w:rPr>
              <w:t>-12</w:t>
            </w:r>
            <w:r w:rsidRPr="00CE42F1">
              <w:rPr>
                <w:rFonts w:ascii="楷体_GB2312" w:eastAsia="楷体_GB2312" w:hint="eastAsia"/>
                <w:sz w:val="24"/>
              </w:rPr>
              <w:t>月</w:t>
            </w:r>
          </w:p>
        </w:tc>
      </w:tr>
      <w:tr w:rsidR="009F1D0E" w:rsidRPr="00CE42F1" w:rsidTr="00DA2025">
        <w:trPr>
          <w:trHeight w:val="451"/>
          <w:jc w:val="center"/>
        </w:trPr>
        <w:tc>
          <w:tcPr>
            <w:tcW w:w="925" w:type="dxa"/>
            <w:vAlign w:val="center"/>
          </w:tcPr>
          <w:p w:rsidR="009F1D0E" w:rsidRPr="00CE42F1" w:rsidRDefault="009F1D0E" w:rsidP="00DA2025">
            <w:pPr>
              <w:jc w:val="center"/>
              <w:rPr>
                <w:rFonts w:ascii="楷体_GB2312" w:eastAsia="楷体_GB2312"/>
                <w:sz w:val="24"/>
              </w:rPr>
            </w:pPr>
            <w:r>
              <w:rPr>
                <w:rFonts w:ascii="楷体_GB2312" w:eastAsia="楷体_GB2312"/>
                <w:sz w:val="24"/>
              </w:rPr>
              <w:t>31</w:t>
            </w:r>
          </w:p>
        </w:tc>
        <w:tc>
          <w:tcPr>
            <w:tcW w:w="2520" w:type="dxa"/>
            <w:vAlign w:val="center"/>
          </w:tcPr>
          <w:p w:rsidR="009F1D0E" w:rsidRPr="00CE42F1" w:rsidRDefault="009F1D0E" w:rsidP="00DA2025">
            <w:pPr>
              <w:jc w:val="center"/>
              <w:rPr>
                <w:rFonts w:ascii="楷体_GB2312" w:eastAsia="楷体_GB2312"/>
                <w:sz w:val="24"/>
              </w:rPr>
            </w:pPr>
            <w:r>
              <w:rPr>
                <w:rFonts w:ascii="楷体_GB2312" w:eastAsia="楷体_GB2312" w:hint="eastAsia"/>
                <w:sz w:val="24"/>
              </w:rPr>
              <w:t>招生宣传</w:t>
            </w:r>
          </w:p>
        </w:tc>
        <w:tc>
          <w:tcPr>
            <w:tcW w:w="3985" w:type="dxa"/>
            <w:vAlign w:val="center"/>
          </w:tcPr>
          <w:p w:rsidR="009F1D0E" w:rsidRPr="00CE42F1" w:rsidRDefault="009F1D0E" w:rsidP="00DA2025">
            <w:pPr>
              <w:jc w:val="center"/>
              <w:rPr>
                <w:rFonts w:ascii="楷体_GB2312" w:eastAsia="楷体_GB2312"/>
                <w:sz w:val="24"/>
              </w:rPr>
            </w:pPr>
            <w:r w:rsidRPr="0090406D">
              <w:rPr>
                <w:rFonts w:ascii="楷体_GB2312" w:eastAsia="楷体_GB2312" w:hint="eastAsia"/>
                <w:sz w:val="24"/>
              </w:rPr>
              <w:t>各类招生政策、章程、简章、招生计划、复试原则、录取信息、招生有关收费、申诉渠道、违规处理等</w:t>
            </w:r>
          </w:p>
        </w:tc>
        <w:tc>
          <w:tcPr>
            <w:tcW w:w="900" w:type="dxa"/>
            <w:vAlign w:val="center"/>
          </w:tcPr>
          <w:p w:rsidR="009F1D0E" w:rsidRPr="00CE42F1" w:rsidRDefault="009F1D0E" w:rsidP="00DA2025">
            <w:pPr>
              <w:jc w:val="center"/>
              <w:rPr>
                <w:rFonts w:ascii="楷体_GB2312" w:eastAsia="楷体_GB2312"/>
                <w:sz w:val="24"/>
              </w:rPr>
            </w:pPr>
            <w:r>
              <w:rPr>
                <w:rFonts w:ascii="楷体_GB2312" w:eastAsia="楷体_GB2312" w:hint="eastAsia"/>
                <w:sz w:val="24"/>
              </w:rPr>
              <w:t>社会</w:t>
            </w:r>
          </w:p>
        </w:tc>
        <w:tc>
          <w:tcPr>
            <w:tcW w:w="1519" w:type="dxa"/>
            <w:vAlign w:val="center"/>
          </w:tcPr>
          <w:p w:rsidR="009F1D0E" w:rsidRDefault="009F1D0E" w:rsidP="00DA2025">
            <w:pPr>
              <w:jc w:val="center"/>
              <w:rPr>
                <w:rFonts w:ascii="楷体_GB2312" w:eastAsia="楷体_GB2312"/>
                <w:sz w:val="24"/>
              </w:rPr>
            </w:pPr>
            <w:r>
              <w:rPr>
                <w:rFonts w:ascii="楷体_GB2312" w:eastAsia="楷体_GB2312" w:hint="eastAsia"/>
                <w:sz w:val="24"/>
              </w:rPr>
              <w:t>网站</w:t>
            </w:r>
          </w:p>
          <w:p w:rsidR="009F1D0E" w:rsidRPr="00CE42F1" w:rsidRDefault="009F1D0E" w:rsidP="00DA2025">
            <w:pPr>
              <w:jc w:val="center"/>
              <w:rPr>
                <w:rFonts w:ascii="楷体_GB2312" w:eastAsia="楷体_GB2312"/>
                <w:sz w:val="24"/>
              </w:rPr>
            </w:pPr>
            <w:r w:rsidRPr="00CE42F1">
              <w:rPr>
                <w:rFonts w:ascii="楷体_GB2312" w:eastAsia="楷体_GB2312" w:hint="eastAsia"/>
                <w:sz w:val="24"/>
              </w:rPr>
              <w:t>宣传栏</w:t>
            </w:r>
          </w:p>
        </w:tc>
        <w:tc>
          <w:tcPr>
            <w:tcW w:w="1559" w:type="dxa"/>
            <w:vAlign w:val="center"/>
          </w:tcPr>
          <w:p w:rsidR="009F1D0E" w:rsidRPr="00CE42F1" w:rsidRDefault="009F1D0E" w:rsidP="00DA2025">
            <w:pPr>
              <w:jc w:val="center"/>
              <w:rPr>
                <w:rFonts w:ascii="楷体_GB2312" w:eastAsia="楷体_GB2312"/>
                <w:sz w:val="24"/>
              </w:rPr>
            </w:pPr>
            <w:r>
              <w:rPr>
                <w:rFonts w:ascii="楷体_GB2312" w:eastAsia="楷体_GB2312" w:hint="eastAsia"/>
                <w:sz w:val="24"/>
              </w:rPr>
              <w:t>招就处</w:t>
            </w:r>
          </w:p>
        </w:tc>
        <w:tc>
          <w:tcPr>
            <w:tcW w:w="155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政策发布后</w:t>
            </w:r>
          </w:p>
        </w:tc>
      </w:tr>
      <w:tr w:rsidR="009F1D0E" w:rsidRPr="00CE42F1" w:rsidTr="00DA2025">
        <w:trPr>
          <w:trHeight w:val="451"/>
          <w:jc w:val="center"/>
        </w:trPr>
        <w:tc>
          <w:tcPr>
            <w:tcW w:w="925" w:type="dxa"/>
            <w:vAlign w:val="center"/>
          </w:tcPr>
          <w:p w:rsidR="009F1D0E" w:rsidRDefault="009F1D0E" w:rsidP="00DA2025">
            <w:pPr>
              <w:jc w:val="center"/>
              <w:rPr>
                <w:rFonts w:ascii="楷体_GB2312" w:eastAsia="楷体_GB2312"/>
                <w:sz w:val="24"/>
              </w:rPr>
            </w:pPr>
            <w:r>
              <w:rPr>
                <w:rFonts w:ascii="楷体_GB2312" w:eastAsia="楷体_GB2312"/>
                <w:sz w:val="24"/>
              </w:rPr>
              <w:t>32</w:t>
            </w:r>
          </w:p>
        </w:tc>
        <w:tc>
          <w:tcPr>
            <w:tcW w:w="2520"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毕业生就业</w:t>
            </w:r>
          </w:p>
        </w:tc>
        <w:tc>
          <w:tcPr>
            <w:tcW w:w="3985"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毕业生就业进展情况</w:t>
            </w:r>
            <w:r>
              <w:rPr>
                <w:rFonts w:ascii="楷体_GB2312" w:eastAsia="楷体_GB2312" w:hint="eastAsia"/>
                <w:sz w:val="24"/>
              </w:rPr>
              <w:t>，</w:t>
            </w:r>
            <w:r w:rsidRPr="00CE42F1">
              <w:rPr>
                <w:rFonts w:ascii="楷体_GB2312" w:eastAsia="楷体_GB2312" w:hint="eastAsia"/>
                <w:sz w:val="24"/>
              </w:rPr>
              <w:t>国家、省上毕业生、就</w:t>
            </w:r>
            <w:r w:rsidRPr="00065B1B">
              <w:rPr>
                <w:rFonts w:ascii="楷体_GB2312" w:eastAsia="楷体_GB2312" w:hint="eastAsia"/>
                <w:sz w:val="24"/>
              </w:rPr>
              <w:t>业创业各项政策，用人单位需求信息，就业指导服务信息，就业去向，就业率</w:t>
            </w:r>
          </w:p>
        </w:tc>
        <w:tc>
          <w:tcPr>
            <w:tcW w:w="900" w:type="dxa"/>
            <w:vAlign w:val="center"/>
          </w:tcPr>
          <w:p w:rsidR="009F1D0E" w:rsidRPr="00CE42F1" w:rsidRDefault="009F1D0E" w:rsidP="00DA2025">
            <w:pPr>
              <w:jc w:val="center"/>
              <w:rPr>
                <w:rFonts w:ascii="楷体_GB2312" w:eastAsia="楷体_GB2312"/>
                <w:sz w:val="24"/>
              </w:rPr>
            </w:pPr>
            <w:r>
              <w:rPr>
                <w:rFonts w:ascii="楷体_GB2312" w:eastAsia="楷体_GB2312" w:hint="eastAsia"/>
                <w:sz w:val="24"/>
              </w:rPr>
              <w:t>校内</w:t>
            </w:r>
          </w:p>
        </w:tc>
        <w:tc>
          <w:tcPr>
            <w:tcW w:w="1519" w:type="dxa"/>
            <w:vAlign w:val="center"/>
          </w:tcPr>
          <w:p w:rsidR="009F1D0E" w:rsidRDefault="009F1D0E" w:rsidP="00DA2025">
            <w:pPr>
              <w:jc w:val="center"/>
              <w:rPr>
                <w:rFonts w:ascii="楷体_GB2312" w:eastAsia="楷体_GB2312"/>
                <w:sz w:val="24"/>
              </w:rPr>
            </w:pPr>
            <w:r>
              <w:rPr>
                <w:rFonts w:ascii="楷体_GB2312" w:eastAsia="楷体_GB2312" w:hint="eastAsia"/>
                <w:sz w:val="24"/>
              </w:rPr>
              <w:t>网站</w:t>
            </w:r>
          </w:p>
          <w:p w:rsidR="009F1D0E" w:rsidRPr="00CE42F1" w:rsidRDefault="009F1D0E" w:rsidP="00DA2025">
            <w:pPr>
              <w:jc w:val="center"/>
              <w:rPr>
                <w:rFonts w:ascii="楷体_GB2312" w:eastAsia="楷体_GB2312"/>
                <w:sz w:val="24"/>
              </w:rPr>
            </w:pPr>
            <w:r w:rsidRPr="00CE42F1">
              <w:rPr>
                <w:rFonts w:ascii="楷体_GB2312" w:eastAsia="楷体_GB2312" w:hint="eastAsia"/>
                <w:sz w:val="24"/>
              </w:rPr>
              <w:t>宣传栏</w:t>
            </w:r>
          </w:p>
        </w:tc>
        <w:tc>
          <w:tcPr>
            <w:tcW w:w="1559" w:type="dxa"/>
            <w:vAlign w:val="center"/>
          </w:tcPr>
          <w:p w:rsidR="009F1D0E" w:rsidRPr="00CE42F1" w:rsidRDefault="009F1D0E" w:rsidP="00DA2025">
            <w:pPr>
              <w:jc w:val="center"/>
              <w:rPr>
                <w:rFonts w:ascii="楷体_GB2312" w:eastAsia="楷体_GB2312"/>
                <w:sz w:val="24"/>
              </w:rPr>
            </w:pPr>
            <w:r>
              <w:rPr>
                <w:rFonts w:ascii="楷体_GB2312" w:eastAsia="楷体_GB2312" w:hint="eastAsia"/>
                <w:sz w:val="24"/>
              </w:rPr>
              <w:t>招就处</w:t>
            </w:r>
          </w:p>
        </w:tc>
        <w:tc>
          <w:tcPr>
            <w:tcW w:w="155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政策发布后</w:t>
            </w:r>
          </w:p>
        </w:tc>
      </w:tr>
      <w:tr w:rsidR="009F1D0E" w:rsidRPr="00CE42F1" w:rsidTr="00DA2025">
        <w:trPr>
          <w:trHeight w:val="451"/>
          <w:jc w:val="center"/>
        </w:trPr>
        <w:tc>
          <w:tcPr>
            <w:tcW w:w="925" w:type="dxa"/>
            <w:vAlign w:val="center"/>
          </w:tcPr>
          <w:p w:rsidR="009F1D0E" w:rsidRDefault="009F1D0E" w:rsidP="00DA2025">
            <w:pPr>
              <w:jc w:val="center"/>
              <w:rPr>
                <w:rFonts w:ascii="楷体_GB2312" w:eastAsia="楷体_GB2312"/>
                <w:sz w:val="24"/>
              </w:rPr>
            </w:pPr>
            <w:r>
              <w:rPr>
                <w:rFonts w:ascii="楷体_GB2312" w:eastAsia="楷体_GB2312"/>
                <w:sz w:val="24"/>
              </w:rPr>
              <w:t>33</w:t>
            </w:r>
          </w:p>
        </w:tc>
        <w:tc>
          <w:tcPr>
            <w:tcW w:w="2520"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人事分配制度</w:t>
            </w:r>
          </w:p>
        </w:tc>
        <w:tc>
          <w:tcPr>
            <w:tcW w:w="3985"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绩效工资实施方案、实施细则及教学科研单位奖励津贴总额核算办法</w:t>
            </w:r>
          </w:p>
        </w:tc>
        <w:tc>
          <w:tcPr>
            <w:tcW w:w="900" w:type="dxa"/>
            <w:vAlign w:val="center"/>
          </w:tcPr>
          <w:p w:rsidR="009F1D0E" w:rsidRPr="00CE42F1" w:rsidRDefault="009F1D0E" w:rsidP="00DA2025">
            <w:pPr>
              <w:jc w:val="center"/>
              <w:rPr>
                <w:rFonts w:ascii="楷体_GB2312" w:eastAsia="楷体_GB2312"/>
                <w:sz w:val="24"/>
              </w:rPr>
            </w:pPr>
            <w:r>
              <w:rPr>
                <w:rFonts w:ascii="楷体_GB2312" w:eastAsia="楷体_GB2312" w:hint="eastAsia"/>
                <w:sz w:val="24"/>
              </w:rPr>
              <w:t>校内</w:t>
            </w:r>
          </w:p>
        </w:tc>
        <w:tc>
          <w:tcPr>
            <w:tcW w:w="1519" w:type="dxa"/>
            <w:vAlign w:val="center"/>
          </w:tcPr>
          <w:p w:rsidR="009F1D0E" w:rsidRDefault="009F1D0E" w:rsidP="00DA2025">
            <w:pPr>
              <w:jc w:val="center"/>
              <w:rPr>
                <w:rFonts w:ascii="楷体_GB2312" w:eastAsia="楷体_GB2312"/>
                <w:sz w:val="24"/>
              </w:rPr>
            </w:pPr>
            <w:r w:rsidRPr="00CE42F1">
              <w:rPr>
                <w:rFonts w:ascii="楷体_GB2312" w:eastAsia="楷体_GB2312" w:hint="eastAsia"/>
                <w:sz w:val="24"/>
              </w:rPr>
              <w:t>公告栏</w:t>
            </w:r>
          </w:p>
          <w:p w:rsidR="009F1D0E" w:rsidRPr="00CE42F1" w:rsidRDefault="009F1D0E" w:rsidP="00DA2025">
            <w:pPr>
              <w:jc w:val="center"/>
              <w:rPr>
                <w:rFonts w:ascii="楷体_GB2312" w:eastAsia="楷体_GB2312"/>
                <w:sz w:val="24"/>
              </w:rPr>
            </w:pPr>
            <w:r>
              <w:rPr>
                <w:rFonts w:ascii="楷体_GB2312" w:eastAsia="楷体_GB2312" w:hint="eastAsia"/>
                <w:sz w:val="24"/>
              </w:rPr>
              <w:t>网站</w:t>
            </w:r>
          </w:p>
        </w:tc>
        <w:tc>
          <w:tcPr>
            <w:tcW w:w="155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人事处</w:t>
            </w:r>
          </w:p>
        </w:tc>
        <w:tc>
          <w:tcPr>
            <w:tcW w:w="155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及时</w:t>
            </w:r>
          </w:p>
        </w:tc>
      </w:tr>
      <w:tr w:rsidR="009F1D0E" w:rsidRPr="00CE42F1" w:rsidTr="00DA2025">
        <w:trPr>
          <w:trHeight w:val="451"/>
          <w:jc w:val="center"/>
        </w:trPr>
        <w:tc>
          <w:tcPr>
            <w:tcW w:w="925" w:type="dxa"/>
            <w:vAlign w:val="center"/>
          </w:tcPr>
          <w:p w:rsidR="009F1D0E" w:rsidRDefault="009F1D0E" w:rsidP="00DA2025">
            <w:pPr>
              <w:jc w:val="center"/>
              <w:rPr>
                <w:rFonts w:ascii="楷体_GB2312" w:eastAsia="楷体_GB2312"/>
                <w:sz w:val="24"/>
              </w:rPr>
            </w:pPr>
            <w:r>
              <w:rPr>
                <w:rFonts w:ascii="楷体_GB2312" w:eastAsia="楷体_GB2312"/>
                <w:sz w:val="24"/>
              </w:rPr>
              <w:t>34</w:t>
            </w:r>
          </w:p>
        </w:tc>
        <w:tc>
          <w:tcPr>
            <w:tcW w:w="2520"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岗位设置与聘任</w:t>
            </w:r>
          </w:p>
        </w:tc>
        <w:tc>
          <w:tcPr>
            <w:tcW w:w="3985"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岗位设置情况；岗位聘任程序、条件与考核要求；专业技术岗位聘任结果</w:t>
            </w:r>
          </w:p>
        </w:tc>
        <w:tc>
          <w:tcPr>
            <w:tcW w:w="900" w:type="dxa"/>
            <w:vAlign w:val="center"/>
          </w:tcPr>
          <w:p w:rsidR="009F1D0E" w:rsidRPr="00C55DEF" w:rsidRDefault="009F1D0E" w:rsidP="00DA2025">
            <w:pPr>
              <w:jc w:val="center"/>
              <w:rPr>
                <w:rFonts w:ascii="楷体_GB2312" w:eastAsia="楷体_GB2312"/>
                <w:b/>
                <w:sz w:val="24"/>
              </w:rPr>
            </w:pPr>
            <w:r>
              <w:rPr>
                <w:rFonts w:ascii="楷体_GB2312" w:eastAsia="楷体_GB2312" w:hint="eastAsia"/>
                <w:sz w:val="24"/>
              </w:rPr>
              <w:t>校内</w:t>
            </w:r>
          </w:p>
        </w:tc>
        <w:tc>
          <w:tcPr>
            <w:tcW w:w="1519" w:type="dxa"/>
            <w:vAlign w:val="center"/>
          </w:tcPr>
          <w:p w:rsidR="009F1D0E" w:rsidRDefault="009F1D0E" w:rsidP="00DA2025">
            <w:pPr>
              <w:jc w:val="center"/>
              <w:rPr>
                <w:rFonts w:ascii="楷体_GB2312" w:eastAsia="楷体_GB2312"/>
                <w:sz w:val="24"/>
              </w:rPr>
            </w:pPr>
            <w:r w:rsidRPr="00CE42F1">
              <w:rPr>
                <w:rFonts w:ascii="楷体_GB2312" w:eastAsia="楷体_GB2312" w:hint="eastAsia"/>
                <w:sz w:val="24"/>
              </w:rPr>
              <w:t>公告栏</w:t>
            </w:r>
          </w:p>
          <w:p w:rsidR="009F1D0E" w:rsidRPr="00CE42F1" w:rsidRDefault="009F1D0E" w:rsidP="00DA2025">
            <w:pPr>
              <w:jc w:val="center"/>
              <w:rPr>
                <w:rFonts w:ascii="楷体_GB2312" w:eastAsia="楷体_GB2312"/>
                <w:sz w:val="24"/>
              </w:rPr>
            </w:pPr>
            <w:r>
              <w:rPr>
                <w:rFonts w:ascii="楷体_GB2312" w:eastAsia="楷体_GB2312" w:hint="eastAsia"/>
                <w:sz w:val="24"/>
              </w:rPr>
              <w:t>网站</w:t>
            </w:r>
          </w:p>
        </w:tc>
        <w:tc>
          <w:tcPr>
            <w:tcW w:w="155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人事处</w:t>
            </w:r>
          </w:p>
        </w:tc>
        <w:tc>
          <w:tcPr>
            <w:tcW w:w="155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及时</w:t>
            </w:r>
          </w:p>
        </w:tc>
      </w:tr>
      <w:tr w:rsidR="009F1D0E" w:rsidRPr="00CE42F1" w:rsidTr="00DA2025">
        <w:trPr>
          <w:trHeight w:val="451"/>
          <w:jc w:val="center"/>
        </w:trPr>
        <w:tc>
          <w:tcPr>
            <w:tcW w:w="925" w:type="dxa"/>
            <w:vAlign w:val="center"/>
          </w:tcPr>
          <w:p w:rsidR="009F1D0E" w:rsidRDefault="009F1D0E" w:rsidP="00DA2025">
            <w:pPr>
              <w:jc w:val="center"/>
              <w:rPr>
                <w:rFonts w:ascii="楷体_GB2312" w:eastAsia="楷体_GB2312"/>
                <w:sz w:val="24"/>
              </w:rPr>
            </w:pPr>
            <w:r>
              <w:rPr>
                <w:rFonts w:ascii="楷体_GB2312" w:eastAsia="楷体_GB2312"/>
                <w:sz w:val="24"/>
              </w:rPr>
              <w:t>35</w:t>
            </w:r>
          </w:p>
        </w:tc>
        <w:tc>
          <w:tcPr>
            <w:tcW w:w="2520"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人员调配、职称评审情况</w:t>
            </w:r>
          </w:p>
        </w:tc>
        <w:tc>
          <w:tcPr>
            <w:tcW w:w="3985"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引进高层次人才情况；选聘教学科研人员情况；职称评审的安排意见、申报材料、述职、评审程序及结果</w:t>
            </w:r>
          </w:p>
        </w:tc>
        <w:tc>
          <w:tcPr>
            <w:tcW w:w="900" w:type="dxa"/>
            <w:vAlign w:val="center"/>
          </w:tcPr>
          <w:p w:rsidR="009F1D0E" w:rsidRPr="00CE42F1" w:rsidRDefault="009F1D0E" w:rsidP="00DA2025">
            <w:pPr>
              <w:jc w:val="center"/>
              <w:rPr>
                <w:rFonts w:ascii="楷体_GB2312" w:eastAsia="楷体_GB2312"/>
                <w:sz w:val="24"/>
              </w:rPr>
            </w:pPr>
            <w:r>
              <w:rPr>
                <w:rFonts w:ascii="楷体_GB2312" w:eastAsia="楷体_GB2312" w:hint="eastAsia"/>
                <w:sz w:val="24"/>
              </w:rPr>
              <w:t>校内</w:t>
            </w:r>
          </w:p>
        </w:tc>
        <w:tc>
          <w:tcPr>
            <w:tcW w:w="1519" w:type="dxa"/>
            <w:vAlign w:val="center"/>
          </w:tcPr>
          <w:p w:rsidR="009F1D0E" w:rsidRDefault="009F1D0E" w:rsidP="00DA2025">
            <w:pPr>
              <w:jc w:val="center"/>
              <w:rPr>
                <w:rFonts w:ascii="楷体_GB2312" w:eastAsia="楷体_GB2312"/>
                <w:sz w:val="24"/>
              </w:rPr>
            </w:pPr>
            <w:r w:rsidRPr="00CE42F1">
              <w:rPr>
                <w:rFonts w:ascii="楷体_GB2312" w:eastAsia="楷体_GB2312" w:hint="eastAsia"/>
                <w:sz w:val="24"/>
              </w:rPr>
              <w:t>公告栏</w:t>
            </w:r>
          </w:p>
          <w:p w:rsidR="009F1D0E" w:rsidRPr="00CE42F1" w:rsidRDefault="009F1D0E" w:rsidP="00DA2025">
            <w:pPr>
              <w:jc w:val="center"/>
              <w:rPr>
                <w:rFonts w:ascii="楷体_GB2312" w:eastAsia="楷体_GB2312"/>
                <w:sz w:val="24"/>
              </w:rPr>
            </w:pPr>
            <w:r>
              <w:rPr>
                <w:rFonts w:ascii="楷体_GB2312" w:eastAsia="楷体_GB2312" w:hint="eastAsia"/>
                <w:sz w:val="24"/>
              </w:rPr>
              <w:t>网站</w:t>
            </w:r>
          </w:p>
        </w:tc>
        <w:tc>
          <w:tcPr>
            <w:tcW w:w="155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人事处</w:t>
            </w:r>
          </w:p>
        </w:tc>
        <w:tc>
          <w:tcPr>
            <w:tcW w:w="155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及时</w:t>
            </w:r>
          </w:p>
        </w:tc>
      </w:tr>
      <w:tr w:rsidR="009F1D0E" w:rsidRPr="00CE42F1" w:rsidTr="00DA2025">
        <w:trPr>
          <w:trHeight w:val="922"/>
          <w:jc w:val="center"/>
        </w:trPr>
        <w:tc>
          <w:tcPr>
            <w:tcW w:w="925" w:type="dxa"/>
            <w:vAlign w:val="center"/>
          </w:tcPr>
          <w:p w:rsidR="009F1D0E" w:rsidRDefault="009F1D0E" w:rsidP="00DA2025">
            <w:pPr>
              <w:jc w:val="center"/>
              <w:rPr>
                <w:rFonts w:ascii="楷体_GB2312" w:eastAsia="楷体_GB2312"/>
                <w:sz w:val="24"/>
              </w:rPr>
            </w:pPr>
            <w:r>
              <w:rPr>
                <w:rFonts w:ascii="楷体_GB2312" w:eastAsia="楷体_GB2312"/>
                <w:sz w:val="24"/>
              </w:rPr>
              <w:t>36</w:t>
            </w:r>
          </w:p>
        </w:tc>
        <w:tc>
          <w:tcPr>
            <w:tcW w:w="2520"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教师派出学习、进修等</w:t>
            </w:r>
          </w:p>
        </w:tc>
        <w:tc>
          <w:tcPr>
            <w:tcW w:w="3985"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各类派出学习进修的选拔通知、计划、入选情况及进修总结</w:t>
            </w:r>
          </w:p>
        </w:tc>
        <w:tc>
          <w:tcPr>
            <w:tcW w:w="900" w:type="dxa"/>
            <w:vAlign w:val="center"/>
          </w:tcPr>
          <w:p w:rsidR="009F1D0E" w:rsidRPr="00CE42F1" w:rsidRDefault="009F1D0E" w:rsidP="00DA2025">
            <w:pPr>
              <w:jc w:val="center"/>
              <w:rPr>
                <w:rFonts w:ascii="楷体_GB2312" w:eastAsia="楷体_GB2312"/>
                <w:sz w:val="24"/>
              </w:rPr>
            </w:pPr>
            <w:r>
              <w:rPr>
                <w:rFonts w:ascii="楷体_GB2312" w:eastAsia="楷体_GB2312" w:hint="eastAsia"/>
                <w:sz w:val="24"/>
              </w:rPr>
              <w:t>校内</w:t>
            </w:r>
          </w:p>
        </w:tc>
        <w:tc>
          <w:tcPr>
            <w:tcW w:w="1519" w:type="dxa"/>
            <w:vAlign w:val="center"/>
          </w:tcPr>
          <w:p w:rsidR="009F1D0E" w:rsidRDefault="009F1D0E" w:rsidP="00DA2025">
            <w:pPr>
              <w:jc w:val="center"/>
              <w:rPr>
                <w:rFonts w:ascii="楷体_GB2312" w:eastAsia="楷体_GB2312"/>
                <w:sz w:val="24"/>
              </w:rPr>
            </w:pPr>
            <w:r w:rsidRPr="00CE42F1">
              <w:rPr>
                <w:rFonts w:ascii="楷体_GB2312" w:eastAsia="楷体_GB2312" w:hint="eastAsia"/>
                <w:sz w:val="24"/>
              </w:rPr>
              <w:t>公告栏</w:t>
            </w:r>
          </w:p>
          <w:p w:rsidR="009F1D0E" w:rsidRPr="00CE42F1" w:rsidRDefault="009F1D0E" w:rsidP="00DA2025">
            <w:pPr>
              <w:jc w:val="center"/>
              <w:rPr>
                <w:rFonts w:ascii="楷体_GB2312" w:eastAsia="楷体_GB2312"/>
                <w:sz w:val="24"/>
              </w:rPr>
            </w:pPr>
            <w:r>
              <w:rPr>
                <w:rFonts w:ascii="楷体_GB2312" w:eastAsia="楷体_GB2312" w:hint="eastAsia"/>
                <w:sz w:val="24"/>
              </w:rPr>
              <w:t>网站</w:t>
            </w:r>
          </w:p>
        </w:tc>
        <w:tc>
          <w:tcPr>
            <w:tcW w:w="155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人事处</w:t>
            </w:r>
          </w:p>
        </w:tc>
        <w:tc>
          <w:tcPr>
            <w:tcW w:w="155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及时</w:t>
            </w:r>
          </w:p>
        </w:tc>
      </w:tr>
      <w:tr w:rsidR="009F1D0E" w:rsidRPr="00CE42F1" w:rsidTr="00DA2025">
        <w:trPr>
          <w:trHeight w:val="833"/>
          <w:jc w:val="center"/>
        </w:trPr>
        <w:tc>
          <w:tcPr>
            <w:tcW w:w="925" w:type="dxa"/>
            <w:vAlign w:val="center"/>
          </w:tcPr>
          <w:p w:rsidR="009F1D0E" w:rsidRDefault="009F1D0E" w:rsidP="00DA2025">
            <w:pPr>
              <w:jc w:val="center"/>
              <w:rPr>
                <w:rFonts w:ascii="楷体_GB2312" w:eastAsia="楷体_GB2312"/>
                <w:sz w:val="24"/>
              </w:rPr>
            </w:pPr>
            <w:r>
              <w:rPr>
                <w:rFonts w:ascii="楷体_GB2312" w:eastAsia="楷体_GB2312"/>
                <w:sz w:val="24"/>
              </w:rPr>
              <w:t>37</w:t>
            </w:r>
          </w:p>
        </w:tc>
        <w:tc>
          <w:tcPr>
            <w:tcW w:w="2520" w:type="dxa"/>
            <w:vAlign w:val="center"/>
          </w:tcPr>
          <w:p w:rsidR="009F1D0E" w:rsidRDefault="009F1D0E" w:rsidP="00DA2025">
            <w:pPr>
              <w:jc w:val="center"/>
              <w:rPr>
                <w:rFonts w:ascii="楷体_GB2312" w:eastAsia="楷体_GB2312"/>
                <w:sz w:val="24"/>
              </w:rPr>
            </w:pPr>
            <w:r w:rsidRPr="00CE42F1">
              <w:rPr>
                <w:rFonts w:ascii="楷体_GB2312" w:eastAsia="楷体_GB2312" w:hint="eastAsia"/>
                <w:sz w:val="24"/>
              </w:rPr>
              <w:t>优秀人才推荐选拔</w:t>
            </w:r>
          </w:p>
          <w:p w:rsidR="009F1D0E" w:rsidRPr="00CE42F1" w:rsidRDefault="009F1D0E" w:rsidP="00DA2025">
            <w:pPr>
              <w:jc w:val="center"/>
              <w:rPr>
                <w:rFonts w:ascii="楷体_GB2312" w:eastAsia="楷体_GB2312"/>
                <w:sz w:val="24"/>
              </w:rPr>
            </w:pPr>
            <w:r w:rsidRPr="00CE42F1">
              <w:rPr>
                <w:rFonts w:ascii="楷体_GB2312" w:eastAsia="楷体_GB2312" w:hint="eastAsia"/>
                <w:sz w:val="24"/>
              </w:rPr>
              <w:t>情况</w:t>
            </w:r>
          </w:p>
        </w:tc>
        <w:tc>
          <w:tcPr>
            <w:tcW w:w="3985"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各层次计划项目的专家、人才遴选通知及遴选结果公示</w:t>
            </w:r>
          </w:p>
        </w:tc>
        <w:tc>
          <w:tcPr>
            <w:tcW w:w="900" w:type="dxa"/>
            <w:vAlign w:val="center"/>
          </w:tcPr>
          <w:p w:rsidR="009F1D0E" w:rsidRPr="00CE42F1" w:rsidRDefault="009F1D0E" w:rsidP="00DA2025">
            <w:pPr>
              <w:jc w:val="center"/>
              <w:rPr>
                <w:rFonts w:ascii="楷体_GB2312" w:eastAsia="楷体_GB2312"/>
                <w:sz w:val="24"/>
              </w:rPr>
            </w:pPr>
            <w:r>
              <w:rPr>
                <w:rFonts w:ascii="楷体_GB2312" w:eastAsia="楷体_GB2312" w:hint="eastAsia"/>
                <w:sz w:val="24"/>
              </w:rPr>
              <w:t>校内</w:t>
            </w:r>
          </w:p>
        </w:tc>
        <w:tc>
          <w:tcPr>
            <w:tcW w:w="1519" w:type="dxa"/>
            <w:vAlign w:val="center"/>
          </w:tcPr>
          <w:p w:rsidR="009F1D0E" w:rsidRDefault="009F1D0E" w:rsidP="00DA2025">
            <w:pPr>
              <w:jc w:val="center"/>
              <w:rPr>
                <w:rFonts w:ascii="楷体_GB2312" w:eastAsia="楷体_GB2312"/>
                <w:sz w:val="24"/>
              </w:rPr>
            </w:pPr>
            <w:r w:rsidRPr="00CE42F1">
              <w:rPr>
                <w:rFonts w:ascii="楷体_GB2312" w:eastAsia="楷体_GB2312" w:hint="eastAsia"/>
                <w:sz w:val="24"/>
              </w:rPr>
              <w:t>公告栏</w:t>
            </w:r>
          </w:p>
          <w:p w:rsidR="009F1D0E" w:rsidRPr="00CE42F1" w:rsidRDefault="009F1D0E" w:rsidP="00DA2025">
            <w:pPr>
              <w:jc w:val="center"/>
              <w:rPr>
                <w:rFonts w:ascii="楷体_GB2312" w:eastAsia="楷体_GB2312"/>
                <w:sz w:val="24"/>
              </w:rPr>
            </w:pPr>
            <w:r>
              <w:rPr>
                <w:rFonts w:ascii="楷体_GB2312" w:eastAsia="楷体_GB2312" w:hint="eastAsia"/>
                <w:sz w:val="24"/>
              </w:rPr>
              <w:t>网站</w:t>
            </w:r>
          </w:p>
        </w:tc>
        <w:tc>
          <w:tcPr>
            <w:tcW w:w="155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人事处</w:t>
            </w:r>
          </w:p>
        </w:tc>
        <w:tc>
          <w:tcPr>
            <w:tcW w:w="155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及时</w:t>
            </w:r>
          </w:p>
        </w:tc>
      </w:tr>
      <w:tr w:rsidR="009F1D0E" w:rsidRPr="00CE42F1" w:rsidTr="00DA2025">
        <w:trPr>
          <w:trHeight w:val="451"/>
          <w:jc w:val="center"/>
        </w:trPr>
        <w:tc>
          <w:tcPr>
            <w:tcW w:w="925" w:type="dxa"/>
            <w:vAlign w:val="center"/>
          </w:tcPr>
          <w:p w:rsidR="009F1D0E" w:rsidRDefault="009F1D0E" w:rsidP="00DA2025">
            <w:pPr>
              <w:jc w:val="center"/>
              <w:rPr>
                <w:rFonts w:ascii="楷体_GB2312" w:eastAsia="楷体_GB2312"/>
                <w:sz w:val="24"/>
              </w:rPr>
            </w:pPr>
            <w:r>
              <w:rPr>
                <w:rFonts w:ascii="楷体_GB2312" w:eastAsia="楷体_GB2312"/>
                <w:sz w:val="24"/>
              </w:rPr>
              <w:t>38</w:t>
            </w:r>
          </w:p>
        </w:tc>
        <w:tc>
          <w:tcPr>
            <w:tcW w:w="2520"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教职工的评优、</w:t>
            </w:r>
          </w:p>
          <w:p w:rsidR="009F1D0E" w:rsidRPr="00CE42F1" w:rsidRDefault="009F1D0E" w:rsidP="00DA2025">
            <w:pPr>
              <w:jc w:val="center"/>
              <w:rPr>
                <w:rFonts w:ascii="楷体_GB2312" w:eastAsia="楷体_GB2312"/>
                <w:sz w:val="24"/>
              </w:rPr>
            </w:pPr>
            <w:r w:rsidRPr="00CE42F1">
              <w:rPr>
                <w:rFonts w:ascii="楷体_GB2312" w:eastAsia="楷体_GB2312" w:hint="eastAsia"/>
                <w:sz w:val="24"/>
              </w:rPr>
              <w:t>奖惩情况</w:t>
            </w:r>
          </w:p>
        </w:tc>
        <w:tc>
          <w:tcPr>
            <w:tcW w:w="3985"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优秀教师、先进工作者评选及结果；处罚人员、自动离职人员情况；其他评选表彰通知、评选结果</w:t>
            </w:r>
          </w:p>
        </w:tc>
        <w:tc>
          <w:tcPr>
            <w:tcW w:w="900" w:type="dxa"/>
            <w:vAlign w:val="center"/>
          </w:tcPr>
          <w:p w:rsidR="009F1D0E" w:rsidRPr="00CE42F1" w:rsidRDefault="009F1D0E" w:rsidP="00DA2025">
            <w:pPr>
              <w:jc w:val="center"/>
              <w:rPr>
                <w:rFonts w:ascii="楷体_GB2312" w:eastAsia="楷体_GB2312"/>
                <w:sz w:val="24"/>
              </w:rPr>
            </w:pPr>
            <w:r>
              <w:rPr>
                <w:rFonts w:ascii="楷体_GB2312" w:eastAsia="楷体_GB2312" w:hint="eastAsia"/>
                <w:sz w:val="24"/>
              </w:rPr>
              <w:t>校内</w:t>
            </w:r>
          </w:p>
        </w:tc>
        <w:tc>
          <w:tcPr>
            <w:tcW w:w="1519" w:type="dxa"/>
            <w:vAlign w:val="center"/>
          </w:tcPr>
          <w:p w:rsidR="009F1D0E" w:rsidRDefault="009F1D0E" w:rsidP="00DA2025">
            <w:pPr>
              <w:jc w:val="center"/>
              <w:rPr>
                <w:rFonts w:ascii="楷体_GB2312" w:eastAsia="楷体_GB2312"/>
                <w:sz w:val="24"/>
              </w:rPr>
            </w:pPr>
            <w:r>
              <w:rPr>
                <w:rFonts w:ascii="楷体_GB2312" w:eastAsia="楷体_GB2312" w:hint="eastAsia"/>
                <w:sz w:val="24"/>
              </w:rPr>
              <w:t>网站</w:t>
            </w:r>
          </w:p>
          <w:p w:rsidR="009F1D0E" w:rsidRPr="00CE42F1" w:rsidRDefault="009F1D0E" w:rsidP="00DA2025">
            <w:pPr>
              <w:jc w:val="center"/>
              <w:rPr>
                <w:rFonts w:ascii="楷体_GB2312" w:eastAsia="楷体_GB2312"/>
                <w:sz w:val="24"/>
              </w:rPr>
            </w:pPr>
            <w:r>
              <w:rPr>
                <w:rFonts w:ascii="楷体_GB2312" w:eastAsia="楷体_GB2312" w:hint="eastAsia"/>
                <w:sz w:val="24"/>
              </w:rPr>
              <w:t>文件</w:t>
            </w:r>
          </w:p>
        </w:tc>
        <w:tc>
          <w:tcPr>
            <w:tcW w:w="155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人事处</w:t>
            </w:r>
          </w:p>
        </w:tc>
        <w:tc>
          <w:tcPr>
            <w:tcW w:w="155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及时</w:t>
            </w:r>
          </w:p>
        </w:tc>
      </w:tr>
      <w:tr w:rsidR="009F1D0E" w:rsidRPr="00CE42F1" w:rsidTr="00DA2025">
        <w:trPr>
          <w:trHeight w:val="621"/>
          <w:jc w:val="center"/>
        </w:trPr>
        <w:tc>
          <w:tcPr>
            <w:tcW w:w="925" w:type="dxa"/>
            <w:vAlign w:val="center"/>
          </w:tcPr>
          <w:p w:rsidR="009F1D0E" w:rsidRDefault="009F1D0E" w:rsidP="00DA2025">
            <w:pPr>
              <w:jc w:val="center"/>
              <w:rPr>
                <w:rFonts w:ascii="楷体_GB2312" w:eastAsia="楷体_GB2312"/>
                <w:sz w:val="24"/>
              </w:rPr>
            </w:pPr>
            <w:r>
              <w:rPr>
                <w:rFonts w:ascii="楷体_GB2312" w:eastAsia="楷体_GB2312"/>
                <w:sz w:val="24"/>
              </w:rPr>
              <w:t>39</w:t>
            </w:r>
          </w:p>
        </w:tc>
        <w:tc>
          <w:tcPr>
            <w:tcW w:w="2520"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聘请</w:t>
            </w:r>
            <w:r>
              <w:rPr>
                <w:rFonts w:ascii="楷体_GB2312" w:eastAsia="楷体_GB2312" w:hint="eastAsia"/>
                <w:sz w:val="24"/>
              </w:rPr>
              <w:t>外籍教师</w:t>
            </w:r>
          </w:p>
        </w:tc>
        <w:tc>
          <w:tcPr>
            <w:tcW w:w="3985"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聘请程序、管理制度</w:t>
            </w:r>
          </w:p>
        </w:tc>
        <w:tc>
          <w:tcPr>
            <w:tcW w:w="900" w:type="dxa"/>
            <w:vAlign w:val="center"/>
          </w:tcPr>
          <w:p w:rsidR="009F1D0E" w:rsidRPr="00CE42F1" w:rsidRDefault="009F1D0E" w:rsidP="00DA2025">
            <w:pPr>
              <w:jc w:val="center"/>
              <w:rPr>
                <w:rFonts w:ascii="楷体_GB2312" w:eastAsia="楷体_GB2312"/>
                <w:sz w:val="24"/>
              </w:rPr>
            </w:pPr>
            <w:r>
              <w:rPr>
                <w:rFonts w:ascii="楷体_GB2312" w:eastAsia="楷体_GB2312" w:hint="eastAsia"/>
                <w:sz w:val="24"/>
              </w:rPr>
              <w:t>校内</w:t>
            </w:r>
          </w:p>
        </w:tc>
        <w:tc>
          <w:tcPr>
            <w:tcW w:w="151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网站</w:t>
            </w:r>
          </w:p>
        </w:tc>
        <w:tc>
          <w:tcPr>
            <w:tcW w:w="155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国际</w:t>
            </w:r>
            <w:r>
              <w:rPr>
                <w:rFonts w:ascii="楷体_GB2312" w:eastAsia="楷体_GB2312" w:hint="eastAsia"/>
                <w:sz w:val="24"/>
              </w:rPr>
              <w:t>交流</w:t>
            </w:r>
            <w:r w:rsidRPr="00CE42F1">
              <w:rPr>
                <w:rFonts w:ascii="楷体_GB2312" w:eastAsia="楷体_GB2312" w:hint="eastAsia"/>
                <w:sz w:val="24"/>
              </w:rPr>
              <w:t>处</w:t>
            </w:r>
          </w:p>
        </w:tc>
        <w:tc>
          <w:tcPr>
            <w:tcW w:w="155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全年</w:t>
            </w:r>
          </w:p>
        </w:tc>
      </w:tr>
      <w:tr w:rsidR="009F1D0E" w:rsidRPr="00CE42F1" w:rsidTr="00DA2025">
        <w:trPr>
          <w:trHeight w:val="761"/>
          <w:jc w:val="center"/>
        </w:trPr>
        <w:tc>
          <w:tcPr>
            <w:tcW w:w="925" w:type="dxa"/>
            <w:vAlign w:val="center"/>
          </w:tcPr>
          <w:p w:rsidR="009F1D0E" w:rsidRPr="00CE42F1" w:rsidRDefault="009F1D0E" w:rsidP="00DA2025">
            <w:pPr>
              <w:jc w:val="center"/>
              <w:rPr>
                <w:rFonts w:ascii="楷体_GB2312" w:eastAsia="楷体_GB2312"/>
                <w:sz w:val="24"/>
              </w:rPr>
            </w:pPr>
            <w:r>
              <w:rPr>
                <w:rFonts w:ascii="楷体_GB2312" w:eastAsia="楷体_GB2312"/>
                <w:sz w:val="24"/>
              </w:rPr>
              <w:t>40</w:t>
            </w:r>
          </w:p>
        </w:tc>
        <w:tc>
          <w:tcPr>
            <w:tcW w:w="2520" w:type="dxa"/>
            <w:vAlign w:val="center"/>
          </w:tcPr>
          <w:p w:rsidR="009F1D0E" w:rsidRPr="00CE42F1" w:rsidRDefault="009F1D0E" w:rsidP="00DA2025">
            <w:pPr>
              <w:jc w:val="center"/>
              <w:rPr>
                <w:rFonts w:ascii="楷体_GB2312" w:eastAsia="楷体_GB2312"/>
                <w:sz w:val="24"/>
              </w:rPr>
            </w:pPr>
            <w:r>
              <w:rPr>
                <w:rFonts w:ascii="楷体_GB2312" w:eastAsia="楷体_GB2312" w:hint="eastAsia"/>
                <w:sz w:val="24"/>
              </w:rPr>
              <w:t>师生</w:t>
            </w:r>
            <w:r w:rsidRPr="00CE42F1">
              <w:rPr>
                <w:rFonts w:ascii="楷体_GB2312" w:eastAsia="楷体_GB2312" w:hint="eastAsia"/>
                <w:sz w:val="24"/>
              </w:rPr>
              <w:t>出国项目</w:t>
            </w:r>
          </w:p>
        </w:tc>
        <w:tc>
          <w:tcPr>
            <w:tcW w:w="3985"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出国（境）访问、进修及研讨申请选拔条件、程序及材料</w:t>
            </w:r>
            <w:r>
              <w:rPr>
                <w:rFonts w:ascii="楷体_GB2312" w:eastAsia="楷体_GB2312" w:hint="eastAsia"/>
                <w:sz w:val="24"/>
              </w:rPr>
              <w:t>，</w:t>
            </w:r>
          </w:p>
        </w:tc>
        <w:tc>
          <w:tcPr>
            <w:tcW w:w="900" w:type="dxa"/>
            <w:vAlign w:val="center"/>
          </w:tcPr>
          <w:p w:rsidR="009F1D0E" w:rsidRPr="00CE42F1" w:rsidRDefault="009F1D0E" w:rsidP="00DA2025">
            <w:pPr>
              <w:jc w:val="center"/>
              <w:rPr>
                <w:rFonts w:ascii="楷体_GB2312" w:eastAsia="楷体_GB2312"/>
                <w:sz w:val="24"/>
              </w:rPr>
            </w:pPr>
            <w:r>
              <w:rPr>
                <w:rFonts w:ascii="楷体_GB2312" w:eastAsia="楷体_GB2312" w:hint="eastAsia"/>
                <w:sz w:val="24"/>
              </w:rPr>
              <w:t>校内</w:t>
            </w:r>
          </w:p>
        </w:tc>
        <w:tc>
          <w:tcPr>
            <w:tcW w:w="1519" w:type="dxa"/>
            <w:vAlign w:val="center"/>
          </w:tcPr>
          <w:p w:rsidR="009F1D0E" w:rsidRDefault="009F1D0E" w:rsidP="00DA2025">
            <w:pPr>
              <w:jc w:val="center"/>
              <w:rPr>
                <w:rFonts w:ascii="楷体_GB2312" w:eastAsia="楷体_GB2312"/>
                <w:sz w:val="24"/>
              </w:rPr>
            </w:pPr>
            <w:r w:rsidRPr="00CE42F1">
              <w:rPr>
                <w:rFonts w:ascii="楷体_GB2312" w:eastAsia="楷体_GB2312" w:hint="eastAsia"/>
                <w:sz w:val="24"/>
              </w:rPr>
              <w:t>网站</w:t>
            </w:r>
          </w:p>
          <w:p w:rsidR="009F1D0E" w:rsidRPr="00CE42F1" w:rsidRDefault="009F1D0E" w:rsidP="00DA2025">
            <w:pPr>
              <w:jc w:val="center"/>
              <w:rPr>
                <w:rFonts w:ascii="楷体_GB2312" w:eastAsia="楷体_GB2312"/>
                <w:sz w:val="24"/>
              </w:rPr>
            </w:pPr>
            <w:r w:rsidRPr="00CE42F1">
              <w:rPr>
                <w:rFonts w:ascii="楷体_GB2312" w:eastAsia="楷体_GB2312" w:hint="eastAsia"/>
                <w:sz w:val="24"/>
              </w:rPr>
              <w:t>公告栏</w:t>
            </w:r>
          </w:p>
        </w:tc>
        <w:tc>
          <w:tcPr>
            <w:tcW w:w="155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国际</w:t>
            </w:r>
            <w:r>
              <w:rPr>
                <w:rFonts w:ascii="楷体_GB2312" w:eastAsia="楷体_GB2312" w:hint="eastAsia"/>
                <w:sz w:val="24"/>
              </w:rPr>
              <w:t>交流</w:t>
            </w:r>
            <w:r w:rsidRPr="00CE42F1">
              <w:rPr>
                <w:rFonts w:ascii="楷体_GB2312" w:eastAsia="楷体_GB2312" w:hint="eastAsia"/>
                <w:sz w:val="24"/>
              </w:rPr>
              <w:t>处</w:t>
            </w:r>
          </w:p>
        </w:tc>
        <w:tc>
          <w:tcPr>
            <w:tcW w:w="155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即时</w:t>
            </w:r>
          </w:p>
        </w:tc>
      </w:tr>
      <w:tr w:rsidR="009F1D0E" w:rsidRPr="00CE42F1" w:rsidTr="00DA2025">
        <w:trPr>
          <w:trHeight w:val="761"/>
          <w:jc w:val="center"/>
        </w:trPr>
        <w:tc>
          <w:tcPr>
            <w:tcW w:w="925" w:type="dxa"/>
            <w:vAlign w:val="center"/>
          </w:tcPr>
          <w:p w:rsidR="009F1D0E" w:rsidRPr="00CE42F1" w:rsidRDefault="009F1D0E" w:rsidP="00DA2025">
            <w:pPr>
              <w:jc w:val="center"/>
              <w:rPr>
                <w:rFonts w:ascii="楷体_GB2312" w:eastAsia="楷体_GB2312"/>
                <w:sz w:val="24"/>
              </w:rPr>
            </w:pPr>
            <w:r>
              <w:rPr>
                <w:rFonts w:ascii="楷体_GB2312" w:eastAsia="楷体_GB2312"/>
                <w:sz w:val="24"/>
              </w:rPr>
              <w:t>41</w:t>
            </w:r>
          </w:p>
        </w:tc>
        <w:tc>
          <w:tcPr>
            <w:tcW w:w="2520"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外国留学生管理制度</w:t>
            </w:r>
          </w:p>
        </w:tc>
        <w:tc>
          <w:tcPr>
            <w:tcW w:w="3985"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学籍</w:t>
            </w:r>
            <w:r w:rsidRPr="00CE42F1">
              <w:rPr>
                <w:rFonts w:ascii="楷体_GB2312" w:eastAsia="楷体_GB2312"/>
                <w:sz w:val="24"/>
              </w:rPr>
              <w:t xml:space="preserve"> </w:t>
            </w:r>
            <w:r w:rsidRPr="00CE42F1">
              <w:rPr>
                <w:rFonts w:ascii="楷体_GB2312" w:eastAsia="楷体_GB2312" w:hint="eastAsia"/>
                <w:sz w:val="24"/>
              </w:rPr>
              <w:t>、签证办理、宿舍管理等规定</w:t>
            </w:r>
          </w:p>
        </w:tc>
        <w:tc>
          <w:tcPr>
            <w:tcW w:w="900" w:type="dxa"/>
            <w:vAlign w:val="center"/>
          </w:tcPr>
          <w:p w:rsidR="009F1D0E" w:rsidRPr="00CE42F1" w:rsidRDefault="009F1D0E" w:rsidP="00DA2025">
            <w:pPr>
              <w:jc w:val="center"/>
              <w:rPr>
                <w:rFonts w:ascii="楷体_GB2312" w:eastAsia="楷体_GB2312"/>
                <w:sz w:val="24"/>
              </w:rPr>
            </w:pPr>
            <w:r>
              <w:rPr>
                <w:rFonts w:ascii="楷体_GB2312" w:eastAsia="楷体_GB2312" w:hint="eastAsia"/>
                <w:sz w:val="24"/>
              </w:rPr>
              <w:t>校内</w:t>
            </w:r>
          </w:p>
        </w:tc>
        <w:tc>
          <w:tcPr>
            <w:tcW w:w="1519" w:type="dxa"/>
            <w:vAlign w:val="center"/>
          </w:tcPr>
          <w:p w:rsidR="009F1D0E" w:rsidRDefault="009F1D0E" w:rsidP="00DA2025">
            <w:pPr>
              <w:jc w:val="center"/>
              <w:rPr>
                <w:rFonts w:ascii="楷体_GB2312" w:eastAsia="楷体_GB2312"/>
                <w:sz w:val="24"/>
              </w:rPr>
            </w:pPr>
            <w:r w:rsidRPr="00CE42F1">
              <w:rPr>
                <w:rFonts w:ascii="楷体_GB2312" w:eastAsia="楷体_GB2312" w:hint="eastAsia"/>
                <w:sz w:val="24"/>
              </w:rPr>
              <w:t>网站</w:t>
            </w:r>
          </w:p>
          <w:p w:rsidR="009F1D0E" w:rsidRPr="00CE42F1" w:rsidRDefault="009F1D0E" w:rsidP="00DA2025">
            <w:pPr>
              <w:jc w:val="center"/>
              <w:rPr>
                <w:rFonts w:ascii="楷体_GB2312" w:eastAsia="楷体_GB2312"/>
                <w:sz w:val="24"/>
              </w:rPr>
            </w:pPr>
            <w:r w:rsidRPr="00CE42F1">
              <w:rPr>
                <w:rFonts w:ascii="楷体_GB2312" w:eastAsia="楷体_GB2312" w:hint="eastAsia"/>
                <w:sz w:val="24"/>
              </w:rPr>
              <w:t>文件汇编</w:t>
            </w:r>
          </w:p>
        </w:tc>
        <w:tc>
          <w:tcPr>
            <w:tcW w:w="155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国际</w:t>
            </w:r>
            <w:r>
              <w:rPr>
                <w:rFonts w:ascii="楷体_GB2312" w:eastAsia="楷体_GB2312" w:hint="eastAsia"/>
                <w:sz w:val="24"/>
              </w:rPr>
              <w:t>交流</w:t>
            </w:r>
            <w:r w:rsidRPr="00CE42F1">
              <w:rPr>
                <w:rFonts w:ascii="楷体_GB2312" w:eastAsia="楷体_GB2312" w:hint="eastAsia"/>
                <w:sz w:val="24"/>
              </w:rPr>
              <w:t>处</w:t>
            </w:r>
          </w:p>
        </w:tc>
        <w:tc>
          <w:tcPr>
            <w:tcW w:w="155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全年</w:t>
            </w:r>
          </w:p>
        </w:tc>
      </w:tr>
      <w:tr w:rsidR="009F1D0E" w:rsidRPr="00CE42F1" w:rsidTr="00DA2025">
        <w:trPr>
          <w:trHeight w:val="474"/>
          <w:jc w:val="center"/>
        </w:trPr>
        <w:tc>
          <w:tcPr>
            <w:tcW w:w="925" w:type="dxa"/>
            <w:vAlign w:val="center"/>
          </w:tcPr>
          <w:p w:rsidR="009F1D0E" w:rsidRDefault="009F1D0E" w:rsidP="00DA2025">
            <w:pPr>
              <w:jc w:val="center"/>
              <w:rPr>
                <w:rFonts w:ascii="楷体_GB2312" w:eastAsia="楷体_GB2312"/>
                <w:sz w:val="24"/>
              </w:rPr>
            </w:pPr>
            <w:r>
              <w:rPr>
                <w:rFonts w:ascii="楷体_GB2312" w:eastAsia="楷体_GB2312"/>
                <w:sz w:val="24"/>
              </w:rPr>
              <w:t>42</w:t>
            </w:r>
          </w:p>
        </w:tc>
        <w:tc>
          <w:tcPr>
            <w:tcW w:w="2520"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国际交流信息</w:t>
            </w:r>
          </w:p>
        </w:tc>
        <w:tc>
          <w:tcPr>
            <w:tcW w:w="3985"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友好院校信息、代表团来访及合作领域</w:t>
            </w:r>
          </w:p>
        </w:tc>
        <w:tc>
          <w:tcPr>
            <w:tcW w:w="900" w:type="dxa"/>
            <w:vAlign w:val="center"/>
          </w:tcPr>
          <w:p w:rsidR="009F1D0E" w:rsidRPr="00CE42F1" w:rsidRDefault="009F1D0E" w:rsidP="00DA2025">
            <w:pPr>
              <w:jc w:val="center"/>
              <w:rPr>
                <w:rFonts w:ascii="楷体_GB2312" w:eastAsia="楷体_GB2312"/>
                <w:sz w:val="24"/>
              </w:rPr>
            </w:pPr>
            <w:r>
              <w:rPr>
                <w:rFonts w:ascii="楷体_GB2312" w:eastAsia="楷体_GB2312" w:hint="eastAsia"/>
                <w:sz w:val="24"/>
              </w:rPr>
              <w:t>社会</w:t>
            </w:r>
          </w:p>
        </w:tc>
        <w:tc>
          <w:tcPr>
            <w:tcW w:w="151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网站</w:t>
            </w:r>
          </w:p>
        </w:tc>
        <w:tc>
          <w:tcPr>
            <w:tcW w:w="155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国际</w:t>
            </w:r>
            <w:r>
              <w:rPr>
                <w:rFonts w:ascii="楷体_GB2312" w:eastAsia="楷体_GB2312" w:hint="eastAsia"/>
                <w:sz w:val="24"/>
              </w:rPr>
              <w:t>交流</w:t>
            </w:r>
            <w:r w:rsidRPr="00CE42F1">
              <w:rPr>
                <w:rFonts w:ascii="楷体_GB2312" w:eastAsia="楷体_GB2312" w:hint="eastAsia"/>
                <w:sz w:val="24"/>
              </w:rPr>
              <w:t>处</w:t>
            </w:r>
          </w:p>
        </w:tc>
        <w:tc>
          <w:tcPr>
            <w:tcW w:w="155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即时</w:t>
            </w:r>
          </w:p>
        </w:tc>
      </w:tr>
      <w:tr w:rsidR="009F1D0E" w:rsidRPr="00CE42F1" w:rsidTr="00DA2025">
        <w:trPr>
          <w:trHeight w:val="764"/>
          <w:jc w:val="center"/>
        </w:trPr>
        <w:tc>
          <w:tcPr>
            <w:tcW w:w="925" w:type="dxa"/>
            <w:vAlign w:val="center"/>
          </w:tcPr>
          <w:p w:rsidR="009F1D0E" w:rsidRPr="00CE42F1" w:rsidRDefault="009F1D0E" w:rsidP="00DA2025">
            <w:pPr>
              <w:jc w:val="center"/>
              <w:rPr>
                <w:rFonts w:ascii="楷体_GB2312" w:eastAsia="楷体_GB2312"/>
                <w:sz w:val="24"/>
              </w:rPr>
            </w:pPr>
            <w:r>
              <w:rPr>
                <w:rFonts w:ascii="楷体_GB2312" w:eastAsia="楷体_GB2312"/>
                <w:sz w:val="24"/>
              </w:rPr>
              <w:t>43</w:t>
            </w:r>
          </w:p>
        </w:tc>
        <w:tc>
          <w:tcPr>
            <w:tcW w:w="2520" w:type="dxa"/>
            <w:vAlign w:val="center"/>
          </w:tcPr>
          <w:p w:rsidR="009F1D0E" w:rsidRPr="00CE42F1" w:rsidRDefault="009F1D0E" w:rsidP="00DA2025">
            <w:pPr>
              <w:jc w:val="center"/>
              <w:rPr>
                <w:rFonts w:ascii="楷体_GB2312" w:eastAsia="楷体_GB2312"/>
                <w:sz w:val="24"/>
              </w:rPr>
            </w:pPr>
            <w:r w:rsidRPr="005C30C7">
              <w:rPr>
                <w:rFonts w:ascii="楷体_GB2312" w:eastAsia="楷体_GB2312" w:hint="eastAsia"/>
                <w:sz w:val="24"/>
              </w:rPr>
              <w:t>财务管理</w:t>
            </w:r>
          </w:p>
        </w:tc>
        <w:tc>
          <w:tcPr>
            <w:tcW w:w="3985" w:type="dxa"/>
            <w:vAlign w:val="center"/>
          </w:tcPr>
          <w:p w:rsidR="009F1D0E" w:rsidRPr="00CE42F1" w:rsidRDefault="009F1D0E" w:rsidP="00DA2025">
            <w:pPr>
              <w:jc w:val="center"/>
              <w:rPr>
                <w:rFonts w:ascii="楷体_GB2312" w:eastAsia="楷体_GB2312"/>
                <w:sz w:val="24"/>
              </w:rPr>
            </w:pPr>
            <w:r w:rsidRPr="005D27E0">
              <w:rPr>
                <w:rFonts w:ascii="楷体_GB2312" w:eastAsia="楷体_GB2312" w:hint="eastAsia"/>
                <w:sz w:val="24"/>
              </w:rPr>
              <w:t>财务管理规章制度，年度财务预算、决算；重大项目开支，科研经费管理；财务审计</w:t>
            </w:r>
          </w:p>
        </w:tc>
        <w:tc>
          <w:tcPr>
            <w:tcW w:w="900" w:type="dxa"/>
            <w:vAlign w:val="center"/>
          </w:tcPr>
          <w:p w:rsidR="009F1D0E" w:rsidRPr="00CE42F1" w:rsidRDefault="009F1D0E" w:rsidP="00DA2025">
            <w:pPr>
              <w:jc w:val="center"/>
              <w:rPr>
                <w:rFonts w:ascii="楷体_GB2312" w:eastAsia="楷体_GB2312"/>
                <w:sz w:val="24"/>
              </w:rPr>
            </w:pPr>
            <w:r>
              <w:rPr>
                <w:rFonts w:ascii="楷体_GB2312" w:eastAsia="楷体_GB2312" w:hint="eastAsia"/>
                <w:sz w:val="24"/>
              </w:rPr>
              <w:t>校内</w:t>
            </w:r>
          </w:p>
        </w:tc>
        <w:tc>
          <w:tcPr>
            <w:tcW w:w="1519" w:type="dxa"/>
            <w:vAlign w:val="center"/>
          </w:tcPr>
          <w:p w:rsidR="009F1D0E" w:rsidRPr="00CE42F1" w:rsidRDefault="009F1D0E" w:rsidP="00DA2025">
            <w:pPr>
              <w:jc w:val="center"/>
              <w:rPr>
                <w:rFonts w:ascii="楷体_GB2312" w:eastAsia="楷体_GB2312"/>
                <w:sz w:val="24"/>
              </w:rPr>
            </w:pPr>
            <w:r>
              <w:rPr>
                <w:rFonts w:ascii="楷体_GB2312" w:eastAsia="楷体_GB2312" w:hint="eastAsia"/>
                <w:sz w:val="24"/>
              </w:rPr>
              <w:t>网站</w:t>
            </w:r>
          </w:p>
        </w:tc>
        <w:tc>
          <w:tcPr>
            <w:tcW w:w="1559" w:type="dxa"/>
            <w:vAlign w:val="center"/>
          </w:tcPr>
          <w:p w:rsidR="009F1D0E" w:rsidRPr="00CE42F1" w:rsidRDefault="009F1D0E" w:rsidP="00DA2025">
            <w:pPr>
              <w:jc w:val="center"/>
              <w:rPr>
                <w:rFonts w:ascii="楷体_GB2312" w:eastAsia="楷体_GB2312"/>
                <w:sz w:val="24"/>
              </w:rPr>
            </w:pPr>
            <w:r>
              <w:rPr>
                <w:rFonts w:ascii="楷体_GB2312" w:eastAsia="楷体_GB2312" w:hint="eastAsia"/>
                <w:sz w:val="24"/>
              </w:rPr>
              <w:t>计划财务处</w:t>
            </w:r>
          </w:p>
        </w:tc>
        <w:tc>
          <w:tcPr>
            <w:tcW w:w="1559" w:type="dxa"/>
            <w:vAlign w:val="center"/>
          </w:tcPr>
          <w:p w:rsidR="009F1D0E" w:rsidRPr="00CE42F1" w:rsidRDefault="009F1D0E" w:rsidP="00DA2025">
            <w:pPr>
              <w:jc w:val="center"/>
              <w:rPr>
                <w:rFonts w:ascii="楷体_GB2312" w:eastAsia="楷体_GB2312"/>
                <w:sz w:val="24"/>
              </w:rPr>
            </w:pPr>
            <w:r>
              <w:rPr>
                <w:rFonts w:ascii="楷体_GB2312" w:eastAsia="楷体_GB2312" w:hint="eastAsia"/>
                <w:sz w:val="24"/>
              </w:rPr>
              <w:t>全年</w:t>
            </w:r>
          </w:p>
        </w:tc>
      </w:tr>
      <w:tr w:rsidR="009F1D0E" w:rsidRPr="00CE42F1" w:rsidTr="00DA2025">
        <w:trPr>
          <w:trHeight w:val="764"/>
          <w:jc w:val="center"/>
        </w:trPr>
        <w:tc>
          <w:tcPr>
            <w:tcW w:w="925" w:type="dxa"/>
            <w:vAlign w:val="center"/>
          </w:tcPr>
          <w:p w:rsidR="009F1D0E" w:rsidRDefault="009F1D0E" w:rsidP="00DA2025">
            <w:pPr>
              <w:jc w:val="center"/>
              <w:rPr>
                <w:rFonts w:ascii="楷体_GB2312" w:eastAsia="楷体_GB2312"/>
                <w:sz w:val="24"/>
              </w:rPr>
            </w:pPr>
            <w:r>
              <w:rPr>
                <w:rFonts w:ascii="楷体_GB2312" w:eastAsia="楷体_GB2312"/>
                <w:sz w:val="24"/>
              </w:rPr>
              <w:t>44</w:t>
            </w:r>
          </w:p>
        </w:tc>
        <w:tc>
          <w:tcPr>
            <w:tcW w:w="2520"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各类社会保障金收缴政策和标准、资金积累、税金代扣情况</w:t>
            </w:r>
          </w:p>
        </w:tc>
        <w:tc>
          <w:tcPr>
            <w:tcW w:w="3985"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各类社会保障金收缴政策和标准、资金积累、税金代扣情况</w:t>
            </w:r>
          </w:p>
        </w:tc>
        <w:tc>
          <w:tcPr>
            <w:tcW w:w="900" w:type="dxa"/>
            <w:vAlign w:val="center"/>
          </w:tcPr>
          <w:p w:rsidR="009F1D0E" w:rsidRPr="00CE42F1" w:rsidRDefault="009F1D0E" w:rsidP="00DA2025">
            <w:pPr>
              <w:jc w:val="center"/>
              <w:rPr>
                <w:rFonts w:ascii="楷体_GB2312" w:eastAsia="楷体_GB2312"/>
                <w:sz w:val="24"/>
              </w:rPr>
            </w:pPr>
            <w:r>
              <w:rPr>
                <w:rFonts w:ascii="楷体_GB2312" w:eastAsia="楷体_GB2312" w:hint="eastAsia"/>
                <w:sz w:val="24"/>
              </w:rPr>
              <w:t>校内</w:t>
            </w:r>
          </w:p>
        </w:tc>
        <w:tc>
          <w:tcPr>
            <w:tcW w:w="151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工作会议、</w:t>
            </w:r>
            <w:r>
              <w:rPr>
                <w:rFonts w:ascii="楷体_GB2312" w:eastAsia="楷体_GB2312" w:hint="eastAsia"/>
                <w:sz w:val="24"/>
              </w:rPr>
              <w:t>部门</w:t>
            </w:r>
            <w:r w:rsidRPr="00CE42F1">
              <w:rPr>
                <w:rFonts w:ascii="楷体_GB2312" w:eastAsia="楷体_GB2312" w:hint="eastAsia"/>
                <w:sz w:val="24"/>
              </w:rPr>
              <w:t>网站</w:t>
            </w:r>
          </w:p>
        </w:tc>
        <w:tc>
          <w:tcPr>
            <w:tcW w:w="1559" w:type="dxa"/>
            <w:vAlign w:val="center"/>
          </w:tcPr>
          <w:p w:rsidR="009F1D0E" w:rsidRPr="00CE42F1" w:rsidRDefault="009F1D0E" w:rsidP="00DA2025">
            <w:pPr>
              <w:jc w:val="center"/>
              <w:rPr>
                <w:rFonts w:ascii="楷体_GB2312" w:eastAsia="楷体_GB2312"/>
                <w:sz w:val="24"/>
              </w:rPr>
            </w:pPr>
            <w:r>
              <w:rPr>
                <w:rFonts w:ascii="楷体_GB2312" w:eastAsia="楷体_GB2312" w:hint="eastAsia"/>
                <w:sz w:val="24"/>
              </w:rPr>
              <w:t>计划财务处</w:t>
            </w:r>
          </w:p>
        </w:tc>
        <w:tc>
          <w:tcPr>
            <w:tcW w:w="155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即时</w:t>
            </w:r>
          </w:p>
        </w:tc>
      </w:tr>
      <w:tr w:rsidR="009F1D0E" w:rsidRPr="00CE42F1" w:rsidTr="00DA2025">
        <w:trPr>
          <w:trHeight w:val="779"/>
          <w:jc w:val="center"/>
        </w:trPr>
        <w:tc>
          <w:tcPr>
            <w:tcW w:w="925" w:type="dxa"/>
            <w:vAlign w:val="center"/>
          </w:tcPr>
          <w:p w:rsidR="009F1D0E" w:rsidRDefault="009F1D0E" w:rsidP="00DA2025">
            <w:pPr>
              <w:jc w:val="center"/>
              <w:rPr>
                <w:rFonts w:ascii="楷体_GB2312" w:eastAsia="楷体_GB2312"/>
                <w:sz w:val="24"/>
              </w:rPr>
            </w:pPr>
            <w:r>
              <w:rPr>
                <w:rFonts w:ascii="楷体_GB2312" w:eastAsia="楷体_GB2312"/>
                <w:sz w:val="24"/>
              </w:rPr>
              <w:t>45</w:t>
            </w:r>
          </w:p>
        </w:tc>
        <w:tc>
          <w:tcPr>
            <w:tcW w:w="2520"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教育收费的政策及执行和代收代办项目情况</w:t>
            </w:r>
          </w:p>
        </w:tc>
        <w:tc>
          <w:tcPr>
            <w:tcW w:w="3985"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教育收费的政策及执行和代收代办项目情情况</w:t>
            </w:r>
          </w:p>
        </w:tc>
        <w:tc>
          <w:tcPr>
            <w:tcW w:w="900" w:type="dxa"/>
            <w:vAlign w:val="center"/>
          </w:tcPr>
          <w:p w:rsidR="009F1D0E" w:rsidRPr="00CE42F1" w:rsidRDefault="009F1D0E" w:rsidP="00DA2025">
            <w:pPr>
              <w:jc w:val="center"/>
              <w:rPr>
                <w:rFonts w:ascii="楷体_GB2312" w:eastAsia="楷体_GB2312"/>
                <w:sz w:val="24"/>
              </w:rPr>
            </w:pPr>
            <w:r>
              <w:rPr>
                <w:rFonts w:ascii="楷体_GB2312" w:eastAsia="楷体_GB2312" w:hint="eastAsia"/>
                <w:sz w:val="24"/>
              </w:rPr>
              <w:t>校内</w:t>
            </w:r>
          </w:p>
        </w:tc>
        <w:tc>
          <w:tcPr>
            <w:tcW w:w="151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收费地点公告</w:t>
            </w:r>
          </w:p>
        </w:tc>
        <w:tc>
          <w:tcPr>
            <w:tcW w:w="1559" w:type="dxa"/>
            <w:vAlign w:val="center"/>
          </w:tcPr>
          <w:p w:rsidR="009F1D0E" w:rsidRPr="00CE42F1" w:rsidRDefault="009F1D0E" w:rsidP="00DA2025">
            <w:pPr>
              <w:jc w:val="center"/>
              <w:rPr>
                <w:rFonts w:ascii="楷体_GB2312" w:eastAsia="楷体_GB2312"/>
                <w:sz w:val="24"/>
              </w:rPr>
            </w:pPr>
            <w:r>
              <w:rPr>
                <w:rFonts w:ascii="楷体_GB2312" w:eastAsia="楷体_GB2312" w:hint="eastAsia"/>
                <w:sz w:val="24"/>
              </w:rPr>
              <w:t>计划财务处</w:t>
            </w:r>
          </w:p>
        </w:tc>
        <w:tc>
          <w:tcPr>
            <w:tcW w:w="155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sz w:val="24"/>
              </w:rPr>
              <w:t>9</w:t>
            </w:r>
            <w:r w:rsidRPr="00CE42F1">
              <w:rPr>
                <w:rFonts w:ascii="楷体_GB2312" w:eastAsia="楷体_GB2312" w:hint="eastAsia"/>
                <w:sz w:val="24"/>
              </w:rPr>
              <w:t>月</w:t>
            </w:r>
          </w:p>
        </w:tc>
      </w:tr>
      <w:tr w:rsidR="009F1D0E" w:rsidRPr="00CE42F1" w:rsidTr="00DA2025">
        <w:trPr>
          <w:trHeight w:val="779"/>
          <w:jc w:val="center"/>
        </w:trPr>
        <w:tc>
          <w:tcPr>
            <w:tcW w:w="925" w:type="dxa"/>
            <w:vAlign w:val="center"/>
          </w:tcPr>
          <w:p w:rsidR="009F1D0E" w:rsidRDefault="009F1D0E" w:rsidP="00DA2025">
            <w:pPr>
              <w:jc w:val="center"/>
              <w:rPr>
                <w:rFonts w:ascii="楷体_GB2312" w:eastAsia="楷体_GB2312"/>
                <w:sz w:val="24"/>
              </w:rPr>
            </w:pPr>
            <w:r>
              <w:rPr>
                <w:rFonts w:ascii="楷体_GB2312" w:eastAsia="楷体_GB2312"/>
                <w:sz w:val="24"/>
              </w:rPr>
              <w:t>46</w:t>
            </w:r>
          </w:p>
        </w:tc>
        <w:tc>
          <w:tcPr>
            <w:tcW w:w="2520"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校内用房的调配使用</w:t>
            </w:r>
          </w:p>
        </w:tc>
        <w:tc>
          <w:tcPr>
            <w:tcW w:w="3985"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办公用房的使用情况</w:t>
            </w:r>
          </w:p>
        </w:tc>
        <w:tc>
          <w:tcPr>
            <w:tcW w:w="900" w:type="dxa"/>
            <w:vAlign w:val="center"/>
          </w:tcPr>
          <w:p w:rsidR="009F1D0E" w:rsidRPr="00CE42F1" w:rsidRDefault="009F1D0E" w:rsidP="00DA2025">
            <w:pPr>
              <w:jc w:val="center"/>
              <w:rPr>
                <w:rFonts w:ascii="楷体_GB2312" w:eastAsia="楷体_GB2312"/>
                <w:sz w:val="24"/>
              </w:rPr>
            </w:pPr>
            <w:r w:rsidRPr="005751ED">
              <w:rPr>
                <w:rFonts w:ascii="楷体_GB2312" w:eastAsia="楷体_GB2312" w:hint="eastAsia"/>
                <w:sz w:val="24"/>
              </w:rPr>
              <w:t>校内</w:t>
            </w:r>
          </w:p>
        </w:tc>
        <w:tc>
          <w:tcPr>
            <w:tcW w:w="151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网站</w:t>
            </w:r>
          </w:p>
        </w:tc>
        <w:tc>
          <w:tcPr>
            <w:tcW w:w="1559" w:type="dxa"/>
            <w:vAlign w:val="center"/>
          </w:tcPr>
          <w:p w:rsidR="009F1D0E" w:rsidRPr="00CE42F1" w:rsidRDefault="009F1D0E" w:rsidP="00DA2025">
            <w:pPr>
              <w:jc w:val="center"/>
              <w:rPr>
                <w:rFonts w:ascii="楷体_GB2312" w:eastAsia="楷体_GB2312"/>
                <w:sz w:val="24"/>
              </w:rPr>
            </w:pPr>
            <w:r w:rsidRPr="005751ED">
              <w:rPr>
                <w:rFonts w:ascii="楷体_GB2312" w:eastAsia="楷体_GB2312" w:hint="eastAsia"/>
                <w:sz w:val="24"/>
              </w:rPr>
              <w:t>国资处</w:t>
            </w:r>
          </w:p>
        </w:tc>
        <w:tc>
          <w:tcPr>
            <w:tcW w:w="155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sz w:val="24"/>
              </w:rPr>
              <w:t>12</w:t>
            </w:r>
            <w:r w:rsidRPr="00CE42F1">
              <w:rPr>
                <w:rFonts w:ascii="楷体_GB2312" w:eastAsia="楷体_GB2312" w:hint="eastAsia"/>
                <w:sz w:val="24"/>
              </w:rPr>
              <w:t>月</w:t>
            </w:r>
          </w:p>
        </w:tc>
      </w:tr>
      <w:tr w:rsidR="009F1D0E" w:rsidRPr="00CE42F1" w:rsidTr="00DA2025">
        <w:trPr>
          <w:trHeight w:val="779"/>
          <w:jc w:val="center"/>
        </w:trPr>
        <w:tc>
          <w:tcPr>
            <w:tcW w:w="925" w:type="dxa"/>
            <w:vAlign w:val="center"/>
          </w:tcPr>
          <w:p w:rsidR="009F1D0E" w:rsidRDefault="009F1D0E" w:rsidP="00DA2025">
            <w:pPr>
              <w:jc w:val="center"/>
              <w:rPr>
                <w:rFonts w:ascii="楷体_GB2312" w:eastAsia="楷体_GB2312"/>
                <w:sz w:val="24"/>
              </w:rPr>
            </w:pPr>
            <w:r>
              <w:rPr>
                <w:rFonts w:ascii="楷体_GB2312" w:eastAsia="楷体_GB2312"/>
                <w:sz w:val="24"/>
              </w:rPr>
              <w:t>47</w:t>
            </w:r>
          </w:p>
        </w:tc>
        <w:tc>
          <w:tcPr>
            <w:tcW w:w="2520"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仪器设备采购</w:t>
            </w:r>
          </w:p>
        </w:tc>
        <w:tc>
          <w:tcPr>
            <w:tcW w:w="3985" w:type="dxa"/>
            <w:vAlign w:val="center"/>
          </w:tcPr>
          <w:p w:rsidR="009F1D0E" w:rsidRPr="00CE42F1" w:rsidRDefault="009F1D0E" w:rsidP="00DA2025">
            <w:pPr>
              <w:jc w:val="center"/>
              <w:rPr>
                <w:rFonts w:ascii="楷体_GB2312" w:eastAsia="楷体_GB2312"/>
                <w:sz w:val="24"/>
              </w:rPr>
            </w:pPr>
            <w:r w:rsidRPr="005751ED">
              <w:rPr>
                <w:rFonts w:ascii="楷体_GB2312" w:eastAsia="楷体_GB2312" w:hint="eastAsia"/>
                <w:sz w:val="24"/>
              </w:rPr>
              <w:t>仪器设备采购招标文件、过程及结果</w:t>
            </w:r>
          </w:p>
        </w:tc>
        <w:tc>
          <w:tcPr>
            <w:tcW w:w="900" w:type="dxa"/>
            <w:vAlign w:val="center"/>
          </w:tcPr>
          <w:p w:rsidR="009F1D0E" w:rsidRPr="00CE42F1" w:rsidRDefault="009F1D0E" w:rsidP="00DA2025">
            <w:pPr>
              <w:jc w:val="center"/>
              <w:rPr>
                <w:rFonts w:ascii="楷体_GB2312" w:eastAsia="楷体_GB2312"/>
                <w:sz w:val="24"/>
              </w:rPr>
            </w:pPr>
            <w:r>
              <w:rPr>
                <w:rFonts w:ascii="楷体_GB2312" w:eastAsia="楷体_GB2312" w:hint="eastAsia"/>
                <w:sz w:val="24"/>
              </w:rPr>
              <w:t>校内</w:t>
            </w:r>
          </w:p>
        </w:tc>
        <w:tc>
          <w:tcPr>
            <w:tcW w:w="151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公告栏</w:t>
            </w:r>
          </w:p>
        </w:tc>
        <w:tc>
          <w:tcPr>
            <w:tcW w:w="1559" w:type="dxa"/>
            <w:vAlign w:val="center"/>
          </w:tcPr>
          <w:p w:rsidR="009F1D0E" w:rsidRPr="00CE42F1" w:rsidRDefault="009F1D0E" w:rsidP="00DA2025">
            <w:pPr>
              <w:jc w:val="center"/>
              <w:rPr>
                <w:rFonts w:ascii="楷体_GB2312" w:eastAsia="楷体_GB2312"/>
                <w:sz w:val="24"/>
              </w:rPr>
            </w:pPr>
            <w:r w:rsidRPr="005751ED">
              <w:rPr>
                <w:rFonts w:ascii="楷体_GB2312" w:eastAsia="楷体_GB2312" w:hint="eastAsia"/>
                <w:sz w:val="24"/>
              </w:rPr>
              <w:t>国资处</w:t>
            </w:r>
          </w:p>
        </w:tc>
        <w:tc>
          <w:tcPr>
            <w:tcW w:w="155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即时</w:t>
            </w:r>
          </w:p>
        </w:tc>
      </w:tr>
      <w:tr w:rsidR="009F1D0E" w:rsidRPr="00CE42F1" w:rsidTr="00DA2025">
        <w:trPr>
          <w:trHeight w:val="779"/>
          <w:jc w:val="center"/>
        </w:trPr>
        <w:tc>
          <w:tcPr>
            <w:tcW w:w="925" w:type="dxa"/>
            <w:vAlign w:val="center"/>
          </w:tcPr>
          <w:p w:rsidR="009F1D0E" w:rsidRDefault="009F1D0E" w:rsidP="00DA2025">
            <w:pPr>
              <w:jc w:val="center"/>
              <w:rPr>
                <w:rFonts w:ascii="楷体_GB2312" w:eastAsia="楷体_GB2312"/>
                <w:sz w:val="24"/>
              </w:rPr>
            </w:pPr>
            <w:r>
              <w:rPr>
                <w:rFonts w:ascii="楷体_GB2312" w:eastAsia="楷体_GB2312"/>
                <w:sz w:val="24"/>
              </w:rPr>
              <w:t>48</w:t>
            </w:r>
          </w:p>
        </w:tc>
        <w:tc>
          <w:tcPr>
            <w:tcW w:w="2520"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多余、积压、报废物资信息及处理情况</w:t>
            </w:r>
          </w:p>
        </w:tc>
        <w:tc>
          <w:tcPr>
            <w:tcW w:w="3985"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多余积压报废物资明细表；拍卖过程及结果</w:t>
            </w:r>
          </w:p>
        </w:tc>
        <w:tc>
          <w:tcPr>
            <w:tcW w:w="900" w:type="dxa"/>
            <w:vAlign w:val="center"/>
          </w:tcPr>
          <w:p w:rsidR="009F1D0E" w:rsidRPr="00CE42F1" w:rsidRDefault="009F1D0E" w:rsidP="00DA2025">
            <w:pPr>
              <w:jc w:val="center"/>
              <w:rPr>
                <w:rFonts w:ascii="楷体_GB2312" w:eastAsia="楷体_GB2312"/>
                <w:sz w:val="24"/>
              </w:rPr>
            </w:pPr>
            <w:r>
              <w:rPr>
                <w:rFonts w:ascii="楷体_GB2312" w:eastAsia="楷体_GB2312" w:hint="eastAsia"/>
                <w:sz w:val="24"/>
              </w:rPr>
              <w:t>校内</w:t>
            </w:r>
          </w:p>
        </w:tc>
        <w:tc>
          <w:tcPr>
            <w:tcW w:w="1519" w:type="dxa"/>
            <w:vAlign w:val="center"/>
          </w:tcPr>
          <w:p w:rsidR="009F1D0E" w:rsidRDefault="009F1D0E" w:rsidP="00DA2025">
            <w:pPr>
              <w:jc w:val="center"/>
              <w:rPr>
                <w:rFonts w:ascii="楷体_GB2312" w:eastAsia="楷体_GB2312"/>
                <w:sz w:val="24"/>
              </w:rPr>
            </w:pPr>
            <w:r w:rsidRPr="00CE42F1">
              <w:rPr>
                <w:rFonts w:ascii="楷体_GB2312" w:eastAsia="楷体_GB2312" w:hint="eastAsia"/>
                <w:sz w:val="24"/>
              </w:rPr>
              <w:t>网站</w:t>
            </w:r>
          </w:p>
          <w:p w:rsidR="009F1D0E" w:rsidRPr="00CE42F1" w:rsidRDefault="009F1D0E" w:rsidP="00DA2025">
            <w:pPr>
              <w:jc w:val="center"/>
              <w:rPr>
                <w:rFonts w:ascii="楷体_GB2312" w:eastAsia="楷体_GB2312"/>
                <w:sz w:val="24"/>
              </w:rPr>
            </w:pPr>
            <w:r w:rsidRPr="00CE42F1">
              <w:rPr>
                <w:rFonts w:ascii="楷体_GB2312" w:eastAsia="楷体_GB2312" w:hint="eastAsia"/>
                <w:sz w:val="24"/>
              </w:rPr>
              <w:t>拍卖会议</w:t>
            </w:r>
          </w:p>
        </w:tc>
        <w:tc>
          <w:tcPr>
            <w:tcW w:w="1559" w:type="dxa"/>
            <w:vAlign w:val="center"/>
          </w:tcPr>
          <w:p w:rsidR="009F1D0E" w:rsidRPr="00CE42F1" w:rsidRDefault="009F1D0E" w:rsidP="00DA2025">
            <w:pPr>
              <w:jc w:val="center"/>
              <w:rPr>
                <w:rFonts w:ascii="楷体_GB2312" w:eastAsia="楷体_GB2312"/>
                <w:sz w:val="24"/>
              </w:rPr>
            </w:pPr>
            <w:r w:rsidRPr="005751ED">
              <w:rPr>
                <w:rFonts w:ascii="楷体_GB2312" w:eastAsia="楷体_GB2312" w:hint="eastAsia"/>
                <w:sz w:val="24"/>
              </w:rPr>
              <w:t>国资处</w:t>
            </w:r>
          </w:p>
        </w:tc>
        <w:tc>
          <w:tcPr>
            <w:tcW w:w="155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随时</w:t>
            </w:r>
          </w:p>
        </w:tc>
      </w:tr>
      <w:tr w:rsidR="009F1D0E" w:rsidRPr="00CE42F1" w:rsidTr="00DA2025">
        <w:trPr>
          <w:trHeight w:val="779"/>
          <w:jc w:val="center"/>
        </w:trPr>
        <w:tc>
          <w:tcPr>
            <w:tcW w:w="925" w:type="dxa"/>
            <w:vAlign w:val="center"/>
          </w:tcPr>
          <w:p w:rsidR="009F1D0E" w:rsidRDefault="009F1D0E" w:rsidP="00DA2025">
            <w:pPr>
              <w:jc w:val="center"/>
              <w:rPr>
                <w:rFonts w:ascii="楷体_GB2312" w:eastAsia="楷体_GB2312"/>
                <w:sz w:val="24"/>
              </w:rPr>
            </w:pPr>
            <w:r>
              <w:rPr>
                <w:rFonts w:ascii="楷体_GB2312" w:eastAsia="楷体_GB2312"/>
                <w:sz w:val="24"/>
              </w:rPr>
              <w:t>49</w:t>
            </w:r>
          </w:p>
        </w:tc>
        <w:tc>
          <w:tcPr>
            <w:tcW w:w="2520" w:type="dxa"/>
            <w:vAlign w:val="center"/>
          </w:tcPr>
          <w:p w:rsidR="009F1D0E" w:rsidRDefault="009F1D0E" w:rsidP="00DA2025">
            <w:pPr>
              <w:jc w:val="center"/>
              <w:rPr>
                <w:rFonts w:ascii="楷体_GB2312" w:eastAsia="楷体_GB2312"/>
                <w:sz w:val="24"/>
              </w:rPr>
            </w:pPr>
            <w:r w:rsidRPr="00CE42F1">
              <w:rPr>
                <w:rFonts w:ascii="楷体_GB2312" w:eastAsia="楷体_GB2312" w:hint="eastAsia"/>
                <w:sz w:val="24"/>
              </w:rPr>
              <w:t>教学、科研设备增减</w:t>
            </w:r>
          </w:p>
          <w:p w:rsidR="009F1D0E" w:rsidRPr="00CE42F1" w:rsidRDefault="009F1D0E" w:rsidP="00DA2025">
            <w:pPr>
              <w:jc w:val="center"/>
              <w:rPr>
                <w:rFonts w:ascii="楷体_GB2312" w:eastAsia="楷体_GB2312"/>
                <w:sz w:val="24"/>
              </w:rPr>
            </w:pPr>
            <w:r w:rsidRPr="00CE42F1">
              <w:rPr>
                <w:rFonts w:ascii="楷体_GB2312" w:eastAsia="楷体_GB2312" w:hint="eastAsia"/>
                <w:sz w:val="24"/>
              </w:rPr>
              <w:t>情况</w:t>
            </w:r>
          </w:p>
        </w:tc>
        <w:tc>
          <w:tcPr>
            <w:tcW w:w="3985"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年度教学、科研设备增减情况表</w:t>
            </w:r>
          </w:p>
        </w:tc>
        <w:tc>
          <w:tcPr>
            <w:tcW w:w="900" w:type="dxa"/>
            <w:vAlign w:val="center"/>
          </w:tcPr>
          <w:p w:rsidR="009F1D0E" w:rsidRPr="00CE42F1" w:rsidRDefault="009F1D0E" w:rsidP="00DA2025">
            <w:pPr>
              <w:jc w:val="center"/>
              <w:rPr>
                <w:rFonts w:ascii="楷体_GB2312" w:eastAsia="楷体_GB2312"/>
                <w:sz w:val="24"/>
              </w:rPr>
            </w:pPr>
            <w:r>
              <w:rPr>
                <w:rFonts w:ascii="楷体_GB2312" w:eastAsia="楷体_GB2312" w:hint="eastAsia"/>
                <w:sz w:val="24"/>
              </w:rPr>
              <w:t>校内</w:t>
            </w:r>
          </w:p>
        </w:tc>
        <w:tc>
          <w:tcPr>
            <w:tcW w:w="151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网站</w:t>
            </w:r>
          </w:p>
        </w:tc>
        <w:tc>
          <w:tcPr>
            <w:tcW w:w="1559" w:type="dxa"/>
            <w:vAlign w:val="center"/>
          </w:tcPr>
          <w:p w:rsidR="009F1D0E" w:rsidRPr="00CE42F1" w:rsidRDefault="009F1D0E" w:rsidP="00DA2025">
            <w:pPr>
              <w:jc w:val="center"/>
              <w:rPr>
                <w:rFonts w:ascii="楷体_GB2312" w:eastAsia="楷体_GB2312"/>
                <w:sz w:val="24"/>
              </w:rPr>
            </w:pPr>
            <w:r w:rsidRPr="005751ED">
              <w:rPr>
                <w:rFonts w:ascii="楷体_GB2312" w:eastAsia="楷体_GB2312" w:hint="eastAsia"/>
                <w:sz w:val="24"/>
              </w:rPr>
              <w:t>国资处</w:t>
            </w:r>
          </w:p>
        </w:tc>
        <w:tc>
          <w:tcPr>
            <w:tcW w:w="155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年底</w:t>
            </w:r>
          </w:p>
        </w:tc>
      </w:tr>
      <w:tr w:rsidR="009F1D0E" w:rsidRPr="00CE42F1" w:rsidTr="00DA2025">
        <w:trPr>
          <w:trHeight w:val="779"/>
          <w:jc w:val="center"/>
        </w:trPr>
        <w:tc>
          <w:tcPr>
            <w:tcW w:w="925" w:type="dxa"/>
            <w:vAlign w:val="center"/>
          </w:tcPr>
          <w:p w:rsidR="009F1D0E" w:rsidRDefault="009F1D0E" w:rsidP="00DA2025">
            <w:pPr>
              <w:jc w:val="center"/>
              <w:rPr>
                <w:rFonts w:ascii="楷体_GB2312" w:eastAsia="楷体_GB2312"/>
                <w:sz w:val="24"/>
              </w:rPr>
            </w:pPr>
            <w:r>
              <w:rPr>
                <w:rFonts w:ascii="楷体_GB2312" w:eastAsia="楷体_GB2312"/>
                <w:sz w:val="24"/>
              </w:rPr>
              <w:t>50</w:t>
            </w:r>
          </w:p>
        </w:tc>
        <w:tc>
          <w:tcPr>
            <w:tcW w:w="2520" w:type="dxa"/>
            <w:vAlign w:val="center"/>
          </w:tcPr>
          <w:p w:rsidR="009F1D0E" w:rsidRPr="00CE42F1" w:rsidRDefault="009F1D0E" w:rsidP="00DA2025">
            <w:pPr>
              <w:widowControl/>
              <w:spacing w:line="360" w:lineRule="exact"/>
              <w:jc w:val="center"/>
              <w:rPr>
                <w:rFonts w:ascii="楷体_GB2312" w:eastAsia="楷体_GB2312"/>
                <w:sz w:val="24"/>
              </w:rPr>
            </w:pPr>
            <w:r w:rsidRPr="005751ED">
              <w:rPr>
                <w:rFonts w:ascii="楷体_GB2312" w:eastAsia="楷体_GB2312" w:hint="eastAsia"/>
                <w:sz w:val="24"/>
              </w:rPr>
              <w:t>重大建设与维修工程</w:t>
            </w:r>
          </w:p>
        </w:tc>
        <w:tc>
          <w:tcPr>
            <w:tcW w:w="3985" w:type="dxa"/>
            <w:vAlign w:val="center"/>
          </w:tcPr>
          <w:p w:rsidR="009F1D0E" w:rsidRPr="00CE42F1" w:rsidRDefault="009F1D0E" w:rsidP="00DA2025">
            <w:pPr>
              <w:jc w:val="center"/>
              <w:rPr>
                <w:rFonts w:ascii="楷体_GB2312" w:eastAsia="楷体_GB2312"/>
                <w:sz w:val="24"/>
              </w:rPr>
            </w:pPr>
            <w:r w:rsidRPr="005751ED">
              <w:rPr>
                <w:rFonts w:ascii="楷体_GB2312" w:eastAsia="楷体_GB2312" w:hint="eastAsia"/>
                <w:sz w:val="24"/>
              </w:rPr>
              <w:t>建设与维修工程设计、施工、监理的招标公告、中标结果</w:t>
            </w:r>
          </w:p>
        </w:tc>
        <w:tc>
          <w:tcPr>
            <w:tcW w:w="900" w:type="dxa"/>
            <w:vAlign w:val="center"/>
          </w:tcPr>
          <w:p w:rsidR="009F1D0E" w:rsidRPr="005751ED" w:rsidRDefault="009F1D0E" w:rsidP="00DA2025">
            <w:pPr>
              <w:widowControl/>
              <w:spacing w:line="360" w:lineRule="exact"/>
              <w:jc w:val="center"/>
              <w:rPr>
                <w:rFonts w:ascii="楷体_GB2312" w:eastAsia="楷体_GB2312"/>
                <w:sz w:val="24"/>
              </w:rPr>
            </w:pPr>
            <w:r w:rsidRPr="005751ED">
              <w:rPr>
                <w:rFonts w:ascii="楷体_GB2312" w:eastAsia="楷体_GB2312" w:hint="eastAsia"/>
                <w:sz w:val="24"/>
              </w:rPr>
              <w:t>校内</w:t>
            </w:r>
          </w:p>
        </w:tc>
        <w:tc>
          <w:tcPr>
            <w:tcW w:w="1519" w:type="dxa"/>
            <w:vAlign w:val="center"/>
          </w:tcPr>
          <w:p w:rsidR="009F1D0E" w:rsidRDefault="009F1D0E" w:rsidP="00DA2025">
            <w:pPr>
              <w:widowControl/>
              <w:spacing w:line="360" w:lineRule="exact"/>
              <w:jc w:val="center"/>
              <w:rPr>
                <w:rFonts w:ascii="楷体_GB2312" w:eastAsia="楷体_GB2312"/>
                <w:sz w:val="24"/>
              </w:rPr>
            </w:pPr>
            <w:r>
              <w:rPr>
                <w:rFonts w:ascii="楷体_GB2312" w:eastAsia="楷体_GB2312" w:hint="eastAsia"/>
                <w:sz w:val="24"/>
              </w:rPr>
              <w:t>会议</w:t>
            </w:r>
          </w:p>
          <w:p w:rsidR="009F1D0E" w:rsidRPr="005751ED" w:rsidRDefault="009F1D0E" w:rsidP="00DA2025">
            <w:pPr>
              <w:widowControl/>
              <w:spacing w:line="360" w:lineRule="exact"/>
              <w:jc w:val="center"/>
              <w:rPr>
                <w:rFonts w:ascii="楷体_GB2312" w:eastAsia="楷体_GB2312"/>
                <w:sz w:val="24"/>
              </w:rPr>
            </w:pPr>
            <w:r w:rsidRPr="00CE42F1">
              <w:rPr>
                <w:rFonts w:ascii="楷体_GB2312" w:eastAsia="楷体_GB2312" w:hint="eastAsia"/>
                <w:sz w:val="24"/>
              </w:rPr>
              <w:t>网站</w:t>
            </w:r>
          </w:p>
        </w:tc>
        <w:tc>
          <w:tcPr>
            <w:tcW w:w="1559" w:type="dxa"/>
            <w:vAlign w:val="center"/>
          </w:tcPr>
          <w:p w:rsidR="009F1D0E" w:rsidRPr="005751ED" w:rsidRDefault="009F1D0E" w:rsidP="00DA2025">
            <w:pPr>
              <w:widowControl/>
              <w:spacing w:line="360" w:lineRule="exact"/>
              <w:jc w:val="center"/>
              <w:rPr>
                <w:rFonts w:ascii="楷体_GB2312" w:eastAsia="楷体_GB2312"/>
                <w:sz w:val="24"/>
              </w:rPr>
            </w:pPr>
            <w:r>
              <w:rPr>
                <w:rFonts w:ascii="楷体_GB2312" w:eastAsia="楷体_GB2312" w:hint="eastAsia"/>
                <w:sz w:val="24"/>
              </w:rPr>
              <w:t>基建处</w:t>
            </w:r>
          </w:p>
        </w:tc>
        <w:tc>
          <w:tcPr>
            <w:tcW w:w="1559" w:type="dxa"/>
            <w:vAlign w:val="center"/>
          </w:tcPr>
          <w:p w:rsidR="009F1D0E" w:rsidRPr="00CE42F1" w:rsidRDefault="009F1D0E" w:rsidP="00DA2025">
            <w:pPr>
              <w:jc w:val="center"/>
              <w:rPr>
                <w:rFonts w:ascii="楷体_GB2312" w:eastAsia="楷体_GB2312"/>
                <w:sz w:val="24"/>
              </w:rPr>
            </w:pPr>
            <w:r>
              <w:rPr>
                <w:rFonts w:ascii="楷体_GB2312" w:eastAsia="楷体_GB2312" w:hint="eastAsia"/>
                <w:sz w:val="24"/>
              </w:rPr>
              <w:t>及时</w:t>
            </w:r>
          </w:p>
        </w:tc>
      </w:tr>
      <w:tr w:rsidR="009F1D0E" w:rsidRPr="00CE42F1" w:rsidTr="00DA2025">
        <w:trPr>
          <w:trHeight w:val="779"/>
          <w:jc w:val="center"/>
        </w:trPr>
        <w:tc>
          <w:tcPr>
            <w:tcW w:w="925" w:type="dxa"/>
            <w:vAlign w:val="center"/>
          </w:tcPr>
          <w:p w:rsidR="009F1D0E" w:rsidRPr="00CE42F1" w:rsidRDefault="009F1D0E" w:rsidP="00DA2025">
            <w:pPr>
              <w:jc w:val="center"/>
              <w:rPr>
                <w:rFonts w:ascii="楷体_GB2312" w:eastAsia="楷体_GB2312"/>
                <w:sz w:val="24"/>
              </w:rPr>
            </w:pPr>
            <w:r>
              <w:rPr>
                <w:rFonts w:ascii="楷体_GB2312" w:eastAsia="楷体_GB2312"/>
                <w:sz w:val="24"/>
              </w:rPr>
              <w:t>51</w:t>
            </w:r>
          </w:p>
        </w:tc>
        <w:tc>
          <w:tcPr>
            <w:tcW w:w="2520"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校园基本建设规划</w:t>
            </w:r>
          </w:p>
        </w:tc>
        <w:tc>
          <w:tcPr>
            <w:tcW w:w="3985"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校园基本建设规划论证过程、进度和完成情况</w:t>
            </w:r>
          </w:p>
        </w:tc>
        <w:tc>
          <w:tcPr>
            <w:tcW w:w="900" w:type="dxa"/>
            <w:vAlign w:val="center"/>
          </w:tcPr>
          <w:p w:rsidR="009F1D0E" w:rsidRPr="00CE42F1" w:rsidRDefault="009F1D0E" w:rsidP="00DA2025">
            <w:pPr>
              <w:jc w:val="center"/>
              <w:rPr>
                <w:rFonts w:ascii="楷体_GB2312" w:eastAsia="楷体_GB2312"/>
                <w:sz w:val="24"/>
              </w:rPr>
            </w:pPr>
            <w:r>
              <w:rPr>
                <w:rFonts w:ascii="楷体_GB2312" w:eastAsia="楷体_GB2312" w:hint="eastAsia"/>
                <w:sz w:val="24"/>
              </w:rPr>
              <w:t>校内</w:t>
            </w:r>
          </w:p>
        </w:tc>
        <w:tc>
          <w:tcPr>
            <w:tcW w:w="1519" w:type="dxa"/>
            <w:vAlign w:val="center"/>
          </w:tcPr>
          <w:p w:rsidR="009F1D0E" w:rsidRDefault="009F1D0E" w:rsidP="00DA2025">
            <w:pPr>
              <w:jc w:val="center"/>
              <w:rPr>
                <w:rFonts w:ascii="楷体_GB2312" w:eastAsia="楷体_GB2312"/>
                <w:sz w:val="24"/>
              </w:rPr>
            </w:pPr>
            <w:r w:rsidRPr="00CE42F1">
              <w:rPr>
                <w:rFonts w:ascii="楷体_GB2312" w:eastAsia="楷体_GB2312" w:hint="eastAsia"/>
                <w:sz w:val="24"/>
              </w:rPr>
              <w:t>网站</w:t>
            </w:r>
          </w:p>
          <w:p w:rsidR="009F1D0E" w:rsidRPr="00CE42F1" w:rsidRDefault="009F1D0E" w:rsidP="00DA2025">
            <w:pPr>
              <w:jc w:val="center"/>
              <w:rPr>
                <w:rFonts w:ascii="楷体_GB2312" w:eastAsia="楷体_GB2312"/>
                <w:sz w:val="24"/>
              </w:rPr>
            </w:pPr>
            <w:r w:rsidRPr="00CE42F1">
              <w:rPr>
                <w:rFonts w:ascii="楷体_GB2312" w:eastAsia="楷体_GB2312" w:hint="eastAsia"/>
                <w:sz w:val="24"/>
              </w:rPr>
              <w:t>公告栏</w:t>
            </w:r>
          </w:p>
        </w:tc>
        <w:tc>
          <w:tcPr>
            <w:tcW w:w="155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基建处</w:t>
            </w:r>
          </w:p>
        </w:tc>
        <w:tc>
          <w:tcPr>
            <w:tcW w:w="155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及时</w:t>
            </w:r>
          </w:p>
        </w:tc>
      </w:tr>
      <w:tr w:rsidR="009F1D0E" w:rsidRPr="00CE42F1" w:rsidTr="00DA2025">
        <w:trPr>
          <w:trHeight w:val="948"/>
          <w:jc w:val="center"/>
        </w:trPr>
        <w:tc>
          <w:tcPr>
            <w:tcW w:w="925" w:type="dxa"/>
            <w:vAlign w:val="center"/>
          </w:tcPr>
          <w:p w:rsidR="009F1D0E" w:rsidRPr="00CE42F1" w:rsidRDefault="009F1D0E" w:rsidP="00DA2025">
            <w:pPr>
              <w:jc w:val="center"/>
              <w:rPr>
                <w:rFonts w:ascii="楷体_GB2312" w:eastAsia="楷体_GB2312"/>
                <w:sz w:val="24"/>
              </w:rPr>
            </w:pPr>
            <w:r>
              <w:rPr>
                <w:rFonts w:ascii="楷体_GB2312" w:eastAsia="楷体_GB2312"/>
                <w:sz w:val="24"/>
              </w:rPr>
              <w:t>52</w:t>
            </w:r>
          </w:p>
        </w:tc>
        <w:tc>
          <w:tcPr>
            <w:tcW w:w="2520"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校园安全情况</w:t>
            </w:r>
          </w:p>
        </w:tc>
        <w:tc>
          <w:tcPr>
            <w:tcW w:w="3985"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校园安全情况；大型活动、校园安全保卫措施；安全保卫工作动态</w:t>
            </w:r>
          </w:p>
        </w:tc>
        <w:tc>
          <w:tcPr>
            <w:tcW w:w="900" w:type="dxa"/>
            <w:vAlign w:val="center"/>
          </w:tcPr>
          <w:p w:rsidR="009F1D0E" w:rsidRPr="00CE42F1" w:rsidRDefault="009F1D0E" w:rsidP="00DA2025">
            <w:pPr>
              <w:jc w:val="center"/>
              <w:rPr>
                <w:rFonts w:ascii="楷体_GB2312" w:eastAsia="楷体_GB2312"/>
                <w:sz w:val="24"/>
              </w:rPr>
            </w:pPr>
            <w:r>
              <w:rPr>
                <w:rFonts w:ascii="楷体_GB2312" w:eastAsia="楷体_GB2312" w:hint="eastAsia"/>
                <w:sz w:val="24"/>
              </w:rPr>
              <w:t>校内</w:t>
            </w:r>
          </w:p>
        </w:tc>
        <w:tc>
          <w:tcPr>
            <w:tcW w:w="1519" w:type="dxa"/>
            <w:vAlign w:val="center"/>
          </w:tcPr>
          <w:p w:rsidR="009F1D0E" w:rsidRDefault="009F1D0E" w:rsidP="00DA2025">
            <w:pPr>
              <w:jc w:val="center"/>
              <w:rPr>
                <w:rFonts w:ascii="楷体_GB2312" w:eastAsia="楷体_GB2312"/>
                <w:sz w:val="24"/>
              </w:rPr>
            </w:pPr>
            <w:r w:rsidRPr="00CE42F1">
              <w:rPr>
                <w:rFonts w:ascii="楷体_GB2312" w:eastAsia="楷体_GB2312" w:hint="eastAsia"/>
                <w:sz w:val="24"/>
              </w:rPr>
              <w:t>公告栏</w:t>
            </w:r>
          </w:p>
          <w:p w:rsidR="009F1D0E" w:rsidRPr="00CE42F1" w:rsidRDefault="009F1D0E" w:rsidP="00DA2025">
            <w:pPr>
              <w:jc w:val="center"/>
              <w:rPr>
                <w:rFonts w:ascii="楷体_GB2312" w:eastAsia="楷体_GB2312"/>
                <w:sz w:val="24"/>
              </w:rPr>
            </w:pPr>
            <w:r w:rsidRPr="00CE42F1">
              <w:rPr>
                <w:rFonts w:ascii="楷体_GB2312" w:eastAsia="楷体_GB2312" w:hint="eastAsia"/>
                <w:sz w:val="24"/>
              </w:rPr>
              <w:t>网站</w:t>
            </w:r>
          </w:p>
        </w:tc>
        <w:tc>
          <w:tcPr>
            <w:tcW w:w="155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保卫处</w:t>
            </w:r>
          </w:p>
        </w:tc>
        <w:tc>
          <w:tcPr>
            <w:tcW w:w="155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sz w:val="24"/>
              </w:rPr>
              <w:t>1</w:t>
            </w:r>
            <w:r w:rsidRPr="00CE42F1">
              <w:rPr>
                <w:rFonts w:ascii="楷体_GB2312" w:eastAsia="楷体_GB2312" w:hint="eastAsia"/>
                <w:sz w:val="24"/>
              </w:rPr>
              <w:t>月</w:t>
            </w:r>
            <w:r w:rsidRPr="00CE42F1">
              <w:rPr>
                <w:rFonts w:ascii="楷体_GB2312" w:eastAsia="楷体_GB2312"/>
                <w:sz w:val="24"/>
              </w:rPr>
              <w:t>-12</w:t>
            </w:r>
            <w:r w:rsidRPr="00CE42F1">
              <w:rPr>
                <w:rFonts w:ascii="楷体_GB2312" w:eastAsia="楷体_GB2312" w:hint="eastAsia"/>
                <w:sz w:val="24"/>
              </w:rPr>
              <w:t>月</w:t>
            </w:r>
          </w:p>
        </w:tc>
      </w:tr>
      <w:tr w:rsidR="009F1D0E" w:rsidRPr="00CE42F1" w:rsidTr="00DA2025">
        <w:trPr>
          <w:trHeight w:val="779"/>
          <w:jc w:val="center"/>
        </w:trPr>
        <w:tc>
          <w:tcPr>
            <w:tcW w:w="925" w:type="dxa"/>
            <w:vAlign w:val="center"/>
          </w:tcPr>
          <w:p w:rsidR="009F1D0E" w:rsidRPr="00CE42F1" w:rsidRDefault="009F1D0E" w:rsidP="00DA2025">
            <w:pPr>
              <w:jc w:val="center"/>
              <w:rPr>
                <w:rFonts w:ascii="楷体_GB2312" w:eastAsia="楷体_GB2312"/>
                <w:sz w:val="24"/>
              </w:rPr>
            </w:pPr>
            <w:r>
              <w:rPr>
                <w:rFonts w:ascii="楷体_GB2312" w:eastAsia="楷体_GB2312"/>
                <w:sz w:val="24"/>
              </w:rPr>
              <w:t>53</w:t>
            </w:r>
          </w:p>
        </w:tc>
        <w:tc>
          <w:tcPr>
            <w:tcW w:w="2520"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重大事故、案件处理情况</w:t>
            </w:r>
          </w:p>
        </w:tc>
        <w:tc>
          <w:tcPr>
            <w:tcW w:w="3985"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重大事故、案件发生的原因、具体情况、处置情况和防范措施</w:t>
            </w:r>
          </w:p>
        </w:tc>
        <w:tc>
          <w:tcPr>
            <w:tcW w:w="900" w:type="dxa"/>
            <w:vAlign w:val="center"/>
          </w:tcPr>
          <w:p w:rsidR="009F1D0E" w:rsidRPr="00CE42F1" w:rsidRDefault="009F1D0E" w:rsidP="00DA2025">
            <w:pPr>
              <w:jc w:val="center"/>
              <w:rPr>
                <w:rFonts w:ascii="楷体_GB2312" w:eastAsia="楷体_GB2312"/>
                <w:sz w:val="24"/>
              </w:rPr>
            </w:pPr>
            <w:r>
              <w:rPr>
                <w:rFonts w:ascii="楷体_GB2312" w:eastAsia="楷体_GB2312" w:hint="eastAsia"/>
                <w:sz w:val="24"/>
              </w:rPr>
              <w:t>校内</w:t>
            </w:r>
          </w:p>
        </w:tc>
        <w:tc>
          <w:tcPr>
            <w:tcW w:w="1519" w:type="dxa"/>
            <w:vAlign w:val="center"/>
          </w:tcPr>
          <w:p w:rsidR="009F1D0E" w:rsidRDefault="009F1D0E" w:rsidP="00DA2025">
            <w:pPr>
              <w:jc w:val="center"/>
              <w:rPr>
                <w:rFonts w:ascii="楷体_GB2312" w:eastAsia="楷体_GB2312"/>
                <w:sz w:val="24"/>
              </w:rPr>
            </w:pPr>
            <w:r w:rsidRPr="00CE42F1">
              <w:rPr>
                <w:rFonts w:ascii="楷体_GB2312" w:eastAsia="楷体_GB2312" w:hint="eastAsia"/>
                <w:sz w:val="24"/>
              </w:rPr>
              <w:t>公告栏</w:t>
            </w:r>
          </w:p>
          <w:p w:rsidR="009F1D0E" w:rsidRPr="00CE42F1" w:rsidRDefault="009F1D0E" w:rsidP="00DA2025">
            <w:pPr>
              <w:jc w:val="center"/>
              <w:rPr>
                <w:rFonts w:ascii="楷体_GB2312" w:eastAsia="楷体_GB2312"/>
                <w:sz w:val="24"/>
              </w:rPr>
            </w:pPr>
            <w:r w:rsidRPr="00CE42F1">
              <w:rPr>
                <w:rFonts w:ascii="楷体_GB2312" w:eastAsia="楷体_GB2312" w:hint="eastAsia"/>
                <w:sz w:val="24"/>
              </w:rPr>
              <w:t>网站</w:t>
            </w:r>
          </w:p>
        </w:tc>
        <w:tc>
          <w:tcPr>
            <w:tcW w:w="155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保卫处</w:t>
            </w:r>
          </w:p>
        </w:tc>
        <w:tc>
          <w:tcPr>
            <w:tcW w:w="155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sz w:val="24"/>
              </w:rPr>
              <w:t>1</w:t>
            </w:r>
            <w:r w:rsidRPr="00CE42F1">
              <w:rPr>
                <w:rFonts w:ascii="楷体_GB2312" w:eastAsia="楷体_GB2312" w:hint="eastAsia"/>
                <w:sz w:val="24"/>
              </w:rPr>
              <w:t>月</w:t>
            </w:r>
            <w:r w:rsidRPr="00CE42F1">
              <w:rPr>
                <w:rFonts w:ascii="楷体_GB2312" w:eastAsia="楷体_GB2312"/>
                <w:sz w:val="24"/>
              </w:rPr>
              <w:t>-12</w:t>
            </w:r>
            <w:r w:rsidRPr="00CE42F1">
              <w:rPr>
                <w:rFonts w:ascii="楷体_GB2312" w:eastAsia="楷体_GB2312" w:hint="eastAsia"/>
                <w:sz w:val="24"/>
              </w:rPr>
              <w:t>月</w:t>
            </w:r>
          </w:p>
        </w:tc>
      </w:tr>
      <w:tr w:rsidR="009F1D0E" w:rsidRPr="00CE42F1" w:rsidTr="00DA2025">
        <w:trPr>
          <w:trHeight w:val="760"/>
          <w:jc w:val="center"/>
        </w:trPr>
        <w:tc>
          <w:tcPr>
            <w:tcW w:w="925" w:type="dxa"/>
            <w:vAlign w:val="center"/>
          </w:tcPr>
          <w:p w:rsidR="009F1D0E" w:rsidRPr="00CE42F1" w:rsidRDefault="009F1D0E" w:rsidP="00DA2025">
            <w:pPr>
              <w:jc w:val="center"/>
              <w:rPr>
                <w:rFonts w:ascii="楷体_GB2312" w:eastAsia="楷体_GB2312"/>
                <w:sz w:val="24"/>
              </w:rPr>
            </w:pPr>
            <w:r>
              <w:rPr>
                <w:rFonts w:ascii="楷体_GB2312" w:eastAsia="楷体_GB2312"/>
                <w:sz w:val="24"/>
              </w:rPr>
              <w:t>54</w:t>
            </w:r>
          </w:p>
        </w:tc>
        <w:tc>
          <w:tcPr>
            <w:tcW w:w="2520" w:type="dxa"/>
            <w:vAlign w:val="center"/>
          </w:tcPr>
          <w:p w:rsidR="009F1D0E" w:rsidRPr="00CE42F1" w:rsidRDefault="009F1D0E" w:rsidP="00DA2025">
            <w:pPr>
              <w:jc w:val="center"/>
              <w:rPr>
                <w:rFonts w:ascii="楷体_GB2312" w:eastAsia="楷体_GB2312"/>
                <w:sz w:val="24"/>
              </w:rPr>
            </w:pPr>
            <w:r w:rsidRPr="005751ED">
              <w:rPr>
                <w:rFonts w:ascii="楷体_GB2312" w:eastAsia="楷体_GB2312" w:hint="eastAsia"/>
                <w:sz w:val="24"/>
              </w:rPr>
              <w:t>校办企业经营与管理</w:t>
            </w:r>
          </w:p>
        </w:tc>
        <w:tc>
          <w:tcPr>
            <w:tcW w:w="3985" w:type="dxa"/>
            <w:vAlign w:val="center"/>
          </w:tcPr>
          <w:p w:rsidR="009F1D0E" w:rsidRPr="005751ED" w:rsidRDefault="009F1D0E" w:rsidP="00DA2025">
            <w:pPr>
              <w:widowControl/>
              <w:spacing w:line="360" w:lineRule="exact"/>
              <w:jc w:val="center"/>
              <w:rPr>
                <w:rFonts w:ascii="楷体_GB2312" w:eastAsia="楷体_GB2312"/>
                <w:sz w:val="24"/>
              </w:rPr>
            </w:pPr>
            <w:r w:rsidRPr="005751ED">
              <w:rPr>
                <w:rFonts w:ascii="楷体_GB2312" w:eastAsia="楷体_GB2312" w:hint="eastAsia"/>
                <w:sz w:val="24"/>
              </w:rPr>
              <w:t>经营性资产管理</w:t>
            </w:r>
            <w:r>
              <w:rPr>
                <w:rFonts w:ascii="楷体_GB2312" w:eastAsia="楷体_GB2312" w:hint="eastAsia"/>
                <w:sz w:val="24"/>
              </w:rPr>
              <w:t>办法</w:t>
            </w:r>
          </w:p>
        </w:tc>
        <w:tc>
          <w:tcPr>
            <w:tcW w:w="900" w:type="dxa"/>
            <w:vAlign w:val="center"/>
          </w:tcPr>
          <w:p w:rsidR="009F1D0E" w:rsidRPr="005751ED" w:rsidRDefault="009F1D0E" w:rsidP="00DA2025">
            <w:pPr>
              <w:widowControl/>
              <w:spacing w:line="360" w:lineRule="exact"/>
              <w:jc w:val="center"/>
              <w:rPr>
                <w:rFonts w:ascii="楷体_GB2312" w:eastAsia="楷体_GB2312"/>
                <w:sz w:val="24"/>
              </w:rPr>
            </w:pPr>
            <w:r w:rsidRPr="005751ED">
              <w:rPr>
                <w:rFonts w:ascii="楷体_GB2312" w:eastAsia="楷体_GB2312" w:hint="eastAsia"/>
                <w:sz w:val="24"/>
              </w:rPr>
              <w:t>校内</w:t>
            </w:r>
          </w:p>
        </w:tc>
        <w:tc>
          <w:tcPr>
            <w:tcW w:w="1519" w:type="dxa"/>
            <w:vAlign w:val="center"/>
          </w:tcPr>
          <w:p w:rsidR="009F1D0E" w:rsidRPr="005751ED" w:rsidRDefault="009F1D0E" w:rsidP="00DA2025">
            <w:pPr>
              <w:widowControl/>
              <w:spacing w:line="360" w:lineRule="exact"/>
              <w:jc w:val="center"/>
              <w:rPr>
                <w:rFonts w:ascii="楷体_GB2312" w:eastAsia="楷体_GB2312"/>
                <w:sz w:val="24"/>
              </w:rPr>
            </w:pPr>
            <w:r>
              <w:rPr>
                <w:rFonts w:ascii="楷体_GB2312" w:eastAsia="楷体_GB2312" w:hint="eastAsia"/>
                <w:sz w:val="24"/>
              </w:rPr>
              <w:t>网站</w:t>
            </w:r>
          </w:p>
        </w:tc>
        <w:tc>
          <w:tcPr>
            <w:tcW w:w="1559" w:type="dxa"/>
            <w:vAlign w:val="center"/>
          </w:tcPr>
          <w:p w:rsidR="009F1D0E" w:rsidRPr="005751ED" w:rsidRDefault="009F1D0E" w:rsidP="00DA2025">
            <w:pPr>
              <w:widowControl/>
              <w:spacing w:line="360" w:lineRule="exact"/>
              <w:jc w:val="center"/>
              <w:rPr>
                <w:rFonts w:ascii="楷体_GB2312" w:eastAsia="楷体_GB2312"/>
                <w:sz w:val="24"/>
              </w:rPr>
            </w:pPr>
            <w:r w:rsidRPr="005751ED">
              <w:rPr>
                <w:rFonts w:ascii="楷体_GB2312" w:eastAsia="楷体_GB2312" w:hint="eastAsia"/>
                <w:sz w:val="24"/>
              </w:rPr>
              <w:t>产业集团</w:t>
            </w:r>
          </w:p>
        </w:tc>
        <w:tc>
          <w:tcPr>
            <w:tcW w:w="1559" w:type="dxa"/>
            <w:vAlign w:val="center"/>
          </w:tcPr>
          <w:p w:rsidR="009F1D0E" w:rsidRPr="00CE42F1" w:rsidRDefault="009F1D0E" w:rsidP="00DA2025">
            <w:pPr>
              <w:jc w:val="center"/>
              <w:rPr>
                <w:rFonts w:ascii="楷体_GB2312" w:eastAsia="楷体_GB2312"/>
                <w:sz w:val="24"/>
              </w:rPr>
            </w:pPr>
            <w:r>
              <w:rPr>
                <w:rFonts w:ascii="楷体_GB2312" w:eastAsia="楷体_GB2312" w:hint="eastAsia"/>
                <w:sz w:val="24"/>
              </w:rPr>
              <w:t>全年</w:t>
            </w:r>
          </w:p>
        </w:tc>
      </w:tr>
      <w:tr w:rsidR="009F1D0E" w:rsidRPr="00CE42F1" w:rsidTr="00DA2025">
        <w:trPr>
          <w:trHeight w:val="591"/>
          <w:jc w:val="center"/>
        </w:trPr>
        <w:tc>
          <w:tcPr>
            <w:tcW w:w="925" w:type="dxa"/>
            <w:vAlign w:val="center"/>
          </w:tcPr>
          <w:p w:rsidR="009F1D0E" w:rsidRPr="00CE42F1" w:rsidRDefault="009F1D0E" w:rsidP="00DA2025">
            <w:pPr>
              <w:jc w:val="center"/>
              <w:rPr>
                <w:rFonts w:ascii="楷体_GB2312" w:eastAsia="楷体_GB2312"/>
                <w:sz w:val="24"/>
              </w:rPr>
            </w:pPr>
            <w:r>
              <w:rPr>
                <w:rFonts w:ascii="楷体_GB2312" w:eastAsia="楷体_GB2312"/>
                <w:sz w:val="24"/>
              </w:rPr>
              <w:t>55</w:t>
            </w:r>
          </w:p>
        </w:tc>
        <w:tc>
          <w:tcPr>
            <w:tcW w:w="2520"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水、电、暖收费标准及使用情况</w:t>
            </w:r>
          </w:p>
        </w:tc>
        <w:tc>
          <w:tcPr>
            <w:tcW w:w="3985"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水、电、暖收费标准</w:t>
            </w:r>
          </w:p>
        </w:tc>
        <w:tc>
          <w:tcPr>
            <w:tcW w:w="900" w:type="dxa"/>
            <w:vAlign w:val="center"/>
          </w:tcPr>
          <w:p w:rsidR="009F1D0E" w:rsidRPr="00CE42F1" w:rsidRDefault="009F1D0E" w:rsidP="00DA2025">
            <w:pPr>
              <w:jc w:val="center"/>
              <w:rPr>
                <w:rFonts w:ascii="楷体_GB2312" w:eastAsia="楷体_GB2312"/>
                <w:sz w:val="24"/>
              </w:rPr>
            </w:pPr>
            <w:r w:rsidRPr="005751ED">
              <w:rPr>
                <w:rFonts w:ascii="楷体_GB2312" w:eastAsia="楷体_GB2312" w:hint="eastAsia"/>
                <w:sz w:val="24"/>
              </w:rPr>
              <w:t>校内</w:t>
            </w:r>
          </w:p>
        </w:tc>
        <w:tc>
          <w:tcPr>
            <w:tcW w:w="151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后勤处网站</w:t>
            </w:r>
          </w:p>
        </w:tc>
        <w:tc>
          <w:tcPr>
            <w:tcW w:w="155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后勤管理处</w:t>
            </w:r>
          </w:p>
        </w:tc>
        <w:tc>
          <w:tcPr>
            <w:tcW w:w="155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sz w:val="24"/>
              </w:rPr>
              <w:t>6</w:t>
            </w:r>
            <w:r w:rsidRPr="00CE42F1">
              <w:rPr>
                <w:rFonts w:ascii="楷体_GB2312" w:eastAsia="楷体_GB2312" w:hint="eastAsia"/>
                <w:sz w:val="24"/>
              </w:rPr>
              <w:t>月、</w:t>
            </w:r>
            <w:r w:rsidRPr="00CE42F1">
              <w:rPr>
                <w:rFonts w:ascii="楷体_GB2312" w:eastAsia="楷体_GB2312"/>
                <w:sz w:val="24"/>
              </w:rPr>
              <w:t>12</w:t>
            </w:r>
            <w:r w:rsidRPr="00CE42F1">
              <w:rPr>
                <w:rFonts w:ascii="楷体_GB2312" w:eastAsia="楷体_GB2312" w:hint="eastAsia"/>
                <w:sz w:val="24"/>
              </w:rPr>
              <w:t>月</w:t>
            </w:r>
          </w:p>
        </w:tc>
      </w:tr>
      <w:tr w:rsidR="009F1D0E" w:rsidRPr="00CE42F1" w:rsidTr="00DA2025">
        <w:trPr>
          <w:trHeight w:val="792"/>
          <w:jc w:val="center"/>
        </w:trPr>
        <w:tc>
          <w:tcPr>
            <w:tcW w:w="925" w:type="dxa"/>
            <w:vAlign w:val="center"/>
          </w:tcPr>
          <w:p w:rsidR="009F1D0E" w:rsidRPr="00CE42F1" w:rsidRDefault="009F1D0E" w:rsidP="00DA2025">
            <w:pPr>
              <w:jc w:val="center"/>
              <w:rPr>
                <w:rFonts w:ascii="楷体_GB2312" w:eastAsia="楷体_GB2312"/>
                <w:sz w:val="24"/>
              </w:rPr>
            </w:pPr>
            <w:r>
              <w:rPr>
                <w:rFonts w:ascii="楷体_GB2312" w:eastAsia="楷体_GB2312"/>
                <w:sz w:val="24"/>
              </w:rPr>
              <w:t>56</w:t>
            </w:r>
          </w:p>
        </w:tc>
        <w:tc>
          <w:tcPr>
            <w:tcW w:w="2520" w:type="dxa"/>
            <w:vAlign w:val="center"/>
          </w:tcPr>
          <w:p w:rsidR="009F1D0E" w:rsidRDefault="009F1D0E" w:rsidP="00DA2025">
            <w:pPr>
              <w:jc w:val="center"/>
              <w:rPr>
                <w:rFonts w:ascii="楷体_GB2312" w:eastAsia="楷体_GB2312"/>
                <w:sz w:val="24"/>
              </w:rPr>
            </w:pPr>
            <w:r w:rsidRPr="00CE42F1">
              <w:rPr>
                <w:rFonts w:ascii="楷体_GB2312" w:eastAsia="楷体_GB2312" w:hint="eastAsia"/>
                <w:sz w:val="24"/>
              </w:rPr>
              <w:t>后勤基础设施维修</w:t>
            </w:r>
          </w:p>
          <w:p w:rsidR="009F1D0E" w:rsidRPr="00CE42F1" w:rsidRDefault="009F1D0E" w:rsidP="00DA2025">
            <w:pPr>
              <w:jc w:val="center"/>
              <w:rPr>
                <w:rFonts w:ascii="楷体_GB2312" w:eastAsia="楷体_GB2312"/>
                <w:sz w:val="24"/>
              </w:rPr>
            </w:pPr>
            <w:r w:rsidRPr="00CE42F1">
              <w:rPr>
                <w:rFonts w:ascii="楷体_GB2312" w:eastAsia="楷体_GB2312" w:hint="eastAsia"/>
                <w:sz w:val="24"/>
              </w:rPr>
              <w:t>项目</w:t>
            </w:r>
          </w:p>
        </w:tc>
        <w:tc>
          <w:tcPr>
            <w:tcW w:w="3985"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招标公告、维修类工程招议标管理办法、招标及验收结果</w:t>
            </w:r>
          </w:p>
        </w:tc>
        <w:tc>
          <w:tcPr>
            <w:tcW w:w="900" w:type="dxa"/>
            <w:vAlign w:val="center"/>
          </w:tcPr>
          <w:p w:rsidR="009F1D0E" w:rsidRPr="00CE42F1" w:rsidRDefault="009F1D0E" w:rsidP="00DA2025">
            <w:pPr>
              <w:jc w:val="center"/>
              <w:rPr>
                <w:rFonts w:ascii="楷体_GB2312" w:eastAsia="楷体_GB2312"/>
                <w:sz w:val="24"/>
              </w:rPr>
            </w:pPr>
            <w:r w:rsidRPr="005751ED">
              <w:rPr>
                <w:rFonts w:ascii="楷体_GB2312" w:eastAsia="楷体_GB2312" w:hint="eastAsia"/>
                <w:sz w:val="24"/>
              </w:rPr>
              <w:t>校内</w:t>
            </w:r>
          </w:p>
        </w:tc>
        <w:tc>
          <w:tcPr>
            <w:tcW w:w="151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后勤处网站、公告栏</w:t>
            </w:r>
          </w:p>
        </w:tc>
        <w:tc>
          <w:tcPr>
            <w:tcW w:w="155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后勤管理处</w:t>
            </w:r>
          </w:p>
        </w:tc>
        <w:tc>
          <w:tcPr>
            <w:tcW w:w="155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实时</w:t>
            </w:r>
          </w:p>
        </w:tc>
      </w:tr>
      <w:tr w:rsidR="009F1D0E" w:rsidRPr="00CE42F1" w:rsidTr="00DA2025">
        <w:trPr>
          <w:trHeight w:val="889"/>
          <w:jc w:val="center"/>
        </w:trPr>
        <w:tc>
          <w:tcPr>
            <w:tcW w:w="925" w:type="dxa"/>
            <w:vAlign w:val="center"/>
          </w:tcPr>
          <w:p w:rsidR="009F1D0E" w:rsidRPr="00CE42F1" w:rsidRDefault="009F1D0E" w:rsidP="00DA2025">
            <w:pPr>
              <w:autoSpaceDE w:val="0"/>
              <w:autoSpaceDN w:val="0"/>
              <w:adjustRightInd w:val="0"/>
              <w:jc w:val="center"/>
              <w:rPr>
                <w:rFonts w:ascii="楷体_GB2312" w:eastAsia="楷体_GB2312"/>
                <w:sz w:val="24"/>
              </w:rPr>
            </w:pPr>
            <w:r>
              <w:rPr>
                <w:rFonts w:ascii="楷体_GB2312" w:eastAsia="楷体_GB2312"/>
                <w:sz w:val="24"/>
              </w:rPr>
              <w:t>57</w:t>
            </w:r>
          </w:p>
        </w:tc>
        <w:tc>
          <w:tcPr>
            <w:tcW w:w="2520"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图书采购</w:t>
            </w:r>
          </w:p>
        </w:tc>
        <w:tc>
          <w:tcPr>
            <w:tcW w:w="3985" w:type="dxa"/>
            <w:vAlign w:val="center"/>
          </w:tcPr>
          <w:p w:rsidR="009F1D0E" w:rsidRPr="00CE42F1" w:rsidRDefault="009F1D0E" w:rsidP="00DA2025">
            <w:pPr>
              <w:jc w:val="center"/>
              <w:rPr>
                <w:rFonts w:ascii="楷体_GB2312" w:eastAsia="楷体_GB2312"/>
                <w:sz w:val="24"/>
              </w:rPr>
            </w:pPr>
            <w:r w:rsidRPr="005D27E0">
              <w:rPr>
                <w:rFonts w:ascii="楷体_GB2312" w:eastAsia="楷体_GB2312" w:hint="eastAsia"/>
                <w:sz w:val="24"/>
              </w:rPr>
              <w:t>图书文献资料购置与管理，接受捐赠和捐出图书等的管理与使用</w:t>
            </w:r>
          </w:p>
        </w:tc>
        <w:tc>
          <w:tcPr>
            <w:tcW w:w="900" w:type="dxa"/>
            <w:vAlign w:val="center"/>
          </w:tcPr>
          <w:p w:rsidR="009F1D0E" w:rsidRPr="00CE42F1" w:rsidRDefault="009F1D0E" w:rsidP="00DA2025">
            <w:pPr>
              <w:jc w:val="center"/>
              <w:rPr>
                <w:rFonts w:ascii="楷体_GB2312" w:eastAsia="楷体_GB2312"/>
                <w:sz w:val="24"/>
              </w:rPr>
            </w:pPr>
            <w:r w:rsidRPr="005751ED">
              <w:rPr>
                <w:rFonts w:ascii="楷体_GB2312" w:eastAsia="楷体_GB2312" w:hint="eastAsia"/>
                <w:sz w:val="24"/>
              </w:rPr>
              <w:t>校内</w:t>
            </w:r>
          </w:p>
        </w:tc>
        <w:tc>
          <w:tcPr>
            <w:tcW w:w="1519" w:type="dxa"/>
            <w:vAlign w:val="center"/>
          </w:tcPr>
          <w:p w:rsidR="009F1D0E" w:rsidRPr="00CE42F1" w:rsidRDefault="009F1D0E" w:rsidP="00DA2025">
            <w:pPr>
              <w:jc w:val="center"/>
              <w:rPr>
                <w:rFonts w:ascii="楷体_GB2312" w:eastAsia="楷体_GB2312"/>
                <w:sz w:val="24"/>
              </w:rPr>
            </w:pPr>
            <w:r>
              <w:rPr>
                <w:rFonts w:ascii="楷体_GB2312" w:eastAsia="楷体_GB2312" w:hint="eastAsia"/>
                <w:sz w:val="24"/>
              </w:rPr>
              <w:t>网站</w:t>
            </w:r>
          </w:p>
        </w:tc>
        <w:tc>
          <w:tcPr>
            <w:tcW w:w="155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图书馆</w:t>
            </w:r>
          </w:p>
        </w:tc>
        <w:tc>
          <w:tcPr>
            <w:tcW w:w="1559" w:type="dxa"/>
            <w:vAlign w:val="center"/>
          </w:tcPr>
          <w:p w:rsidR="009F1D0E" w:rsidRPr="00CE42F1" w:rsidRDefault="009F1D0E" w:rsidP="00DA2025">
            <w:pPr>
              <w:jc w:val="center"/>
              <w:rPr>
                <w:rFonts w:ascii="楷体_GB2312" w:eastAsia="楷体_GB2312"/>
                <w:sz w:val="24"/>
              </w:rPr>
            </w:pPr>
            <w:r>
              <w:rPr>
                <w:rFonts w:ascii="楷体_GB2312" w:eastAsia="楷体_GB2312" w:hint="eastAsia"/>
                <w:sz w:val="24"/>
              </w:rPr>
              <w:t>全年</w:t>
            </w:r>
          </w:p>
        </w:tc>
      </w:tr>
      <w:tr w:rsidR="009F1D0E" w:rsidRPr="00CE42F1" w:rsidTr="00DA2025">
        <w:trPr>
          <w:trHeight w:val="691"/>
          <w:jc w:val="center"/>
        </w:trPr>
        <w:tc>
          <w:tcPr>
            <w:tcW w:w="925" w:type="dxa"/>
            <w:vAlign w:val="center"/>
          </w:tcPr>
          <w:p w:rsidR="009F1D0E" w:rsidRPr="00CE42F1" w:rsidRDefault="009F1D0E" w:rsidP="00DA2025">
            <w:pPr>
              <w:autoSpaceDE w:val="0"/>
              <w:autoSpaceDN w:val="0"/>
              <w:adjustRightInd w:val="0"/>
              <w:jc w:val="center"/>
              <w:rPr>
                <w:rFonts w:ascii="楷体_GB2312" w:eastAsia="楷体_GB2312"/>
                <w:sz w:val="24"/>
              </w:rPr>
            </w:pPr>
            <w:r>
              <w:rPr>
                <w:rFonts w:ascii="楷体_GB2312" w:eastAsia="楷体_GB2312"/>
                <w:sz w:val="24"/>
              </w:rPr>
              <w:t>58</w:t>
            </w:r>
          </w:p>
        </w:tc>
        <w:tc>
          <w:tcPr>
            <w:tcW w:w="2520"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图书借阅</w:t>
            </w:r>
          </w:p>
        </w:tc>
        <w:tc>
          <w:tcPr>
            <w:tcW w:w="3985"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借阅程序及结果</w:t>
            </w:r>
          </w:p>
        </w:tc>
        <w:tc>
          <w:tcPr>
            <w:tcW w:w="900" w:type="dxa"/>
            <w:vAlign w:val="center"/>
          </w:tcPr>
          <w:p w:rsidR="009F1D0E" w:rsidRPr="00CE42F1" w:rsidRDefault="009F1D0E" w:rsidP="00DA2025">
            <w:pPr>
              <w:jc w:val="center"/>
              <w:rPr>
                <w:rFonts w:ascii="楷体_GB2312" w:eastAsia="楷体_GB2312"/>
                <w:sz w:val="24"/>
              </w:rPr>
            </w:pPr>
            <w:r w:rsidRPr="005751ED">
              <w:rPr>
                <w:rFonts w:ascii="楷体_GB2312" w:eastAsia="楷体_GB2312" w:hint="eastAsia"/>
                <w:sz w:val="24"/>
              </w:rPr>
              <w:t>校内</w:t>
            </w:r>
          </w:p>
        </w:tc>
        <w:tc>
          <w:tcPr>
            <w:tcW w:w="151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网站</w:t>
            </w:r>
          </w:p>
        </w:tc>
        <w:tc>
          <w:tcPr>
            <w:tcW w:w="155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图书馆</w:t>
            </w:r>
          </w:p>
        </w:tc>
        <w:tc>
          <w:tcPr>
            <w:tcW w:w="1559" w:type="dxa"/>
            <w:vAlign w:val="center"/>
          </w:tcPr>
          <w:p w:rsidR="009F1D0E" w:rsidRPr="00CE42F1" w:rsidRDefault="009F1D0E" w:rsidP="00DA2025">
            <w:pPr>
              <w:jc w:val="center"/>
              <w:rPr>
                <w:rFonts w:ascii="楷体_GB2312" w:eastAsia="楷体_GB2312"/>
                <w:sz w:val="24"/>
              </w:rPr>
            </w:pPr>
            <w:r w:rsidRPr="00CE42F1">
              <w:rPr>
                <w:rFonts w:ascii="楷体_GB2312" w:eastAsia="楷体_GB2312" w:hint="eastAsia"/>
                <w:sz w:val="24"/>
              </w:rPr>
              <w:t>全年</w:t>
            </w:r>
          </w:p>
        </w:tc>
      </w:tr>
      <w:tr w:rsidR="009F1D0E" w:rsidRPr="00CE42F1" w:rsidTr="00DA2025">
        <w:trPr>
          <w:trHeight w:val="625"/>
          <w:jc w:val="center"/>
        </w:trPr>
        <w:tc>
          <w:tcPr>
            <w:tcW w:w="925" w:type="dxa"/>
            <w:vAlign w:val="center"/>
          </w:tcPr>
          <w:p w:rsidR="009F1D0E" w:rsidRPr="00CE42F1" w:rsidRDefault="009F1D0E" w:rsidP="00DA2025">
            <w:pPr>
              <w:autoSpaceDE w:val="0"/>
              <w:autoSpaceDN w:val="0"/>
              <w:adjustRightInd w:val="0"/>
              <w:jc w:val="center"/>
              <w:rPr>
                <w:rFonts w:ascii="楷体_GB2312" w:eastAsia="楷体_GB2312"/>
                <w:sz w:val="24"/>
              </w:rPr>
            </w:pPr>
            <w:r>
              <w:rPr>
                <w:rFonts w:ascii="楷体_GB2312" w:eastAsia="楷体_GB2312"/>
                <w:sz w:val="24"/>
              </w:rPr>
              <w:t>59</w:t>
            </w:r>
          </w:p>
        </w:tc>
        <w:tc>
          <w:tcPr>
            <w:tcW w:w="2520" w:type="dxa"/>
            <w:vAlign w:val="center"/>
          </w:tcPr>
          <w:p w:rsidR="009F1D0E" w:rsidRPr="00CE42F1" w:rsidRDefault="009F1D0E" w:rsidP="00DA2025">
            <w:pPr>
              <w:autoSpaceDE w:val="0"/>
              <w:autoSpaceDN w:val="0"/>
              <w:adjustRightInd w:val="0"/>
              <w:jc w:val="center"/>
              <w:rPr>
                <w:rFonts w:ascii="楷体_GB2312" w:eastAsia="楷体_GB2312"/>
                <w:sz w:val="24"/>
              </w:rPr>
            </w:pPr>
            <w:r w:rsidRPr="00CE42F1">
              <w:rPr>
                <w:rFonts w:ascii="楷体_GB2312" w:eastAsia="楷体_GB2312" w:hint="eastAsia"/>
                <w:sz w:val="24"/>
              </w:rPr>
              <w:t>校园网收费情况</w:t>
            </w:r>
          </w:p>
        </w:tc>
        <w:tc>
          <w:tcPr>
            <w:tcW w:w="3985" w:type="dxa"/>
            <w:vAlign w:val="center"/>
          </w:tcPr>
          <w:p w:rsidR="009F1D0E" w:rsidRPr="00CE42F1" w:rsidRDefault="009F1D0E" w:rsidP="00DA2025">
            <w:pPr>
              <w:autoSpaceDE w:val="0"/>
              <w:autoSpaceDN w:val="0"/>
              <w:adjustRightInd w:val="0"/>
              <w:jc w:val="center"/>
              <w:rPr>
                <w:rFonts w:ascii="楷体_GB2312" w:eastAsia="楷体_GB2312"/>
                <w:sz w:val="24"/>
              </w:rPr>
            </w:pPr>
            <w:r w:rsidRPr="00CE42F1">
              <w:rPr>
                <w:rFonts w:ascii="楷体_GB2312" w:eastAsia="楷体_GB2312" w:hint="eastAsia"/>
                <w:sz w:val="24"/>
              </w:rPr>
              <w:t>校园网收费及使用情况</w:t>
            </w:r>
          </w:p>
        </w:tc>
        <w:tc>
          <w:tcPr>
            <w:tcW w:w="900" w:type="dxa"/>
            <w:vAlign w:val="center"/>
          </w:tcPr>
          <w:p w:rsidR="009F1D0E" w:rsidRPr="00CE42F1" w:rsidRDefault="009F1D0E" w:rsidP="00DA2025">
            <w:pPr>
              <w:autoSpaceDE w:val="0"/>
              <w:autoSpaceDN w:val="0"/>
              <w:adjustRightInd w:val="0"/>
              <w:spacing w:line="360" w:lineRule="exact"/>
              <w:jc w:val="center"/>
              <w:rPr>
                <w:rFonts w:ascii="楷体_GB2312" w:eastAsia="楷体_GB2312"/>
                <w:sz w:val="24"/>
              </w:rPr>
            </w:pPr>
            <w:r w:rsidRPr="005751ED">
              <w:rPr>
                <w:rFonts w:ascii="楷体_GB2312" w:eastAsia="楷体_GB2312" w:hint="eastAsia"/>
                <w:sz w:val="24"/>
              </w:rPr>
              <w:t>校内</w:t>
            </w:r>
          </w:p>
        </w:tc>
        <w:tc>
          <w:tcPr>
            <w:tcW w:w="1519" w:type="dxa"/>
            <w:vAlign w:val="center"/>
          </w:tcPr>
          <w:p w:rsidR="009F1D0E" w:rsidRPr="00CE42F1" w:rsidRDefault="009F1D0E" w:rsidP="00DA2025">
            <w:pPr>
              <w:autoSpaceDE w:val="0"/>
              <w:autoSpaceDN w:val="0"/>
              <w:adjustRightInd w:val="0"/>
              <w:spacing w:line="360" w:lineRule="exact"/>
              <w:jc w:val="center"/>
              <w:rPr>
                <w:rFonts w:ascii="楷体_GB2312" w:eastAsia="楷体_GB2312"/>
                <w:sz w:val="24"/>
              </w:rPr>
            </w:pPr>
            <w:r w:rsidRPr="00CE42F1">
              <w:rPr>
                <w:rFonts w:ascii="楷体_GB2312" w:eastAsia="楷体_GB2312" w:hint="eastAsia"/>
                <w:sz w:val="24"/>
              </w:rPr>
              <w:t>网站</w:t>
            </w:r>
          </w:p>
        </w:tc>
        <w:tc>
          <w:tcPr>
            <w:tcW w:w="1559" w:type="dxa"/>
            <w:vAlign w:val="center"/>
          </w:tcPr>
          <w:p w:rsidR="009F1D0E" w:rsidRPr="00CE42F1" w:rsidRDefault="009F1D0E" w:rsidP="00DA2025">
            <w:pPr>
              <w:autoSpaceDE w:val="0"/>
              <w:autoSpaceDN w:val="0"/>
              <w:adjustRightInd w:val="0"/>
              <w:spacing w:line="360" w:lineRule="exact"/>
              <w:jc w:val="center"/>
              <w:rPr>
                <w:rFonts w:ascii="楷体_GB2312" w:eastAsia="楷体_GB2312"/>
                <w:sz w:val="24"/>
              </w:rPr>
            </w:pPr>
            <w:r>
              <w:rPr>
                <w:rFonts w:ascii="楷体_GB2312" w:eastAsia="楷体_GB2312" w:hint="eastAsia"/>
                <w:sz w:val="24"/>
              </w:rPr>
              <w:t>信息与现代教育技术中心</w:t>
            </w:r>
          </w:p>
        </w:tc>
        <w:tc>
          <w:tcPr>
            <w:tcW w:w="1559" w:type="dxa"/>
            <w:vAlign w:val="center"/>
          </w:tcPr>
          <w:p w:rsidR="009F1D0E" w:rsidRPr="00CE42F1" w:rsidRDefault="009F1D0E" w:rsidP="00DA2025">
            <w:pPr>
              <w:autoSpaceDE w:val="0"/>
              <w:autoSpaceDN w:val="0"/>
              <w:adjustRightInd w:val="0"/>
              <w:jc w:val="center"/>
              <w:rPr>
                <w:rFonts w:ascii="楷体_GB2312" w:eastAsia="楷体_GB2312"/>
                <w:sz w:val="24"/>
              </w:rPr>
            </w:pPr>
            <w:r w:rsidRPr="00CE42F1">
              <w:rPr>
                <w:rFonts w:ascii="楷体_GB2312" w:eastAsia="楷体_GB2312" w:hint="eastAsia"/>
                <w:sz w:val="24"/>
              </w:rPr>
              <w:t>即时</w:t>
            </w:r>
          </w:p>
        </w:tc>
      </w:tr>
    </w:tbl>
    <w:p w:rsidR="009F1D0E" w:rsidRPr="001B7C30" w:rsidRDefault="009F1D0E"/>
    <w:sectPr w:rsidR="009F1D0E" w:rsidRPr="001B7C30" w:rsidSect="00FB31C8">
      <w:pgSz w:w="16838" w:h="11906" w:orient="landscape"/>
      <w:pgMar w:top="1474" w:right="1985" w:bottom="1588" w:left="209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D0E" w:rsidRDefault="009F1D0E" w:rsidP="00175CA6">
      <w:pPr>
        <w:ind w:firstLine="420"/>
      </w:pPr>
      <w:r>
        <w:separator/>
      </w:r>
    </w:p>
  </w:endnote>
  <w:endnote w:type="continuationSeparator" w:id="0">
    <w:p w:rsidR="009F1D0E" w:rsidRDefault="009F1D0E" w:rsidP="00175CA6">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D0E" w:rsidRDefault="009F1D0E" w:rsidP="00175CA6">
      <w:pPr>
        <w:ind w:firstLine="420"/>
      </w:pPr>
      <w:r>
        <w:separator/>
      </w:r>
    </w:p>
  </w:footnote>
  <w:footnote w:type="continuationSeparator" w:id="0">
    <w:p w:rsidR="009F1D0E" w:rsidRDefault="009F1D0E" w:rsidP="00175CA6">
      <w:pPr>
        <w:ind w:firstLine="42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155A82"/>
    <w:multiLevelType w:val="hybridMultilevel"/>
    <w:tmpl w:val="B442FA74"/>
    <w:lvl w:ilvl="0" w:tplc="CCE4CD56">
      <w:start w:val="1"/>
      <w:numFmt w:val="japaneseCounting"/>
      <w:lvlText w:val="（%1）"/>
      <w:lvlJc w:val="left"/>
      <w:pPr>
        <w:ind w:left="1720" w:hanging="108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
    <w:nsid w:val="6046233E"/>
    <w:multiLevelType w:val="hybridMultilevel"/>
    <w:tmpl w:val="06125D64"/>
    <w:lvl w:ilvl="0" w:tplc="DA4C106A">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7C30"/>
    <w:rsid w:val="00013BFF"/>
    <w:rsid w:val="00031B78"/>
    <w:rsid w:val="00065B1B"/>
    <w:rsid w:val="000870E7"/>
    <w:rsid w:val="00087CE8"/>
    <w:rsid w:val="00092B2D"/>
    <w:rsid w:val="000A27B1"/>
    <w:rsid w:val="000D2311"/>
    <w:rsid w:val="000E3D73"/>
    <w:rsid w:val="000E6FCE"/>
    <w:rsid w:val="00112EBF"/>
    <w:rsid w:val="0013307C"/>
    <w:rsid w:val="0015071F"/>
    <w:rsid w:val="00163F8C"/>
    <w:rsid w:val="00175CA6"/>
    <w:rsid w:val="0019308F"/>
    <w:rsid w:val="001A2E00"/>
    <w:rsid w:val="001B7C30"/>
    <w:rsid w:val="001C1B60"/>
    <w:rsid w:val="001D5ADC"/>
    <w:rsid w:val="001E2BFB"/>
    <w:rsid w:val="002005B2"/>
    <w:rsid w:val="00213C29"/>
    <w:rsid w:val="002312DE"/>
    <w:rsid w:val="00240EC6"/>
    <w:rsid w:val="002578E8"/>
    <w:rsid w:val="002721AC"/>
    <w:rsid w:val="00292828"/>
    <w:rsid w:val="002D3827"/>
    <w:rsid w:val="002E1988"/>
    <w:rsid w:val="0033025C"/>
    <w:rsid w:val="0036493E"/>
    <w:rsid w:val="003B1AE5"/>
    <w:rsid w:val="003C05FC"/>
    <w:rsid w:val="00437282"/>
    <w:rsid w:val="004424F9"/>
    <w:rsid w:val="00444DF1"/>
    <w:rsid w:val="004609A4"/>
    <w:rsid w:val="00470CC5"/>
    <w:rsid w:val="0048315D"/>
    <w:rsid w:val="004A34B3"/>
    <w:rsid w:val="004E58E2"/>
    <w:rsid w:val="00522F0F"/>
    <w:rsid w:val="00572E85"/>
    <w:rsid w:val="005751ED"/>
    <w:rsid w:val="005A4E47"/>
    <w:rsid w:val="005B7226"/>
    <w:rsid w:val="005C30C7"/>
    <w:rsid w:val="005D27E0"/>
    <w:rsid w:val="005F2A91"/>
    <w:rsid w:val="005F6A8C"/>
    <w:rsid w:val="005F6AE3"/>
    <w:rsid w:val="005F7D28"/>
    <w:rsid w:val="0060102D"/>
    <w:rsid w:val="0060627B"/>
    <w:rsid w:val="00612B2F"/>
    <w:rsid w:val="00623BC3"/>
    <w:rsid w:val="0064303E"/>
    <w:rsid w:val="00651BF0"/>
    <w:rsid w:val="0067259B"/>
    <w:rsid w:val="006A0266"/>
    <w:rsid w:val="006B35D6"/>
    <w:rsid w:val="006C10BF"/>
    <w:rsid w:val="006E56F3"/>
    <w:rsid w:val="00701412"/>
    <w:rsid w:val="007028D0"/>
    <w:rsid w:val="00702F5A"/>
    <w:rsid w:val="007A334B"/>
    <w:rsid w:val="007D1C82"/>
    <w:rsid w:val="007D482E"/>
    <w:rsid w:val="007E0C63"/>
    <w:rsid w:val="007F1B93"/>
    <w:rsid w:val="00831741"/>
    <w:rsid w:val="00855168"/>
    <w:rsid w:val="00873D12"/>
    <w:rsid w:val="00896BA7"/>
    <w:rsid w:val="008A51BE"/>
    <w:rsid w:val="008D044D"/>
    <w:rsid w:val="008D0B6E"/>
    <w:rsid w:val="0090406D"/>
    <w:rsid w:val="00907754"/>
    <w:rsid w:val="00942946"/>
    <w:rsid w:val="0094522C"/>
    <w:rsid w:val="0096017B"/>
    <w:rsid w:val="00987E66"/>
    <w:rsid w:val="009B5623"/>
    <w:rsid w:val="009B6631"/>
    <w:rsid w:val="009D6616"/>
    <w:rsid w:val="009E616C"/>
    <w:rsid w:val="009F1D0E"/>
    <w:rsid w:val="009F6D5C"/>
    <w:rsid w:val="00A0098B"/>
    <w:rsid w:val="00A34FE4"/>
    <w:rsid w:val="00A83E5F"/>
    <w:rsid w:val="00AC27E7"/>
    <w:rsid w:val="00B134CA"/>
    <w:rsid w:val="00B23AF5"/>
    <w:rsid w:val="00B50A44"/>
    <w:rsid w:val="00B60B62"/>
    <w:rsid w:val="00BD28BB"/>
    <w:rsid w:val="00C03071"/>
    <w:rsid w:val="00C079D3"/>
    <w:rsid w:val="00C15784"/>
    <w:rsid w:val="00C26718"/>
    <w:rsid w:val="00C341D6"/>
    <w:rsid w:val="00C444C9"/>
    <w:rsid w:val="00C55DEF"/>
    <w:rsid w:val="00C7051B"/>
    <w:rsid w:val="00CB6827"/>
    <w:rsid w:val="00CD05C9"/>
    <w:rsid w:val="00CE42F1"/>
    <w:rsid w:val="00D87422"/>
    <w:rsid w:val="00DA0A7A"/>
    <w:rsid w:val="00DA2025"/>
    <w:rsid w:val="00DD6762"/>
    <w:rsid w:val="00DF1028"/>
    <w:rsid w:val="00DF3432"/>
    <w:rsid w:val="00E35053"/>
    <w:rsid w:val="00EA2B2A"/>
    <w:rsid w:val="00EE00C4"/>
    <w:rsid w:val="00EE4A66"/>
    <w:rsid w:val="00F37254"/>
    <w:rsid w:val="00F47231"/>
    <w:rsid w:val="00F91DFF"/>
    <w:rsid w:val="00FB31C8"/>
    <w:rsid w:val="00FF2A5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B93"/>
    <w:pPr>
      <w:widowControl w:val="0"/>
      <w:jc w:val="both"/>
    </w:pPr>
    <w:rPr>
      <w:szCs w:val="24"/>
    </w:rPr>
  </w:style>
  <w:style w:type="paragraph" w:styleId="Heading1">
    <w:name w:val="heading 1"/>
    <w:basedOn w:val="Normal"/>
    <w:link w:val="Heading1Char"/>
    <w:uiPriority w:val="99"/>
    <w:qFormat/>
    <w:rsid w:val="001B7C30"/>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7C30"/>
    <w:rPr>
      <w:rFonts w:ascii="宋体" w:eastAsia="宋体" w:cs="宋体"/>
      <w:b/>
      <w:bCs/>
      <w:kern w:val="36"/>
      <w:sz w:val="48"/>
      <w:szCs w:val="48"/>
    </w:rPr>
  </w:style>
  <w:style w:type="paragraph" w:styleId="NormalWeb">
    <w:name w:val="Normal (Web)"/>
    <w:basedOn w:val="Normal"/>
    <w:uiPriority w:val="99"/>
    <w:rsid w:val="001B7C30"/>
    <w:pPr>
      <w:widowControl/>
      <w:spacing w:before="100" w:beforeAutospacing="1" w:after="100" w:afterAutospacing="1"/>
      <w:jc w:val="left"/>
    </w:pPr>
    <w:rPr>
      <w:rFonts w:ascii="宋体" w:hAnsi="宋体" w:cs="宋体"/>
      <w:kern w:val="0"/>
      <w:sz w:val="24"/>
    </w:rPr>
  </w:style>
  <w:style w:type="paragraph" w:styleId="ListParagraph">
    <w:name w:val="List Paragraph"/>
    <w:basedOn w:val="Normal"/>
    <w:uiPriority w:val="99"/>
    <w:qFormat/>
    <w:rsid w:val="00031B78"/>
    <w:pPr>
      <w:ind w:firstLineChars="200" w:firstLine="420"/>
    </w:pPr>
  </w:style>
  <w:style w:type="paragraph" w:styleId="BalloonText">
    <w:name w:val="Balloon Text"/>
    <w:basedOn w:val="Normal"/>
    <w:link w:val="BalloonTextChar"/>
    <w:uiPriority w:val="99"/>
    <w:rsid w:val="00D87422"/>
    <w:rPr>
      <w:sz w:val="18"/>
      <w:szCs w:val="18"/>
    </w:rPr>
  </w:style>
  <w:style w:type="character" w:customStyle="1" w:styleId="BalloonTextChar">
    <w:name w:val="Balloon Text Char"/>
    <w:basedOn w:val="DefaultParagraphFont"/>
    <w:link w:val="BalloonText"/>
    <w:uiPriority w:val="99"/>
    <w:locked/>
    <w:rsid w:val="00D87422"/>
    <w:rPr>
      <w:rFonts w:cs="Times New Roman"/>
      <w:kern w:val="2"/>
      <w:sz w:val="18"/>
      <w:szCs w:val="18"/>
    </w:rPr>
  </w:style>
  <w:style w:type="paragraph" w:styleId="Header">
    <w:name w:val="header"/>
    <w:basedOn w:val="Normal"/>
    <w:link w:val="HeaderChar"/>
    <w:uiPriority w:val="99"/>
    <w:rsid w:val="00175CA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75CA6"/>
    <w:rPr>
      <w:rFonts w:cs="Times New Roman"/>
      <w:kern w:val="2"/>
      <w:sz w:val="18"/>
      <w:szCs w:val="18"/>
    </w:rPr>
  </w:style>
  <w:style w:type="paragraph" w:styleId="Footer">
    <w:name w:val="footer"/>
    <w:basedOn w:val="Normal"/>
    <w:link w:val="FooterChar"/>
    <w:uiPriority w:val="99"/>
    <w:rsid w:val="00175CA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75CA6"/>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387077598">
      <w:marLeft w:val="0"/>
      <w:marRight w:val="0"/>
      <w:marTop w:val="0"/>
      <w:marBottom w:val="0"/>
      <w:divBdr>
        <w:top w:val="none" w:sz="0" w:space="0" w:color="auto"/>
        <w:left w:val="none" w:sz="0" w:space="0" w:color="auto"/>
        <w:bottom w:val="none" w:sz="0" w:space="0" w:color="auto"/>
        <w:right w:val="none" w:sz="0" w:space="0" w:color="auto"/>
      </w:divBdr>
      <w:divsChild>
        <w:div w:id="387077579">
          <w:marLeft w:val="0"/>
          <w:marRight w:val="0"/>
          <w:marTop w:val="0"/>
          <w:marBottom w:val="0"/>
          <w:divBdr>
            <w:top w:val="none" w:sz="0" w:space="0" w:color="auto"/>
            <w:left w:val="none" w:sz="0" w:space="0" w:color="auto"/>
            <w:bottom w:val="none" w:sz="0" w:space="0" w:color="auto"/>
            <w:right w:val="none" w:sz="0" w:space="0" w:color="auto"/>
          </w:divBdr>
          <w:divsChild>
            <w:div w:id="387077616">
              <w:marLeft w:val="135"/>
              <w:marRight w:val="0"/>
              <w:marTop w:val="150"/>
              <w:marBottom w:val="0"/>
              <w:divBdr>
                <w:top w:val="none" w:sz="0" w:space="0" w:color="auto"/>
                <w:left w:val="none" w:sz="0" w:space="0" w:color="auto"/>
                <w:bottom w:val="none" w:sz="0" w:space="0" w:color="auto"/>
                <w:right w:val="none" w:sz="0" w:space="0" w:color="auto"/>
              </w:divBdr>
              <w:divsChild>
                <w:div w:id="387077578">
                  <w:marLeft w:val="0"/>
                  <w:marRight w:val="0"/>
                  <w:marTop w:val="0"/>
                  <w:marBottom w:val="0"/>
                  <w:divBdr>
                    <w:top w:val="single" w:sz="6" w:space="0" w:color="CFE6F0"/>
                    <w:left w:val="single" w:sz="6" w:space="0" w:color="CFE6F0"/>
                    <w:bottom w:val="single" w:sz="6" w:space="0" w:color="CFE6F0"/>
                    <w:right w:val="single" w:sz="6" w:space="0" w:color="CFE6F0"/>
                  </w:divBdr>
                  <w:divsChild>
                    <w:div w:id="387077635">
                      <w:marLeft w:val="0"/>
                      <w:marRight w:val="0"/>
                      <w:marTop w:val="15"/>
                      <w:marBottom w:val="0"/>
                      <w:divBdr>
                        <w:top w:val="single" w:sz="6" w:space="0" w:color="CFE6F0"/>
                        <w:left w:val="none" w:sz="0" w:space="0" w:color="auto"/>
                        <w:bottom w:val="none" w:sz="0" w:space="0" w:color="auto"/>
                        <w:right w:val="none" w:sz="0" w:space="0" w:color="auto"/>
                      </w:divBdr>
                      <w:divsChild>
                        <w:div w:id="387077607">
                          <w:marLeft w:val="0"/>
                          <w:marRight w:val="0"/>
                          <w:marTop w:val="150"/>
                          <w:marBottom w:val="150"/>
                          <w:divBdr>
                            <w:top w:val="none" w:sz="0" w:space="0" w:color="auto"/>
                            <w:left w:val="none" w:sz="0" w:space="0" w:color="auto"/>
                            <w:bottom w:val="none" w:sz="0" w:space="0" w:color="auto"/>
                            <w:right w:val="none" w:sz="0" w:space="0" w:color="auto"/>
                          </w:divBdr>
                          <w:divsChild>
                            <w:div w:id="387077621">
                              <w:marLeft w:val="0"/>
                              <w:marRight w:val="0"/>
                              <w:marTop w:val="300"/>
                              <w:marBottom w:val="0"/>
                              <w:divBdr>
                                <w:top w:val="none" w:sz="0" w:space="0" w:color="auto"/>
                                <w:left w:val="none" w:sz="0" w:space="0" w:color="auto"/>
                                <w:bottom w:val="none" w:sz="0" w:space="0" w:color="auto"/>
                                <w:right w:val="none" w:sz="0" w:space="0" w:color="auto"/>
                              </w:divBdr>
                              <w:divsChild>
                                <w:div w:id="387077573">
                                  <w:marLeft w:val="0"/>
                                  <w:marRight w:val="0"/>
                                  <w:marTop w:val="0"/>
                                  <w:marBottom w:val="0"/>
                                  <w:divBdr>
                                    <w:top w:val="none" w:sz="0" w:space="0" w:color="auto"/>
                                    <w:left w:val="none" w:sz="0" w:space="0" w:color="auto"/>
                                    <w:bottom w:val="none" w:sz="0" w:space="0" w:color="auto"/>
                                    <w:right w:val="none" w:sz="0" w:space="0" w:color="auto"/>
                                  </w:divBdr>
                                </w:div>
                                <w:div w:id="387077574">
                                  <w:marLeft w:val="0"/>
                                  <w:marRight w:val="0"/>
                                  <w:marTop w:val="0"/>
                                  <w:marBottom w:val="0"/>
                                  <w:divBdr>
                                    <w:top w:val="none" w:sz="0" w:space="0" w:color="auto"/>
                                    <w:left w:val="none" w:sz="0" w:space="0" w:color="auto"/>
                                    <w:bottom w:val="none" w:sz="0" w:space="0" w:color="auto"/>
                                    <w:right w:val="none" w:sz="0" w:space="0" w:color="auto"/>
                                  </w:divBdr>
                                </w:div>
                                <w:div w:id="387077575">
                                  <w:marLeft w:val="0"/>
                                  <w:marRight w:val="0"/>
                                  <w:marTop w:val="0"/>
                                  <w:marBottom w:val="0"/>
                                  <w:divBdr>
                                    <w:top w:val="none" w:sz="0" w:space="0" w:color="auto"/>
                                    <w:left w:val="none" w:sz="0" w:space="0" w:color="auto"/>
                                    <w:bottom w:val="none" w:sz="0" w:space="0" w:color="auto"/>
                                    <w:right w:val="none" w:sz="0" w:space="0" w:color="auto"/>
                                  </w:divBdr>
                                </w:div>
                                <w:div w:id="387077576">
                                  <w:marLeft w:val="0"/>
                                  <w:marRight w:val="0"/>
                                  <w:marTop w:val="0"/>
                                  <w:marBottom w:val="0"/>
                                  <w:divBdr>
                                    <w:top w:val="none" w:sz="0" w:space="0" w:color="auto"/>
                                    <w:left w:val="none" w:sz="0" w:space="0" w:color="auto"/>
                                    <w:bottom w:val="none" w:sz="0" w:space="0" w:color="auto"/>
                                    <w:right w:val="none" w:sz="0" w:space="0" w:color="auto"/>
                                  </w:divBdr>
                                </w:div>
                                <w:div w:id="387077577">
                                  <w:marLeft w:val="0"/>
                                  <w:marRight w:val="0"/>
                                  <w:marTop w:val="0"/>
                                  <w:marBottom w:val="0"/>
                                  <w:divBdr>
                                    <w:top w:val="none" w:sz="0" w:space="0" w:color="auto"/>
                                    <w:left w:val="none" w:sz="0" w:space="0" w:color="auto"/>
                                    <w:bottom w:val="none" w:sz="0" w:space="0" w:color="auto"/>
                                    <w:right w:val="none" w:sz="0" w:space="0" w:color="auto"/>
                                  </w:divBdr>
                                </w:div>
                                <w:div w:id="387077580">
                                  <w:marLeft w:val="0"/>
                                  <w:marRight w:val="0"/>
                                  <w:marTop w:val="0"/>
                                  <w:marBottom w:val="0"/>
                                  <w:divBdr>
                                    <w:top w:val="none" w:sz="0" w:space="0" w:color="auto"/>
                                    <w:left w:val="none" w:sz="0" w:space="0" w:color="auto"/>
                                    <w:bottom w:val="none" w:sz="0" w:space="0" w:color="auto"/>
                                    <w:right w:val="none" w:sz="0" w:space="0" w:color="auto"/>
                                  </w:divBdr>
                                </w:div>
                                <w:div w:id="387077581">
                                  <w:marLeft w:val="0"/>
                                  <w:marRight w:val="0"/>
                                  <w:marTop w:val="0"/>
                                  <w:marBottom w:val="0"/>
                                  <w:divBdr>
                                    <w:top w:val="none" w:sz="0" w:space="0" w:color="auto"/>
                                    <w:left w:val="none" w:sz="0" w:space="0" w:color="auto"/>
                                    <w:bottom w:val="none" w:sz="0" w:space="0" w:color="auto"/>
                                    <w:right w:val="none" w:sz="0" w:space="0" w:color="auto"/>
                                  </w:divBdr>
                                </w:div>
                                <w:div w:id="387077582">
                                  <w:marLeft w:val="0"/>
                                  <w:marRight w:val="0"/>
                                  <w:marTop w:val="0"/>
                                  <w:marBottom w:val="0"/>
                                  <w:divBdr>
                                    <w:top w:val="none" w:sz="0" w:space="0" w:color="auto"/>
                                    <w:left w:val="none" w:sz="0" w:space="0" w:color="auto"/>
                                    <w:bottom w:val="none" w:sz="0" w:space="0" w:color="auto"/>
                                    <w:right w:val="none" w:sz="0" w:space="0" w:color="auto"/>
                                  </w:divBdr>
                                </w:div>
                                <w:div w:id="387077583">
                                  <w:marLeft w:val="0"/>
                                  <w:marRight w:val="0"/>
                                  <w:marTop w:val="0"/>
                                  <w:marBottom w:val="0"/>
                                  <w:divBdr>
                                    <w:top w:val="none" w:sz="0" w:space="0" w:color="auto"/>
                                    <w:left w:val="none" w:sz="0" w:space="0" w:color="auto"/>
                                    <w:bottom w:val="none" w:sz="0" w:space="0" w:color="auto"/>
                                    <w:right w:val="none" w:sz="0" w:space="0" w:color="auto"/>
                                  </w:divBdr>
                                </w:div>
                                <w:div w:id="387077584">
                                  <w:marLeft w:val="0"/>
                                  <w:marRight w:val="0"/>
                                  <w:marTop w:val="0"/>
                                  <w:marBottom w:val="0"/>
                                  <w:divBdr>
                                    <w:top w:val="none" w:sz="0" w:space="0" w:color="auto"/>
                                    <w:left w:val="none" w:sz="0" w:space="0" w:color="auto"/>
                                    <w:bottom w:val="none" w:sz="0" w:space="0" w:color="auto"/>
                                    <w:right w:val="none" w:sz="0" w:space="0" w:color="auto"/>
                                  </w:divBdr>
                                </w:div>
                                <w:div w:id="387077585">
                                  <w:marLeft w:val="0"/>
                                  <w:marRight w:val="0"/>
                                  <w:marTop w:val="0"/>
                                  <w:marBottom w:val="0"/>
                                  <w:divBdr>
                                    <w:top w:val="none" w:sz="0" w:space="0" w:color="auto"/>
                                    <w:left w:val="none" w:sz="0" w:space="0" w:color="auto"/>
                                    <w:bottom w:val="none" w:sz="0" w:space="0" w:color="auto"/>
                                    <w:right w:val="none" w:sz="0" w:space="0" w:color="auto"/>
                                  </w:divBdr>
                                </w:div>
                                <w:div w:id="387077586">
                                  <w:marLeft w:val="0"/>
                                  <w:marRight w:val="0"/>
                                  <w:marTop w:val="0"/>
                                  <w:marBottom w:val="0"/>
                                  <w:divBdr>
                                    <w:top w:val="none" w:sz="0" w:space="0" w:color="auto"/>
                                    <w:left w:val="none" w:sz="0" w:space="0" w:color="auto"/>
                                    <w:bottom w:val="none" w:sz="0" w:space="0" w:color="auto"/>
                                    <w:right w:val="none" w:sz="0" w:space="0" w:color="auto"/>
                                  </w:divBdr>
                                </w:div>
                                <w:div w:id="387077587">
                                  <w:marLeft w:val="0"/>
                                  <w:marRight w:val="0"/>
                                  <w:marTop w:val="0"/>
                                  <w:marBottom w:val="0"/>
                                  <w:divBdr>
                                    <w:top w:val="none" w:sz="0" w:space="0" w:color="auto"/>
                                    <w:left w:val="none" w:sz="0" w:space="0" w:color="auto"/>
                                    <w:bottom w:val="none" w:sz="0" w:space="0" w:color="auto"/>
                                    <w:right w:val="none" w:sz="0" w:space="0" w:color="auto"/>
                                  </w:divBdr>
                                </w:div>
                                <w:div w:id="387077588">
                                  <w:marLeft w:val="0"/>
                                  <w:marRight w:val="0"/>
                                  <w:marTop w:val="0"/>
                                  <w:marBottom w:val="0"/>
                                  <w:divBdr>
                                    <w:top w:val="none" w:sz="0" w:space="0" w:color="auto"/>
                                    <w:left w:val="none" w:sz="0" w:space="0" w:color="auto"/>
                                    <w:bottom w:val="none" w:sz="0" w:space="0" w:color="auto"/>
                                    <w:right w:val="none" w:sz="0" w:space="0" w:color="auto"/>
                                  </w:divBdr>
                                </w:div>
                                <w:div w:id="387077589">
                                  <w:marLeft w:val="0"/>
                                  <w:marRight w:val="0"/>
                                  <w:marTop w:val="0"/>
                                  <w:marBottom w:val="0"/>
                                  <w:divBdr>
                                    <w:top w:val="none" w:sz="0" w:space="0" w:color="auto"/>
                                    <w:left w:val="none" w:sz="0" w:space="0" w:color="auto"/>
                                    <w:bottom w:val="none" w:sz="0" w:space="0" w:color="auto"/>
                                    <w:right w:val="none" w:sz="0" w:space="0" w:color="auto"/>
                                  </w:divBdr>
                                </w:div>
                                <w:div w:id="387077590">
                                  <w:marLeft w:val="0"/>
                                  <w:marRight w:val="0"/>
                                  <w:marTop w:val="0"/>
                                  <w:marBottom w:val="0"/>
                                  <w:divBdr>
                                    <w:top w:val="none" w:sz="0" w:space="0" w:color="auto"/>
                                    <w:left w:val="none" w:sz="0" w:space="0" w:color="auto"/>
                                    <w:bottom w:val="none" w:sz="0" w:space="0" w:color="auto"/>
                                    <w:right w:val="none" w:sz="0" w:space="0" w:color="auto"/>
                                  </w:divBdr>
                                </w:div>
                                <w:div w:id="387077591">
                                  <w:marLeft w:val="0"/>
                                  <w:marRight w:val="0"/>
                                  <w:marTop w:val="0"/>
                                  <w:marBottom w:val="0"/>
                                  <w:divBdr>
                                    <w:top w:val="none" w:sz="0" w:space="0" w:color="auto"/>
                                    <w:left w:val="none" w:sz="0" w:space="0" w:color="auto"/>
                                    <w:bottom w:val="none" w:sz="0" w:space="0" w:color="auto"/>
                                    <w:right w:val="none" w:sz="0" w:space="0" w:color="auto"/>
                                  </w:divBdr>
                                </w:div>
                                <w:div w:id="387077592">
                                  <w:marLeft w:val="0"/>
                                  <w:marRight w:val="0"/>
                                  <w:marTop w:val="0"/>
                                  <w:marBottom w:val="0"/>
                                  <w:divBdr>
                                    <w:top w:val="none" w:sz="0" w:space="0" w:color="auto"/>
                                    <w:left w:val="none" w:sz="0" w:space="0" w:color="auto"/>
                                    <w:bottom w:val="none" w:sz="0" w:space="0" w:color="auto"/>
                                    <w:right w:val="none" w:sz="0" w:space="0" w:color="auto"/>
                                  </w:divBdr>
                                </w:div>
                                <w:div w:id="387077593">
                                  <w:marLeft w:val="0"/>
                                  <w:marRight w:val="0"/>
                                  <w:marTop w:val="0"/>
                                  <w:marBottom w:val="0"/>
                                  <w:divBdr>
                                    <w:top w:val="none" w:sz="0" w:space="0" w:color="auto"/>
                                    <w:left w:val="none" w:sz="0" w:space="0" w:color="auto"/>
                                    <w:bottom w:val="none" w:sz="0" w:space="0" w:color="auto"/>
                                    <w:right w:val="none" w:sz="0" w:space="0" w:color="auto"/>
                                  </w:divBdr>
                                </w:div>
                                <w:div w:id="387077594">
                                  <w:marLeft w:val="0"/>
                                  <w:marRight w:val="0"/>
                                  <w:marTop w:val="0"/>
                                  <w:marBottom w:val="0"/>
                                  <w:divBdr>
                                    <w:top w:val="none" w:sz="0" w:space="0" w:color="auto"/>
                                    <w:left w:val="none" w:sz="0" w:space="0" w:color="auto"/>
                                    <w:bottom w:val="none" w:sz="0" w:space="0" w:color="auto"/>
                                    <w:right w:val="none" w:sz="0" w:space="0" w:color="auto"/>
                                  </w:divBdr>
                                </w:div>
                                <w:div w:id="387077595">
                                  <w:marLeft w:val="0"/>
                                  <w:marRight w:val="0"/>
                                  <w:marTop w:val="0"/>
                                  <w:marBottom w:val="0"/>
                                  <w:divBdr>
                                    <w:top w:val="none" w:sz="0" w:space="0" w:color="auto"/>
                                    <w:left w:val="none" w:sz="0" w:space="0" w:color="auto"/>
                                    <w:bottom w:val="none" w:sz="0" w:space="0" w:color="auto"/>
                                    <w:right w:val="none" w:sz="0" w:space="0" w:color="auto"/>
                                  </w:divBdr>
                                </w:div>
                                <w:div w:id="387077596">
                                  <w:marLeft w:val="0"/>
                                  <w:marRight w:val="0"/>
                                  <w:marTop w:val="0"/>
                                  <w:marBottom w:val="0"/>
                                  <w:divBdr>
                                    <w:top w:val="none" w:sz="0" w:space="0" w:color="auto"/>
                                    <w:left w:val="none" w:sz="0" w:space="0" w:color="auto"/>
                                    <w:bottom w:val="none" w:sz="0" w:space="0" w:color="auto"/>
                                    <w:right w:val="none" w:sz="0" w:space="0" w:color="auto"/>
                                  </w:divBdr>
                                </w:div>
                                <w:div w:id="387077597">
                                  <w:marLeft w:val="0"/>
                                  <w:marRight w:val="0"/>
                                  <w:marTop w:val="0"/>
                                  <w:marBottom w:val="0"/>
                                  <w:divBdr>
                                    <w:top w:val="none" w:sz="0" w:space="0" w:color="auto"/>
                                    <w:left w:val="none" w:sz="0" w:space="0" w:color="auto"/>
                                    <w:bottom w:val="none" w:sz="0" w:space="0" w:color="auto"/>
                                    <w:right w:val="none" w:sz="0" w:space="0" w:color="auto"/>
                                  </w:divBdr>
                                </w:div>
                                <w:div w:id="387077599">
                                  <w:marLeft w:val="0"/>
                                  <w:marRight w:val="0"/>
                                  <w:marTop w:val="0"/>
                                  <w:marBottom w:val="0"/>
                                  <w:divBdr>
                                    <w:top w:val="none" w:sz="0" w:space="0" w:color="auto"/>
                                    <w:left w:val="none" w:sz="0" w:space="0" w:color="auto"/>
                                    <w:bottom w:val="none" w:sz="0" w:space="0" w:color="auto"/>
                                    <w:right w:val="none" w:sz="0" w:space="0" w:color="auto"/>
                                  </w:divBdr>
                                </w:div>
                                <w:div w:id="387077600">
                                  <w:marLeft w:val="0"/>
                                  <w:marRight w:val="0"/>
                                  <w:marTop w:val="0"/>
                                  <w:marBottom w:val="0"/>
                                  <w:divBdr>
                                    <w:top w:val="none" w:sz="0" w:space="0" w:color="auto"/>
                                    <w:left w:val="none" w:sz="0" w:space="0" w:color="auto"/>
                                    <w:bottom w:val="none" w:sz="0" w:space="0" w:color="auto"/>
                                    <w:right w:val="none" w:sz="0" w:space="0" w:color="auto"/>
                                  </w:divBdr>
                                </w:div>
                                <w:div w:id="387077601">
                                  <w:marLeft w:val="0"/>
                                  <w:marRight w:val="0"/>
                                  <w:marTop w:val="0"/>
                                  <w:marBottom w:val="0"/>
                                  <w:divBdr>
                                    <w:top w:val="none" w:sz="0" w:space="0" w:color="auto"/>
                                    <w:left w:val="none" w:sz="0" w:space="0" w:color="auto"/>
                                    <w:bottom w:val="none" w:sz="0" w:space="0" w:color="auto"/>
                                    <w:right w:val="none" w:sz="0" w:space="0" w:color="auto"/>
                                  </w:divBdr>
                                </w:div>
                                <w:div w:id="387077602">
                                  <w:marLeft w:val="0"/>
                                  <w:marRight w:val="0"/>
                                  <w:marTop w:val="0"/>
                                  <w:marBottom w:val="0"/>
                                  <w:divBdr>
                                    <w:top w:val="none" w:sz="0" w:space="0" w:color="auto"/>
                                    <w:left w:val="none" w:sz="0" w:space="0" w:color="auto"/>
                                    <w:bottom w:val="none" w:sz="0" w:space="0" w:color="auto"/>
                                    <w:right w:val="none" w:sz="0" w:space="0" w:color="auto"/>
                                  </w:divBdr>
                                </w:div>
                                <w:div w:id="387077603">
                                  <w:marLeft w:val="0"/>
                                  <w:marRight w:val="0"/>
                                  <w:marTop w:val="0"/>
                                  <w:marBottom w:val="0"/>
                                  <w:divBdr>
                                    <w:top w:val="none" w:sz="0" w:space="0" w:color="auto"/>
                                    <w:left w:val="none" w:sz="0" w:space="0" w:color="auto"/>
                                    <w:bottom w:val="none" w:sz="0" w:space="0" w:color="auto"/>
                                    <w:right w:val="none" w:sz="0" w:space="0" w:color="auto"/>
                                  </w:divBdr>
                                </w:div>
                                <w:div w:id="387077604">
                                  <w:marLeft w:val="0"/>
                                  <w:marRight w:val="0"/>
                                  <w:marTop w:val="0"/>
                                  <w:marBottom w:val="0"/>
                                  <w:divBdr>
                                    <w:top w:val="none" w:sz="0" w:space="0" w:color="auto"/>
                                    <w:left w:val="none" w:sz="0" w:space="0" w:color="auto"/>
                                    <w:bottom w:val="none" w:sz="0" w:space="0" w:color="auto"/>
                                    <w:right w:val="none" w:sz="0" w:space="0" w:color="auto"/>
                                  </w:divBdr>
                                </w:div>
                                <w:div w:id="387077605">
                                  <w:marLeft w:val="0"/>
                                  <w:marRight w:val="0"/>
                                  <w:marTop w:val="0"/>
                                  <w:marBottom w:val="0"/>
                                  <w:divBdr>
                                    <w:top w:val="none" w:sz="0" w:space="0" w:color="auto"/>
                                    <w:left w:val="none" w:sz="0" w:space="0" w:color="auto"/>
                                    <w:bottom w:val="none" w:sz="0" w:space="0" w:color="auto"/>
                                    <w:right w:val="none" w:sz="0" w:space="0" w:color="auto"/>
                                  </w:divBdr>
                                </w:div>
                                <w:div w:id="387077606">
                                  <w:marLeft w:val="0"/>
                                  <w:marRight w:val="0"/>
                                  <w:marTop w:val="0"/>
                                  <w:marBottom w:val="0"/>
                                  <w:divBdr>
                                    <w:top w:val="none" w:sz="0" w:space="0" w:color="auto"/>
                                    <w:left w:val="none" w:sz="0" w:space="0" w:color="auto"/>
                                    <w:bottom w:val="none" w:sz="0" w:space="0" w:color="auto"/>
                                    <w:right w:val="none" w:sz="0" w:space="0" w:color="auto"/>
                                  </w:divBdr>
                                </w:div>
                                <w:div w:id="387077608">
                                  <w:marLeft w:val="0"/>
                                  <w:marRight w:val="0"/>
                                  <w:marTop w:val="0"/>
                                  <w:marBottom w:val="0"/>
                                  <w:divBdr>
                                    <w:top w:val="none" w:sz="0" w:space="0" w:color="auto"/>
                                    <w:left w:val="none" w:sz="0" w:space="0" w:color="auto"/>
                                    <w:bottom w:val="none" w:sz="0" w:space="0" w:color="auto"/>
                                    <w:right w:val="none" w:sz="0" w:space="0" w:color="auto"/>
                                  </w:divBdr>
                                </w:div>
                                <w:div w:id="387077609">
                                  <w:marLeft w:val="0"/>
                                  <w:marRight w:val="0"/>
                                  <w:marTop w:val="0"/>
                                  <w:marBottom w:val="0"/>
                                  <w:divBdr>
                                    <w:top w:val="none" w:sz="0" w:space="0" w:color="auto"/>
                                    <w:left w:val="none" w:sz="0" w:space="0" w:color="auto"/>
                                    <w:bottom w:val="none" w:sz="0" w:space="0" w:color="auto"/>
                                    <w:right w:val="none" w:sz="0" w:space="0" w:color="auto"/>
                                  </w:divBdr>
                                </w:div>
                                <w:div w:id="387077610">
                                  <w:marLeft w:val="0"/>
                                  <w:marRight w:val="0"/>
                                  <w:marTop w:val="0"/>
                                  <w:marBottom w:val="0"/>
                                  <w:divBdr>
                                    <w:top w:val="none" w:sz="0" w:space="0" w:color="auto"/>
                                    <w:left w:val="none" w:sz="0" w:space="0" w:color="auto"/>
                                    <w:bottom w:val="none" w:sz="0" w:space="0" w:color="auto"/>
                                    <w:right w:val="none" w:sz="0" w:space="0" w:color="auto"/>
                                  </w:divBdr>
                                </w:div>
                                <w:div w:id="387077611">
                                  <w:marLeft w:val="0"/>
                                  <w:marRight w:val="0"/>
                                  <w:marTop w:val="0"/>
                                  <w:marBottom w:val="0"/>
                                  <w:divBdr>
                                    <w:top w:val="none" w:sz="0" w:space="0" w:color="auto"/>
                                    <w:left w:val="none" w:sz="0" w:space="0" w:color="auto"/>
                                    <w:bottom w:val="none" w:sz="0" w:space="0" w:color="auto"/>
                                    <w:right w:val="none" w:sz="0" w:space="0" w:color="auto"/>
                                  </w:divBdr>
                                </w:div>
                                <w:div w:id="387077612">
                                  <w:marLeft w:val="0"/>
                                  <w:marRight w:val="0"/>
                                  <w:marTop w:val="0"/>
                                  <w:marBottom w:val="0"/>
                                  <w:divBdr>
                                    <w:top w:val="none" w:sz="0" w:space="0" w:color="auto"/>
                                    <w:left w:val="none" w:sz="0" w:space="0" w:color="auto"/>
                                    <w:bottom w:val="none" w:sz="0" w:space="0" w:color="auto"/>
                                    <w:right w:val="none" w:sz="0" w:space="0" w:color="auto"/>
                                  </w:divBdr>
                                </w:div>
                                <w:div w:id="387077613">
                                  <w:marLeft w:val="0"/>
                                  <w:marRight w:val="0"/>
                                  <w:marTop w:val="0"/>
                                  <w:marBottom w:val="0"/>
                                  <w:divBdr>
                                    <w:top w:val="none" w:sz="0" w:space="0" w:color="auto"/>
                                    <w:left w:val="none" w:sz="0" w:space="0" w:color="auto"/>
                                    <w:bottom w:val="none" w:sz="0" w:space="0" w:color="auto"/>
                                    <w:right w:val="none" w:sz="0" w:space="0" w:color="auto"/>
                                  </w:divBdr>
                                </w:div>
                                <w:div w:id="387077614">
                                  <w:marLeft w:val="0"/>
                                  <w:marRight w:val="0"/>
                                  <w:marTop w:val="0"/>
                                  <w:marBottom w:val="0"/>
                                  <w:divBdr>
                                    <w:top w:val="none" w:sz="0" w:space="0" w:color="auto"/>
                                    <w:left w:val="none" w:sz="0" w:space="0" w:color="auto"/>
                                    <w:bottom w:val="none" w:sz="0" w:space="0" w:color="auto"/>
                                    <w:right w:val="none" w:sz="0" w:space="0" w:color="auto"/>
                                  </w:divBdr>
                                </w:div>
                                <w:div w:id="387077615">
                                  <w:marLeft w:val="0"/>
                                  <w:marRight w:val="0"/>
                                  <w:marTop w:val="0"/>
                                  <w:marBottom w:val="0"/>
                                  <w:divBdr>
                                    <w:top w:val="none" w:sz="0" w:space="0" w:color="auto"/>
                                    <w:left w:val="none" w:sz="0" w:space="0" w:color="auto"/>
                                    <w:bottom w:val="none" w:sz="0" w:space="0" w:color="auto"/>
                                    <w:right w:val="none" w:sz="0" w:space="0" w:color="auto"/>
                                  </w:divBdr>
                                </w:div>
                                <w:div w:id="387077617">
                                  <w:marLeft w:val="0"/>
                                  <w:marRight w:val="0"/>
                                  <w:marTop w:val="0"/>
                                  <w:marBottom w:val="0"/>
                                  <w:divBdr>
                                    <w:top w:val="none" w:sz="0" w:space="0" w:color="auto"/>
                                    <w:left w:val="none" w:sz="0" w:space="0" w:color="auto"/>
                                    <w:bottom w:val="none" w:sz="0" w:space="0" w:color="auto"/>
                                    <w:right w:val="none" w:sz="0" w:space="0" w:color="auto"/>
                                  </w:divBdr>
                                </w:div>
                                <w:div w:id="387077618">
                                  <w:marLeft w:val="0"/>
                                  <w:marRight w:val="0"/>
                                  <w:marTop w:val="0"/>
                                  <w:marBottom w:val="0"/>
                                  <w:divBdr>
                                    <w:top w:val="none" w:sz="0" w:space="0" w:color="auto"/>
                                    <w:left w:val="none" w:sz="0" w:space="0" w:color="auto"/>
                                    <w:bottom w:val="none" w:sz="0" w:space="0" w:color="auto"/>
                                    <w:right w:val="none" w:sz="0" w:space="0" w:color="auto"/>
                                  </w:divBdr>
                                </w:div>
                                <w:div w:id="387077619">
                                  <w:marLeft w:val="0"/>
                                  <w:marRight w:val="0"/>
                                  <w:marTop w:val="0"/>
                                  <w:marBottom w:val="0"/>
                                  <w:divBdr>
                                    <w:top w:val="none" w:sz="0" w:space="0" w:color="auto"/>
                                    <w:left w:val="none" w:sz="0" w:space="0" w:color="auto"/>
                                    <w:bottom w:val="none" w:sz="0" w:space="0" w:color="auto"/>
                                    <w:right w:val="none" w:sz="0" w:space="0" w:color="auto"/>
                                  </w:divBdr>
                                </w:div>
                                <w:div w:id="387077620">
                                  <w:marLeft w:val="0"/>
                                  <w:marRight w:val="0"/>
                                  <w:marTop w:val="0"/>
                                  <w:marBottom w:val="0"/>
                                  <w:divBdr>
                                    <w:top w:val="none" w:sz="0" w:space="0" w:color="auto"/>
                                    <w:left w:val="none" w:sz="0" w:space="0" w:color="auto"/>
                                    <w:bottom w:val="none" w:sz="0" w:space="0" w:color="auto"/>
                                    <w:right w:val="none" w:sz="0" w:space="0" w:color="auto"/>
                                  </w:divBdr>
                                </w:div>
                                <w:div w:id="387077622">
                                  <w:marLeft w:val="0"/>
                                  <w:marRight w:val="0"/>
                                  <w:marTop w:val="0"/>
                                  <w:marBottom w:val="0"/>
                                  <w:divBdr>
                                    <w:top w:val="none" w:sz="0" w:space="0" w:color="auto"/>
                                    <w:left w:val="none" w:sz="0" w:space="0" w:color="auto"/>
                                    <w:bottom w:val="none" w:sz="0" w:space="0" w:color="auto"/>
                                    <w:right w:val="none" w:sz="0" w:space="0" w:color="auto"/>
                                  </w:divBdr>
                                </w:div>
                                <w:div w:id="387077623">
                                  <w:marLeft w:val="0"/>
                                  <w:marRight w:val="0"/>
                                  <w:marTop w:val="0"/>
                                  <w:marBottom w:val="0"/>
                                  <w:divBdr>
                                    <w:top w:val="none" w:sz="0" w:space="0" w:color="auto"/>
                                    <w:left w:val="none" w:sz="0" w:space="0" w:color="auto"/>
                                    <w:bottom w:val="none" w:sz="0" w:space="0" w:color="auto"/>
                                    <w:right w:val="none" w:sz="0" w:space="0" w:color="auto"/>
                                  </w:divBdr>
                                </w:div>
                                <w:div w:id="387077624">
                                  <w:marLeft w:val="0"/>
                                  <w:marRight w:val="0"/>
                                  <w:marTop w:val="0"/>
                                  <w:marBottom w:val="0"/>
                                  <w:divBdr>
                                    <w:top w:val="none" w:sz="0" w:space="0" w:color="auto"/>
                                    <w:left w:val="none" w:sz="0" w:space="0" w:color="auto"/>
                                    <w:bottom w:val="none" w:sz="0" w:space="0" w:color="auto"/>
                                    <w:right w:val="none" w:sz="0" w:space="0" w:color="auto"/>
                                  </w:divBdr>
                                </w:div>
                                <w:div w:id="387077625">
                                  <w:marLeft w:val="0"/>
                                  <w:marRight w:val="0"/>
                                  <w:marTop w:val="0"/>
                                  <w:marBottom w:val="0"/>
                                  <w:divBdr>
                                    <w:top w:val="none" w:sz="0" w:space="0" w:color="auto"/>
                                    <w:left w:val="none" w:sz="0" w:space="0" w:color="auto"/>
                                    <w:bottom w:val="none" w:sz="0" w:space="0" w:color="auto"/>
                                    <w:right w:val="none" w:sz="0" w:space="0" w:color="auto"/>
                                  </w:divBdr>
                                </w:div>
                                <w:div w:id="387077626">
                                  <w:marLeft w:val="0"/>
                                  <w:marRight w:val="0"/>
                                  <w:marTop w:val="0"/>
                                  <w:marBottom w:val="0"/>
                                  <w:divBdr>
                                    <w:top w:val="none" w:sz="0" w:space="0" w:color="auto"/>
                                    <w:left w:val="none" w:sz="0" w:space="0" w:color="auto"/>
                                    <w:bottom w:val="none" w:sz="0" w:space="0" w:color="auto"/>
                                    <w:right w:val="none" w:sz="0" w:space="0" w:color="auto"/>
                                  </w:divBdr>
                                </w:div>
                                <w:div w:id="387077627">
                                  <w:marLeft w:val="0"/>
                                  <w:marRight w:val="0"/>
                                  <w:marTop w:val="0"/>
                                  <w:marBottom w:val="0"/>
                                  <w:divBdr>
                                    <w:top w:val="none" w:sz="0" w:space="0" w:color="auto"/>
                                    <w:left w:val="none" w:sz="0" w:space="0" w:color="auto"/>
                                    <w:bottom w:val="none" w:sz="0" w:space="0" w:color="auto"/>
                                    <w:right w:val="none" w:sz="0" w:space="0" w:color="auto"/>
                                  </w:divBdr>
                                </w:div>
                                <w:div w:id="387077628">
                                  <w:marLeft w:val="0"/>
                                  <w:marRight w:val="0"/>
                                  <w:marTop w:val="0"/>
                                  <w:marBottom w:val="0"/>
                                  <w:divBdr>
                                    <w:top w:val="none" w:sz="0" w:space="0" w:color="auto"/>
                                    <w:left w:val="none" w:sz="0" w:space="0" w:color="auto"/>
                                    <w:bottom w:val="none" w:sz="0" w:space="0" w:color="auto"/>
                                    <w:right w:val="none" w:sz="0" w:space="0" w:color="auto"/>
                                  </w:divBdr>
                                </w:div>
                                <w:div w:id="387077629">
                                  <w:marLeft w:val="0"/>
                                  <w:marRight w:val="0"/>
                                  <w:marTop w:val="0"/>
                                  <w:marBottom w:val="0"/>
                                  <w:divBdr>
                                    <w:top w:val="none" w:sz="0" w:space="0" w:color="auto"/>
                                    <w:left w:val="none" w:sz="0" w:space="0" w:color="auto"/>
                                    <w:bottom w:val="none" w:sz="0" w:space="0" w:color="auto"/>
                                    <w:right w:val="none" w:sz="0" w:space="0" w:color="auto"/>
                                  </w:divBdr>
                                </w:div>
                                <w:div w:id="387077630">
                                  <w:marLeft w:val="0"/>
                                  <w:marRight w:val="0"/>
                                  <w:marTop w:val="0"/>
                                  <w:marBottom w:val="0"/>
                                  <w:divBdr>
                                    <w:top w:val="none" w:sz="0" w:space="0" w:color="auto"/>
                                    <w:left w:val="none" w:sz="0" w:space="0" w:color="auto"/>
                                    <w:bottom w:val="none" w:sz="0" w:space="0" w:color="auto"/>
                                    <w:right w:val="none" w:sz="0" w:space="0" w:color="auto"/>
                                  </w:divBdr>
                                </w:div>
                                <w:div w:id="387077631">
                                  <w:marLeft w:val="0"/>
                                  <w:marRight w:val="0"/>
                                  <w:marTop w:val="0"/>
                                  <w:marBottom w:val="0"/>
                                  <w:divBdr>
                                    <w:top w:val="none" w:sz="0" w:space="0" w:color="auto"/>
                                    <w:left w:val="none" w:sz="0" w:space="0" w:color="auto"/>
                                    <w:bottom w:val="none" w:sz="0" w:space="0" w:color="auto"/>
                                    <w:right w:val="none" w:sz="0" w:space="0" w:color="auto"/>
                                  </w:divBdr>
                                </w:div>
                                <w:div w:id="387077632">
                                  <w:marLeft w:val="0"/>
                                  <w:marRight w:val="0"/>
                                  <w:marTop w:val="0"/>
                                  <w:marBottom w:val="0"/>
                                  <w:divBdr>
                                    <w:top w:val="none" w:sz="0" w:space="0" w:color="auto"/>
                                    <w:left w:val="none" w:sz="0" w:space="0" w:color="auto"/>
                                    <w:bottom w:val="none" w:sz="0" w:space="0" w:color="auto"/>
                                    <w:right w:val="none" w:sz="0" w:space="0" w:color="auto"/>
                                  </w:divBdr>
                                </w:div>
                                <w:div w:id="387077633">
                                  <w:marLeft w:val="0"/>
                                  <w:marRight w:val="0"/>
                                  <w:marTop w:val="0"/>
                                  <w:marBottom w:val="0"/>
                                  <w:divBdr>
                                    <w:top w:val="none" w:sz="0" w:space="0" w:color="auto"/>
                                    <w:left w:val="none" w:sz="0" w:space="0" w:color="auto"/>
                                    <w:bottom w:val="none" w:sz="0" w:space="0" w:color="auto"/>
                                    <w:right w:val="none" w:sz="0" w:space="0" w:color="auto"/>
                                  </w:divBdr>
                                </w:div>
                                <w:div w:id="387077634">
                                  <w:marLeft w:val="0"/>
                                  <w:marRight w:val="0"/>
                                  <w:marTop w:val="0"/>
                                  <w:marBottom w:val="0"/>
                                  <w:divBdr>
                                    <w:top w:val="none" w:sz="0" w:space="0" w:color="auto"/>
                                    <w:left w:val="none" w:sz="0" w:space="0" w:color="auto"/>
                                    <w:bottom w:val="none" w:sz="0" w:space="0" w:color="auto"/>
                                    <w:right w:val="none" w:sz="0" w:space="0" w:color="auto"/>
                                  </w:divBdr>
                                </w:div>
                                <w:div w:id="387077636">
                                  <w:marLeft w:val="0"/>
                                  <w:marRight w:val="0"/>
                                  <w:marTop w:val="0"/>
                                  <w:marBottom w:val="0"/>
                                  <w:divBdr>
                                    <w:top w:val="none" w:sz="0" w:space="0" w:color="auto"/>
                                    <w:left w:val="none" w:sz="0" w:space="0" w:color="auto"/>
                                    <w:bottom w:val="none" w:sz="0" w:space="0" w:color="auto"/>
                                    <w:right w:val="none" w:sz="0" w:space="0" w:color="auto"/>
                                  </w:divBdr>
                                </w:div>
                                <w:div w:id="387077637">
                                  <w:marLeft w:val="0"/>
                                  <w:marRight w:val="0"/>
                                  <w:marTop w:val="0"/>
                                  <w:marBottom w:val="0"/>
                                  <w:divBdr>
                                    <w:top w:val="none" w:sz="0" w:space="0" w:color="auto"/>
                                    <w:left w:val="none" w:sz="0" w:space="0" w:color="auto"/>
                                    <w:bottom w:val="none" w:sz="0" w:space="0" w:color="auto"/>
                                    <w:right w:val="none" w:sz="0" w:space="0" w:color="auto"/>
                                  </w:divBdr>
                                </w:div>
                                <w:div w:id="387077638">
                                  <w:marLeft w:val="0"/>
                                  <w:marRight w:val="0"/>
                                  <w:marTop w:val="0"/>
                                  <w:marBottom w:val="0"/>
                                  <w:divBdr>
                                    <w:top w:val="none" w:sz="0" w:space="0" w:color="auto"/>
                                    <w:left w:val="none" w:sz="0" w:space="0" w:color="auto"/>
                                    <w:bottom w:val="none" w:sz="0" w:space="0" w:color="auto"/>
                                    <w:right w:val="none" w:sz="0" w:space="0" w:color="auto"/>
                                  </w:divBdr>
                                </w:div>
                                <w:div w:id="387077639">
                                  <w:marLeft w:val="0"/>
                                  <w:marRight w:val="0"/>
                                  <w:marTop w:val="0"/>
                                  <w:marBottom w:val="0"/>
                                  <w:divBdr>
                                    <w:top w:val="none" w:sz="0" w:space="0" w:color="auto"/>
                                    <w:left w:val="none" w:sz="0" w:space="0" w:color="auto"/>
                                    <w:bottom w:val="none" w:sz="0" w:space="0" w:color="auto"/>
                                    <w:right w:val="none" w:sz="0" w:space="0" w:color="auto"/>
                                  </w:divBdr>
                                </w:div>
                                <w:div w:id="38707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406</TotalTime>
  <Pages>15</Pages>
  <Words>1131</Words>
  <Characters>6449</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张佩</dc:creator>
  <cp:keywords/>
  <dc:description/>
  <cp:lastModifiedBy>张佩</cp:lastModifiedBy>
  <cp:revision>175</cp:revision>
  <cp:lastPrinted>2017-07-04T07:59:00Z</cp:lastPrinted>
  <dcterms:created xsi:type="dcterms:W3CDTF">2017-07-04T02:04:00Z</dcterms:created>
  <dcterms:modified xsi:type="dcterms:W3CDTF">2017-07-05T09:42:00Z</dcterms:modified>
</cp:coreProperties>
</file>