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F0" w:rsidRDefault="00685CF0" w:rsidP="00CF2DA7">
      <w:pPr>
        <w:rPr>
          <w:rFonts w:ascii="方正小标宋简体" w:eastAsia="方正小标宋简体" w:hAnsi="宋体"/>
          <w:b/>
          <w:sz w:val="36"/>
          <w:szCs w:val="36"/>
        </w:rPr>
      </w:pPr>
    </w:p>
    <w:p w:rsidR="00685CF0" w:rsidRPr="00CF2DA7" w:rsidRDefault="00685CF0" w:rsidP="009F21EE">
      <w:pPr>
        <w:jc w:val="center"/>
        <w:rPr>
          <w:rFonts w:ascii="方正小标宋简体" w:eastAsia="方正小标宋简体" w:hAnsi="宋体"/>
          <w:sz w:val="36"/>
          <w:szCs w:val="36"/>
        </w:rPr>
      </w:pPr>
      <w:r w:rsidRPr="00CF2DA7">
        <w:rPr>
          <w:rFonts w:ascii="方正小标宋简体" w:eastAsia="方正小标宋简体" w:hAnsi="宋体" w:hint="eastAsia"/>
          <w:sz w:val="36"/>
          <w:szCs w:val="36"/>
        </w:rPr>
        <w:t>西安文理学院</w:t>
      </w:r>
    </w:p>
    <w:p w:rsidR="00685CF0" w:rsidRPr="00CF2DA7" w:rsidRDefault="00685CF0" w:rsidP="009F21EE">
      <w:pPr>
        <w:jc w:val="center"/>
        <w:rPr>
          <w:rFonts w:ascii="方正小标宋简体" w:eastAsia="方正小标宋简体" w:hAnsi="宋体"/>
          <w:sz w:val="36"/>
          <w:szCs w:val="36"/>
        </w:rPr>
      </w:pPr>
      <w:r w:rsidRPr="00CF2DA7">
        <w:rPr>
          <w:rFonts w:ascii="方正小标宋简体" w:eastAsia="方正小标宋简体" w:hAnsi="宋体"/>
          <w:sz w:val="36"/>
          <w:szCs w:val="36"/>
        </w:rPr>
        <w:t>2017</w:t>
      </w:r>
      <w:r w:rsidRPr="00CF2DA7">
        <w:rPr>
          <w:rFonts w:ascii="方正小标宋简体" w:eastAsia="方正小标宋简体" w:hAnsi="宋体" w:hint="eastAsia"/>
          <w:sz w:val="36"/>
          <w:szCs w:val="36"/>
        </w:rPr>
        <w:t>年高职分类考试招生工作实施细则</w:t>
      </w:r>
    </w:p>
    <w:p w:rsidR="00685CF0" w:rsidRPr="000F2FB3" w:rsidRDefault="00685CF0" w:rsidP="002C2C7E">
      <w:pPr>
        <w:jc w:val="center"/>
        <w:rPr>
          <w:rFonts w:ascii="仿宋" w:eastAsia="仿宋" w:hAnsi="仿宋"/>
          <w:sz w:val="28"/>
          <w:szCs w:val="28"/>
        </w:rPr>
      </w:pPr>
    </w:p>
    <w:p w:rsidR="00685CF0" w:rsidRPr="00D2185D" w:rsidRDefault="00685CF0" w:rsidP="002C2C7E">
      <w:pPr>
        <w:jc w:val="center"/>
        <w:rPr>
          <w:rFonts w:ascii="仿宋_GB2312" w:eastAsia="仿宋_GB2312" w:hAnsi="仿宋"/>
          <w:b/>
          <w:sz w:val="32"/>
          <w:szCs w:val="32"/>
        </w:rPr>
      </w:pPr>
      <w:r w:rsidRPr="00D2185D">
        <w:rPr>
          <w:rFonts w:ascii="仿宋_GB2312" w:eastAsia="仿宋_GB2312" w:hAnsi="仿宋" w:hint="eastAsia"/>
          <w:b/>
          <w:sz w:val="32"/>
          <w:szCs w:val="32"/>
        </w:rPr>
        <w:t>第一章</w:t>
      </w:r>
      <w:r w:rsidRPr="00D2185D">
        <w:rPr>
          <w:rFonts w:ascii="仿宋_GB2312" w:eastAsia="仿宋_GB2312" w:hAnsi="仿宋"/>
          <w:b/>
          <w:sz w:val="32"/>
          <w:szCs w:val="32"/>
        </w:rPr>
        <w:t xml:space="preserve">  </w:t>
      </w:r>
      <w:r w:rsidRPr="00D2185D">
        <w:rPr>
          <w:rFonts w:ascii="仿宋_GB2312" w:eastAsia="仿宋_GB2312" w:hAnsi="仿宋" w:hint="eastAsia"/>
          <w:b/>
          <w:sz w:val="32"/>
          <w:szCs w:val="32"/>
        </w:rPr>
        <w:t>总则</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第一条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为了做好</w:t>
      </w:r>
      <w:r w:rsidRPr="00D2185D">
        <w:rPr>
          <w:rFonts w:ascii="仿宋_GB2312" w:eastAsia="仿宋_GB2312" w:hAnsi="仿宋"/>
          <w:sz w:val="32"/>
          <w:szCs w:val="32"/>
        </w:rPr>
        <w:t>201</w:t>
      </w:r>
      <w:r>
        <w:rPr>
          <w:rFonts w:ascii="仿宋_GB2312" w:eastAsia="仿宋_GB2312" w:hAnsi="仿宋"/>
          <w:sz w:val="32"/>
          <w:szCs w:val="32"/>
        </w:rPr>
        <w:t>7</w:t>
      </w:r>
      <w:r w:rsidRPr="00D2185D">
        <w:rPr>
          <w:rFonts w:ascii="仿宋_GB2312" w:eastAsia="仿宋_GB2312" w:hAnsi="仿宋" w:hint="eastAsia"/>
          <w:sz w:val="32"/>
          <w:szCs w:val="32"/>
        </w:rPr>
        <w:t>年我校高职综合评价招生工作，按照陕西省招生委员会办公室《关于做好</w:t>
      </w:r>
      <w:r w:rsidRPr="00D2185D">
        <w:rPr>
          <w:rFonts w:ascii="仿宋_GB2312" w:eastAsia="仿宋_GB2312" w:hAnsi="仿宋"/>
          <w:sz w:val="32"/>
          <w:szCs w:val="32"/>
        </w:rPr>
        <w:t>201</w:t>
      </w:r>
      <w:r>
        <w:rPr>
          <w:rFonts w:ascii="仿宋_GB2312" w:eastAsia="仿宋_GB2312" w:hAnsi="仿宋"/>
          <w:sz w:val="32"/>
          <w:szCs w:val="32"/>
        </w:rPr>
        <w:t>7</w:t>
      </w:r>
      <w:r w:rsidRPr="00D2185D">
        <w:rPr>
          <w:rFonts w:ascii="仿宋_GB2312" w:eastAsia="仿宋_GB2312" w:hAnsi="仿宋" w:hint="eastAsia"/>
          <w:sz w:val="32"/>
          <w:szCs w:val="32"/>
        </w:rPr>
        <w:t>年陕西省普通高等职业教育分类考试招生工作的通知》（陕招办〔</w:t>
      </w:r>
      <w:r w:rsidRPr="00D2185D">
        <w:rPr>
          <w:rFonts w:ascii="仿宋_GB2312" w:eastAsia="仿宋_GB2312" w:hAnsi="仿宋"/>
          <w:sz w:val="32"/>
          <w:szCs w:val="32"/>
        </w:rPr>
        <w:t>2015</w:t>
      </w:r>
      <w:r w:rsidRPr="00D2185D">
        <w:rPr>
          <w:rFonts w:ascii="仿宋_GB2312" w:eastAsia="仿宋_GB2312" w:hAnsi="仿宋" w:hint="eastAsia"/>
          <w:sz w:val="32"/>
          <w:szCs w:val="32"/>
        </w:rPr>
        <w:t>〕</w:t>
      </w:r>
      <w:r>
        <w:rPr>
          <w:rFonts w:ascii="仿宋_GB2312" w:eastAsia="仿宋_GB2312" w:hAnsi="仿宋"/>
          <w:sz w:val="32"/>
          <w:szCs w:val="32"/>
        </w:rPr>
        <w:t>44</w:t>
      </w:r>
      <w:r w:rsidRPr="00D2185D">
        <w:rPr>
          <w:rFonts w:ascii="仿宋_GB2312" w:eastAsia="仿宋_GB2312" w:hAnsi="仿宋" w:hint="eastAsia"/>
          <w:sz w:val="32"/>
          <w:szCs w:val="32"/>
        </w:rPr>
        <w:t>号）要求，结合我校实际，特制定本实施细则。</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第二条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高职综合评价招生工作主要包括考生报名、现场确认、学校测试、录取、报到注册、备案以及其他有关工作。</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第三条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高职综合评价招生工作应严格实施阳光工程，全面公开招生信息，接受学校纪检部门和广大考生的全程监督，保障综合评价招生工作公平公正，规范有序地开展。</w:t>
      </w:r>
    </w:p>
    <w:p w:rsidR="00685CF0" w:rsidRPr="00D2185D" w:rsidRDefault="00685CF0" w:rsidP="00896B92">
      <w:pPr>
        <w:spacing w:line="560" w:lineRule="exact"/>
        <w:jc w:val="center"/>
        <w:rPr>
          <w:rFonts w:ascii="仿宋_GB2312" w:eastAsia="仿宋_GB2312" w:hAnsi="仿宋"/>
          <w:b/>
          <w:sz w:val="32"/>
          <w:szCs w:val="32"/>
        </w:rPr>
      </w:pPr>
      <w:r w:rsidRPr="00D2185D">
        <w:rPr>
          <w:rFonts w:ascii="仿宋_GB2312" w:eastAsia="仿宋_GB2312" w:hAnsi="仿宋" w:hint="eastAsia"/>
          <w:b/>
          <w:sz w:val="32"/>
          <w:szCs w:val="32"/>
        </w:rPr>
        <w:t>第二章</w:t>
      </w:r>
      <w:r w:rsidRPr="00D2185D">
        <w:rPr>
          <w:rFonts w:ascii="仿宋_GB2312" w:eastAsia="仿宋_GB2312" w:hAnsi="仿宋"/>
          <w:b/>
          <w:sz w:val="32"/>
          <w:szCs w:val="32"/>
        </w:rPr>
        <w:t xml:space="preserve">  </w:t>
      </w:r>
      <w:r w:rsidRPr="00D2185D">
        <w:rPr>
          <w:rFonts w:ascii="仿宋_GB2312" w:eastAsia="仿宋_GB2312" w:hAnsi="仿宋" w:hint="eastAsia"/>
          <w:b/>
          <w:sz w:val="32"/>
          <w:szCs w:val="32"/>
        </w:rPr>
        <w:t>管理机构及其职责</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第四条</w:t>
      </w:r>
      <w:r w:rsidRPr="00D2185D">
        <w:rPr>
          <w:rFonts w:ascii="仿宋_GB2312" w:eastAsia="仿宋_GB2312" w:hAnsi="仿宋"/>
          <w:b/>
          <w:sz w:val="32"/>
          <w:szCs w:val="32"/>
        </w:rPr>
        <w:t xml:space="preserve">  </w:t>
      </w:r>
      <w:r w:rsidRPr="00D2185D">
        <w:rPr>
          <w:rFonts w:ascii="仿宋_GB2312" w:eastAsia="仿宋_GB2312" w:hAnsi="仿宋" w:hint="eastAsia"/>
          <w:sz w:val="32"/>
          <w:szCs w:val="32"/>
        </w:rPr>
        <w:t>学校招生领导小组负责确定招生政策，决定招生工作重大事项，是综合评价招生工作的领导机构。</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第五条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学校招生就业处主要负责综合评价招生各个环节工作的具体落实。为了规范、有序、高效地开展综合评价招生工作，拟组建综合评价招生工作领导小组和工作小组。</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领导小组</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组</w:t>
      </w:r>
      <w:r>
        <w:rPr>
          <w:rFonts w:ascii="仿宋_GB2312" w:eastAsia="仿宋_GB2312" w:hAnsi="仿宋"/>
          <w:sz w:val="32"/>
          <w:szCs w:val="32"/>
        </w:rPr>
        <w:t xml:space="preserve">  </w:t>
      </w:r>
      <w:r w:rsidRPr="00D2185D">
        <w:rPr>
          <w:rFonts w:ascii="仿宋_GB2312" w:eastAsia="仿宋_GB2312" w:hAnsi="仿宋" w:hint="eastAsia"/>
          <w:sz w:val="32"/>
          <w:szCs w:val="32"/>
        </w:rPr>
        <w:t>长：雷英杰</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徐可为</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副组长：韩</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权</w:t>
      </w:r>
      <w:r w:rsidRPr="00D2185D">
        <w:rPr>
          <w:rFonts w:ascii="仿宋_GB2312" w:eastAsia="仿宋_GB2312" w:hAnsi="仿宋"/>
          <w:sz w:val="32"/>
          <w:szCs w:val="32"/>
        </w:rPr>
        <w:t xml:space="preserve">  </w:t>
      </w:r>
      <w:r>
        <w:rPr>
          <w:rFonts w:ascii="仿宋_GB2312" w:eastAsia="仿宋_GB2312" w:hAnsi="仿宋" w:hint="eastAsia"/>
          <w:sz w:val="32"/>
          <w:szCs w:val="32"/>
        </w:rPr>
        <w:t>王</w:t>
      </w:r>
      <w:r>
        <w:rPr>
          <w:rFonts w:ascii="仿宋_GB2312" w:eastAsia="仿宋_GB2312" w:hAnsi="仿宋"/>
          <w:sz w:val="32"/>
          <w:szCs w:val="32"/>
        </w:rPr>
        <w:t xml:space="preserve">  </w:t>
      </w:r>
      <w:r>
        <w:rPr>
          <w:rFonts w:ascii="仿宋_GB2312" w:eastAsia="仿宋_GB2312" w:hAnsi="仿宋" w:hint="eastAsia"/>
          <w:sz w:val="32"/>
          <w:szCs w:val="32"/>
        </w:rPr>
        <w:t>鹰</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曹</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鸿</w:t>
      </w:r>
    </w:p>
    <w:p w:rsidR="00685CF0" w:rsidRPr="00D2185D" w:rsidRDefault="00685CF0" w:rsidP="00CF2DA7">
      <w:pPr>
        <w:spacing w:line="560" w:lineRule="exact"/>
        <w:ind w:leftChars="304" w:left="31680" w:hangingChars="400" w:firstLine="31680"/>
        <w:rPr>
          <w:rFonts w:ascii="仿宋_GB2312" w:eastAsia="仿宋_GB2312" w:hAnsi="仿宋"/>
          <w:sz w:val="32"/>
          <w:szCs w:val="32"/>
        </w:rPr>
      </w:pPr>
      <w:r w:rsidRPr="00D2185D">
        <w:rPr>
          <w:rFonts w:ascii="仿宋_GB2312" w:eastAsia="仿宋_GB2312" w:hAnsi="仿宋" w:hint="eastAsia"/>
          <w:sz w:val="32"/>
          <w:szCs w:val="32"/>
        </w:rPr>
        <w:t>成</w:t>
      </w:r>
      <w:r>
        <w:rPr>
          <w:rFonts w:ascii="仿宋_GB2312" w:eastAsia="仿宋_GB2312" w:hAnsi="仿宋"/>
          <w:sz w:val="32"/>
          <w:szCs w:val="32"/>
        </w:rPr>
        <w:t xml:space="preserve">  </w:t>
      </w:r>
      <w:r w:rsidRPr="00D2185D">
        <w:rPr>
          <w:rFonts w:ascii="仿宋_GB2312" w:eastAsia="仿宋_GB2312" w:hAnsi="仿宋" w:hint="eastAsia"/>
          <w:sz w:val="32"/>
          <w:szCs w:val="32"/>
        </w:rPr>
        <w:t>员：张天社</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杨国栋</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冯</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宁</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徐东升</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刘军辉</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赵</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勇</w:t>
      </w:r>
      <w:r>
        <w:rPr>
          <w:rFonts w:ascii="仿宋_GB2312" w:eastAsia="仿宋_GB2312" w:hAnsi="仿宋"/>
          <w:sz w:val="32"/>
          <w:szCs w:val="32"/>
        </w:rPr>
        <w:t xml:space="preserve">   </w:t>
      </w:r>
      <w:r w:rsidRPr="00D2185D">
        <w:rPr>
          <w:rFonts w:ascii="仿宋_GB2312" w:eastAsia="仿宋_GB2312" w:hAnsi="仿宋" w:hint="eastAsia"/>
          <w:sz w:val="32"/>
          <w:szCs w:val="32"/>
        </w:rPr>
        <w:t>王志强</w:t>
      </w:r>
      <w:r w:rsidRPr="00D2185D">
        <w:rPr>
          <w:rFonts w:ascii="仿宋_GB2312" w:eastAsia="仿宋_GB2312" w:hAnsi="仿宋"/>
          <w:sz w:val="32"/>
          <w:szCs w:val="32"/>
        </w:rPr>
        <w:t xml:space="preserve">  </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工作小组</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组</w:t>
      </w:r>
      <w:r>
        <w:rPr>
          <w:rFonts w:ascii="仿宋_GB2312" w:eastAsia="仿宋_GB2312" w:hAnsi="仿宋"/>
          <w:sz w:val="32"/>
          <w:szCs w:val="32"/>
        </w:rPr>
        <w:t xml:space="preserve">  </w:t>
      </w:r>
      <w:r w:rsidRPr="00D2185D">
        <w:rPr>
          <w:rFonts w:ascii="仿宋_GB2312" w:eastAsia="仿宋_GB2312" w:hAnsi="仿宋" w:hint="eastAsia"/>
          <w:sz w:val="32"/>
          <w:szCs w:val="32"/>
        </w:rPr>
        <w:t>长：冯宁</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成</w:t>
      </w:r>
      <w:r>
        <w:rPr>
          <w:rFonts w:ascii="仿宋_GB2312" w:eastAsia="仿宋_GB2312" w:hAnsi="仿宋"/>
          <w:sz w:val="32"/>
          <w:szCs w:val="32"/>
        </w:rPr>
        <w:t xml:space="preserve">  </w:t>
      </w:r>
      <w:r w:rsidRPr="00D2185D">
        <w:rPr>
          <w:rFonts w:ascii="仿宋_GB2312" w:eastAsia="仿宋_GB2312" w:hAnsi="仿宋" w:hint="eastAsia"/>
          <w:sz w:val="32"/>
          <w:szCs w:val="32"/>
        </w:rPr>
        <w:t>员：蔡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军</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雷</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锋</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姚</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娜</w:t>
      </w:r>
      <w:r w:rsidRPr="00D2185D">
        <w:rPr>
          <w:rFonts w:ascii="仿宋_GB2312" w:eastAsia="仿宋_GB2312" w:hAnsi="仿宋"/>
          <w:sz w:val="32"/>
          <w:szCs w:val="32"/>
        </w:rPr>
        <w:t xml:space="preserve">  </w:t>
      </w:r>
      <w:r>
        <w:rPr>
          <w:rFonts w:ascii="仿宋_GB2312" w:eastAsia="仿宋_GB2312" w:hAnsi="仿宋" w:hint="eastAsia"/>
          <w:sz w:val="32"/>
          <w:szCs w:val="32"/>
        </w:rPr>
        <w:t>张喜平</w:t>
      </w:r>
      <w:r>
        <w:rPr>
          <w:rFonts w:ascii="仿宋_GB2312" w:eastAsia="仿宋_GB2312" w:hAnsi="仿宋"/>
          <w:sz w:val="32"/>
          <w:szCs w:val="32"/>
        </w:rPr>
        <w:t xml:space="preserve">  </w:t>
      </w:r>
      <w:r w:rsidRPr="00D2185D">
        <w:rPr>
          <w:rFonts w:ascii="仿宋_GB2312" w:eastAsia="仿宋_GB2312" w:hAnsi="仿宋" w:hint="eastAsia"/>
          <w:sz w:val="32"/>
          <w:szCs w:val="32"/>
        </w:rPr>
        <w:t>李</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艳</w:t>
      </w:r>
      <w:r>
        <w:rPr>
          <w:rFonts w:ascii="仿宋_GB2312" w:eastAsia="仿宋_GB2312" w:hAnsi="仿宋"/>
          <w:sz w:val="32"/>
          <w:szCs w:val="32"/>
        </w:rPr>
        <w:t xml:space="preserve">  </w:t>
      </w:r>
      <w:r w:rsidRPr="00D2185D">
        <w:rPr>
          <w:rFonts w:ascii="仿宋_GB2312" w:eastAsia="仿宋_GB2312" w:hAnsi="仿宋" w:hint="eastAsia"/>
          <w:sz w:val="32"/>
          <w:szCs w:val="32"/>
        </w:rPr>
        <w:t>高</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谨</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高琳娜</w:t>
      </w:r>
    </w:p>
    <w:p w:rsidR="00685CF0" w:rsidRPr="00D2185D" w:rsidRDefault="00685CF0" w:rsidP="00896B92">
      <w:pPr>
        <w:spacing w:line="560" w:lineRule="exact"/>
        <w:jc w:val="center"/>
        <w:rPr>
          <w:rFonts w:ascii="仿宋_GB2312" w:eastAsia="仿宋_GB2312" w:hAnsi="仿宋"/>
          <w:b/>
          <w:sz w:val="32"/>
          <w:szCs w:val="32"/>
        </w:rPr>
      </w:pPr>
      <w:r w:rsidRPr="00D2185D">
        <w:rPr>
          <w:rFonts w:ascii="仿宋_GB2312" w:eastAsia="仿宋_GB2312" w:hAnsi="仿宋" w:hint="eastAsia"/>
          <w:b/>
          <w:sz w:val="32"/>
          <w:szCs w:val="32"/>
        </w:rPr>
        <w:t>第三章</w:t>
      </w:r>
      <w:r w:rsidRPr="00D2185D">
        <w:rPr>
          <w:rFonts w:ascii="仿宋_GB2312" w:eastAsia="仿宋_GB2312" w:hAnsi="仿宋"/>
          <w:b/>
          <w:sz w:val="32"/>
          <w:szCs w:val="32"/>
        </w:rPr>
        <w:t xml:space="preserve">  </w:t>
      </w:r>
      <w:r w:rsidRPr="00D2185D">
        <w:rPr>
          <w:rFonts w:ascii="仿宋_GB2312" w:eastAsia="仿宋_GB2312" w:hAnsi="仿宋" w:hint="eastAsia"/>
          <w:b/>
          <w:sz w:val="32"/>
          <w:szCs w:val="32"/>
        </w:rPr>
        <w:t>报名</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第六条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按照省招生办的安排，考生必须于</w:t>
      </w:r>
      <w:r w:rsidRPr="00D2185D">
        <w:rPr>
          <w:rFonts w:ascii="仿宋_GB2312" w:eastAsia="仿宋_GB2312" w:hAnsi="仿宋"/>
          <w:sz w:val="32"/>
          <w:szCs w:val="32"/>
        </w:rPr>
        <w:t>201</w:t>
      </w:r>
      <w:r>
        <w:rPr>
          <w:rFonts w:ascii="仿宋_GB2312" w:eastAsia="仿宋_GB2312" w:hAnsi="仿宋"/>
          <w:sz w:val="32"/>
          <w:szCs w:val="32"/>
        </w:rPr>
        <w:t>7</w:t>
      </w:r>
      <w:r w:rsidRPr="00D2185D">
        <w:rPr>
          <w:rFonts w:ascii="仿宋_GB2312" w:eastAsia="仿宋_GB2312" w:hAnsi="仿宋" w:hint="eastAsia"/>
          <w:sz w:val="32"/>
          <w:szCs w:val="32"/>
        </w:rPr>
        <w:t>年</w:t>
      </w:r>
      <w:r w:rsidRPr="00D2185D">
        <w:rPr>
          <w:rFonts w:ascii="仿宋_GB2312" w:eastAsia="仿宋_GB2312" w:hAnsi="仿宋"/>
          <w:sz w:val="32"/>
          <w:szCs w:val="32"/>
        </w:rPr>
        <w:t>3</w:t>
      </w:r>
      <w:r w:rsidRPr="00D2185D">
        <w:rPr>
          <w:rFonts w:ascii="仿宋_GB2312" w:eastAsia="仿宋_GB2312" w:hAnsi="仿宋" w:hint="eastAsia"/>
          <w:sz w:val="32"/>
          <w:szCs w:val="32"/>
        </w:rPr>
        <w:t>月</w:t>
      </w:r>
      <w:r w:rsidRPr="00D2185D">
        <w:rPr>
          <w:rFonts w:ascii="仿宋_GB2312" w:eastAsia="仿宋_GB2312" w:hAnsi="仿宋"/>
          <w:sz w:val="32"/>
          <w:szCs w:val="32"/>
        </w:rPr>
        <w:t>1</w:t>
      </w:r>
      <w:r w:rsidRPr="00D2185D">
        <w:rPr>
          <w:rFonts w:ascii="仿宋_GB2312" w:eastAsia="仿宋_GB2312" w:hAnsi="仿宋" w:hint="eastAsia"/>
          <w:sz w:val="32"/>
          <w:szCs w:val="32"/>
        </w:rPr>
        <w:t>日</w:t>
      </w:r>
      <w:r w:rsidRPr="00D2185D">
        <w:rPr>
          <w:rFonts w:ascii="仿宋_GB2312" w:eastAsia="仿宋_GB2312" w:hAnsi="仿宋"/>
          <w:sz w:val="32"/>
          <w:szCs w:val="32"/>
        </w:rPr>
        <w:t>8:00</w:t>
      </w:r>
      <w:r w:rsidRPr="00D2185D">
        <w:rPr>
          <w:rFonts w:ascii="仿宋_GB2312" w:eastAsia="仿宋_GB2312" w:hAnsi="仿宋" w:hint="eastAsia"/>
          <w:sz w:val="32"/>
          <w:szCs w:val="32"/>
        </w:rPr>
        <w:t>至</w:t>
      </w:r>
      <w:r w:rsidRPr="00D2185D">
        <w:rPr>
          <w:rFonts w:ascii="仿宋_GB2312" w:eastAsia="仿宋_GB2312" w:hAnsi="仿宋"/>
          <w:sz w:val="32"/>
          <w:szCs w:val="32"/>
        </w:rPr>
        <w:t>3</w:t>
      </w:r>
      <w:r w:rsidRPr="00D2185D">
        <w:rPr>
          <w:rFonts w:ascii="仿宋_GB2312" w:eastAsia="仿宋_GB2312" w:hAnsi="仿宋" w:hint="eastAsia"/>
          <w:sz w:val="32"/>
          <w:szCs w:val="32"/>
        </w:rPr>
        <w:t>月</w:t>
      </w:r>
      <w:r w:rsidRPr="00D2185D">
        <w:rPr>
          <w:rFonts w:ascii="仿宋_GB2312" w:eastAsia="仿宋_GB2312" w:hAnsi="仿宋"/>
          <w:sz w:val="32"/>
          <w:szCs w:val="32"/>
        </w:rPr>
        <w:t>5</w:t>
      </w:r>
      <w:r w:rsidRPr="00D2185D">
        <w:rPr>
          <w:rFonts w:ascii="仿宋_GB2312" w:eastAsia="仿宋_GB2312" w:hAnsi="仿宋" w:hint="eastAsia"/>
          <w:sz w:val="32"/>
          <w:szCs w:val="32"/>
        </w:rPr>
        <w:t>日</w:t>
      </w:r>
      <w:r w:rsidRPr="00D2185D">
        <w:rPr>
          <w:rFonts w:ascii="仿宋_GB2312" w:eastAsia="仿宋_GB2312" w:hAnsi="仿宋"/>
          <w:sz w:val="32"/>
          <w:szCs w:val="32"/>
        </w:rPr>
        <w:t>17:00</w:t>
      </w:r>
      <w:r w:rsidRPr="00D2185D">
        <w:rPr>
          <w:rFonts w:ascii="仿宋_GB2312" w:eastAsia="仿宋_GB2312" w:hAnsi="仿宋" w:hint="eastAsia"/>
          <w:sz w:val="32"/>
          <w:szCs w:val="32"/>
        </w:rPr>
        <w:t>，依据本人意愿登录省招办高职综合评价招生网上管理平台（网址：</w:t>
      </w:r>
      <w:r w:rsidRPr="00D2185D">
        <w:rPr>
          <w:rFonts w:ascii="仿宋_GB2312" w:eastAsia="仿宋_GB2312" w:hAnsi="仿宋"/>
          <w:sz w:val="32"/>
          <w:szCs w:val="32"/>
        </w:rPr>
        <w:t>www.sneac.edu.cn</w:t>
      </w:r>
      <w:r w:rsidRPr="00D2185D">
        <w:rPr>
          <w:rFonts w:ascii="仿宋_GB2312" w:eastAsia="仿宋_GB2312" w:hAnsi="仿宋" w:hint="eastAsia"/>
          <w:sz w:val="32"/>
          <w:szCs w:val="32"/>
        </w:rPr>
        <w:t>），向学校提出入学申请。</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第七条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为了便于学生了解学校情况和进行专业咨询，招生就业处通过学校招生信息网进行招生政策宣传和专业介绍，同时开通招生咨询电话，接受考生及家长电话咨询。</w:t>
      </w:r>
    </w:p>
    <w:p w:rsidR="00685CF0" w:rsidRPr="00D2185D" w:rsidRDefault="00685CF0" w:rsidP="00896B92">
      <w:pPr>
        <w:spacing w:line="560" w:lineRule="exact"/>
        <w:jc w:val="center"/>
        <w:rPr>
          <w:rFonts w:ascii="仿宋_GB2312" w:eastAsia="仿宋_GB2312" w:hAnsi="仿宋"/>
          <w:b/>
          <w:sz w:val="32"/>
          <w:szCs w:val="32"/>
        </w:rPr>
      </w:pPr>
      <w:r w:rsidRPr="00D2185D">
        <w:rPr>
          <w:rFonts w:ascii="仿宋_GB2312" w:eastAsia="仿宋_GB2312" w:hAnsi="仿宋" w:hint="eastAsia"/>
          <w:b/>
          <w:sz w:val="32"/>
          <w:szCs w:val="32"/>
        </w:rPr>
        <w:t>第四章</w:t>
      </w:r>
      <w:r w:rsidRPr="00D2185D">
        <w:rPr>
          <w:rFonts w:ascii="仿宋_GB2312" w:eastAsia="仿宋_GB2312" w:hAnsi="仿宋"/>
          <w:b/>
          <w:sz w:val="32"/>
          <w:szCs w:val="32"/>
        </w:rPr>
        <w:t xml:space="preserve">  </w:t>
      </w:r>
      <w:r w:rsidRPr="00D2185D">
        <w:rPr>
          <w:rFonts w:ascii="仿宋_GB2312" w:eastAsia="仿宋_GB2312" w:hAnsi="仿宋" w:hint="eastAsia"/>
          <w:b/>
          <w:sz w:val="32"/>
          <w:szCs w:val="32"/>
        </w:rPr>
        <w:t>现场确认</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第八条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按照招生章程，考生于</w:t>
      </w:r>
      <w:r w:rsidRPr="00D2185D">
        <w:rPr>
          <w:rFonts w:ascii="仿宋_GB2312" w:eastAsia="仿宋_GB2312" w:hAnsi="仿宋"/>
          <w:sz w:val="32"/>
          <w:szCs w:val="32"/>
        </w:rPr>
        <w:t>201</w:t>
      </w:r>
      <w:r>
        <w:rPr>
          <w:rFonts w:ascii="仿宋_GB2312" w:eastAsia="仿宋_GB2312" w:hAnsi="仿宋"/>
          <w:sz w:val="32"/>
          <w:szCs w:val="32"/>
        </w:rPr>
        <w:t>7</w:t>
      </w:r>
      <w:bookmarkStart w:id="0" w:name="_GoBack"/>
      <w:bookmarkEnd w:id="0"/>
      <w:r w:rsidRPr="00D2185D">
        <w:rPr>
          <w:rFonts w:ascii="仿宋_GB2312" w:eastAsia="仿宋_GB2312" w:hAnsi="仿宋" w:hint="eastAsia"/>
          <w:sz w:val="32"/>
          <w:szCs w:val="32"/>
        </w:rPr>
        <w:t>年</w:t>
      </w:r>
      <w:r w:rsidRPr="00D2185D">
        <w:rPr>
          <w:rFonts w:ascii="仿宋_GB2312" w:eastAsia="仿宋_GB2312" w:hAnsi="仿宋"/>
          <w:sz w:val="32"/>
          <w:szCs w:val="32"/>
        </w:rPr>
        <w:t>3</w:t>
      </w:r>
      <w:r w:rsidRPr="00D2185D">
        <w:rPr>
          <w:rFonts w:ascii="仿宋_GB2312" w:eastAsia="仿宋_GB2312" w:hAnsi="仿宋" w:hint="eastAsia"/>
          <w:sz w:val="32"/>
          <w:szCs w:val="32"/>
        </w:rPr>
        <w:t>月</w:t>
      </w:r>
      <w:r w:rsidRPr="00D2185D">
        <w:rPr>
          <w:rFonts w:ascii="仿宋_GB2312" w:eastAsia="仿宋_GB2312" w:hAnsi="仿宋"/>
          <w:sz w:val="32"/>
          <w:szCs w:val="32"/>
        </w:rPr>
        <w:t>11</w:t>
      </w:r>
      <w:r w:rsidRPr="00D2185D">
        <w:rPr>
          <w:rFonts w:ascii="仿宋_GB2312" w:eastAsia="仿宋_GB2312" w:hAnsi="仿宋" w:hint="eastAsia"/>
          <w:sz w:val="32"/>
          <w:szCs w:val="32"/>
        </w:rPr>
        <w:t>日</w:t>
      </w:r>
      <w:r w:rsidRPr="00D2185D">
        <w:rPr>
          <w:rFonts w:ascii="仿宋_GB2312" w:eastAsia="仿宋_GB2312" w:hAnsi="仿宋"/>
          <w:sz w:val="32"/>
          <w:szCs w:val="32"/>
        </w:rPr>
        <w:t>-12</w:t>
      </w:r>
      <w:r w:rsidRPr="00D2185D">
        <w:rPr>
          <w:rFonts w:ascii="仿宋_GB2312" w:eastAsia="仿宋_GB2312" w:hAnsi="仿宋" w:hint="eastAsia"/>
          <w:sz w:val="32"/>
          <w:szCs w:val="32"/>
        </w:rPr>
        <w:t>日到我校高新校区进行现场确认，同时签订“考试诚信承诺书”，领取测试准考证。</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第九条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现场确认时，安排专人进行考生信息登记核对、现场制作测试准考证、引导考生签订“考试诚信承诺书”等工作。同时，师范学院安排专业介绍，开展专业咨询。</w:t>
      </w:r>
    </w:p>
    <w:p w:rsidR="00685CF0" w:rsidRPr="00D2185D" w:rsidRDefault="00685CF0" w:rsidP="00CF2DA7">
      <w:pPr>
        <w:spacing w:line="560" w:lineRule="exact"/>
        <w:ind w:firstLineChars="200" w:firstLine="31680"/>
        <w:rPr>
          <w:rFonts w:ascii="仿宋_GB2312" w:eastAsia="仿宋_GB2312" w:hAnsi="仿宋"/>
          <w:sz w:val="32"/>
          <w:szCs w:val="32"/>
        </w:rPr>
      </w:pPr>
    </w:p>
    <w:p w:rsidR="00685CF0" w:rsidRPr="00D2185D" w:rsidRDefault="00685CF0" w:rsidP="00896B92">
      <w:pPr>
        <w:spacing w:line="560" w:lineRule="exact"/>
        <w:jc w:val="center"/>
        <w:rPr>
          <w:rFonts w:ascii="仿宋_GB2312" w:eastAsia="仿宋_GB2312" w:hAnsi="仿宋"/>
          <w:b/>
          <w:sz w:val="32"/>
          <w:szCs w:val="32"/>
        </w:rPr>
      </w:pPr>
      <w:r w:rsidRPr="00D2185D">
        <w:rPr>
          <w:rFonts w:ascii="仿宋_GB2312" w:eastAsia="仿宋_GB2312" w:hAnsi="仿宋" w:hint="eastAsia"/>
          <w:b/>
          <w:sz w:val="32"/>
          <w:szCs w:val="32"/>
        </w:rPr>
        <w:t>第五章</w:t>
      </w:r>
      <w:r w:rsidRPr="00D2185D">
        <w:rPr>
          <w:rFonts w:ascii="仿宋_GB2312" w:eastAsia="仿宋_GB2312" w:hAnsi="仿宋"/>
          <w:b/>
          <w:sz w:val="32"/>
          <w:szCs w:val="32"/>
        </w:rPr>
        <w:t xml:space="preserve">  </w:t>
      </w:r>
      <w:r w:rsidRPr="00D2185D">
        <w:rPr>
          <w:rFonts w:ascii="仿宋_GB2312" w:eastAsia="仿宋_GB2312" w:hAnsi="仿宋" w:hint="eastAsia"/>
          <w:b/>
          <w:sz w:val="32"/>
          <w:szCs w:val="32"/>
        </w:rPr>
        <w:t>考试安排及成绩计算方式</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第十条</w:t>
      </w:r>
      <w:r w:rsidRPr="00D2185D">
        <w:rPr>
          <w:rFonts w:ascii="仿宋_GB2312" w:eastAsia="仿宋_GB2312" w:hAnsi="仿宋"/>
          <w:b/>
          <w:sz w:val="32"/>
          <w:szCs w:val="32"/>
        </w:rPr>
        <w:t xml:space="preserve">  </w:t>
      </w:r>
      <w:r w:rsidRPr="00D2185D">
        <w:rPr>
          <w:rFonts w:ascii="仿宋_GB2312" w:eastAsia="仿宋_GB2312" w:hAnsi="仿宋" w:hint="eastAsia"/>
          <w:sz w:val="32"/>
          <w:szCs w:val="32"/>
        </w:rPr>
        <w:t>学校分类考试招生对象：普通高中毕业生、“三校生”（普通中等专业学校、职业高中、技工学校的毕业生）及普通高中同等学力者。</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（一）普通高中毕业生</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申请条件：</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sz w:val="32"/>
          <w:szCs w:val="32"/>
        </w:rPr>
        <w:t>1.</w:t>
      </w:r>
      <w:r w:rsidRPr="00D2185D">
        <w:rPr>
          <w:rFonts w:ascii="仿宋_GB2312" w:eastAsia="仿宋_GB2312" w:hAnsi="仿宋" w:hint="eastAsia"/>
          <w:sz w:val="32"/>
          <w:szCs w:val="32"/>
        </w:rPr>
        <w:t>通过当年陕西省普通高校招生考试报名；</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sz w:val="32"/>
          <w:szCs w:val="32"/>
        </w:rPr>
        <w:t>2.</w:t>
      </w:r>
      <w:r w:rsidRPr="00D2185D">
        <w:rPr>
          <w:rFonts w:ascii="仿宋_GB2312" w:eastAsia="仿宋_GB2312" w:hAnsi="仿宋" w:hint="eastAsia"/>
          <w:sz w:val="32"/>
          <w:szCs w:val="32"/>
        </w:rPr>
        <w:t>参加全省高中学业水平考试，无违纪作弊行为，其中</w:t>
      </w:r>
      <w:r>
        <w:rPr>
          <w:rFonts w:ascii="仿宋_GB2312" w:eastAsia="仿宋_GB2312" w:hAnsi="仿宋" w:hint="eastAsia"/>
          <w:sz w:val="32"/>
          <w:szCs w:val="32"/>
        </w:rPr>
        <w:t>全部</w:t>
      </w:r>
      <w:r w:rsidRPr="00D2185D">
        <w:rPr>
          <w:rFonts w:ascii="仿宋_GB2312" w:eastAsia="仿宋_GB2312" w:hAnsi="仿宋" w:hint="eastAsia"/>
          <w:sz w:val="32"/>
          <w:szCs w:val="32"/>
        </w:rPr>
        <w:t>课程达</w:t>
      </w:r>
      <w:r>
        <w:rPr>
          <w:rFonts w:ascii="仿宋_GB2312" w:eastAsia="仿宋_GB2312" w:hAnsi="仿宋"/>
          <w:sz w:val="32"/>
          <w:szCs w:val="32"/>
        </w:rPr>
        <w:t>C</w:t>
      </w:r>
      <w:r w:rsidRPr="00D2185D">
        <w:rPr>
          <w:rFonts w:ascii="仿宋_GB2312" w:eastAsia="仿宋_GB2312" w:hAnsi="仿宋" w:hint="eastAsia"/>
          <w:sz w:val="32"/>
          <w:szCs w:val="32"/>
        </w:rPr>
        <w:t>级以上（含</w:t>
      </w:r>
      <w:r>
        <w:rPr>
          <w:rFonts w:ascii="仿宋_GB2312" w:eastAsia="仿宋_GB2312" w:hAnsi="仿宋"/>
          <w:sz w:val="32"/>
          <w:szCs w:val="32"/>
        </w:rPr>
        <w:t>C</w:t>
      </w:r>
      <w:r w:rsidRPr="00D2185D">
        <w:rPr>
          <w:rFonts w:ascii="仿宋_GB2312" w:eastAsia="仿宋_GB2312" w:hAnsi="仿宋" w:hint="eastAsia"/>
          <w:sz w:val="32"/>
          <w:szCs w:val="32"/>
        </w:rPr>
        <w:t>级）；综合素质评价各项目均达</w:t>
      </w:r>
      <w:r>
        <w:rPr>
          <w:rFonts w:ascii="仿宋_GB2312" w:eastAsia="仿宋_GB2312" w:hAnsi="仿宋"/>
          <w:sz w:val="32"/>
          <w:szCs w:val="32"/>
        </w:rPr>
        <w:t>C</w:t>
      </w:r>
      <w:r w:rsidRPr="00D2185D">
        <w:rPr>
          <w:rFonts w:ascii="仿宋_GB2312" w:eastAsia="仿宋_GB2312" w:hAnsi="仿宋" w:hint="eastAsia"/>
          <w:sz w:val="32"/>
          <w:szCs w:val="32"/>
        </w:rPr>
        <w:t>级以上（含</w:t>
      </w:r>
      <w:r>
        <w:rPr>
          <w:rFonts w:ascii="仿宋_GB2312" w:eastAsia="仿宋_GB2312" w:hAnsi="仿宋"/>
          <w:sz w:val="32"/>
          <w:szCs w:val="32"/>
        </w:rPr>
        <w:t>C</w:t>
      </w:r>
      <w:r w:rsidRPr="00D2185D">
        <w:rPr>
          <w:rFonts w:ascii="仿宋_GB2312" w:eastAsia="仿宋_GB2312" w:hAnsi="仿宋" w:hint="eastAsia"/>
          <w:sz w:val="32"/>
          <w:szCs w:val="32"/>
        </w:rPr>
        <w:t>级）。</w:t>
      </w:r>
    </w:p>
    <w:p w:rsidR="00685CF0" w:rsidRPr="00D2185D" w:rsidRDefault="00685CF0" w:rsidP="00CF2DA7">
      <w:pPr>
        <w:spacing w:line="560" w:lineRule="exact"/>
        <w:ind w:firstLineChars="224" w:firstLine="31680"/>
        <w:rPr>
          <w:rFonts w:ascii="仿宋_GB2312" w:eastAsia="仿宋_GB2312" w:hAnsi="仿宋"/>
          <w:sz w:val="32"/>
          <w:szCs w:val="32"/>
        </w:rPr>
      </w:pPr>
      <w:r w:rsidRPr="00D2185D">
        <w:rPr>
          <w:rFonts w:ascii="仿宋_GB2312" w:eastAsia="仿宋_GB2312" w:hAnsi="仿宋" w:hint="eastAsia"/>
          <w:sz w:val="32"/>
          <w:szCs w:val="32"/>
        </w:rPr>
        <w:t>（二）“三校生”（普通中等专业学校、职业高中、技工学校的毕业生）及普通高中同等学力者。</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申请条件：符合</w:t>
      </w:r>
      <w:r w:rsidRPr="00D2185D">
        <w:rPr>
          <w:rFonts w:ascii="仿宋_GB2312" w:eastAsia="仿宋_GB2312" w:hAnsi="仿宋"/>
          <w:sz w:val="32"/>
          <w:szCs w:val="32"/>
        </w:rPr>
        <w:t>20</w:t>
      </w:r>
      <w:r>
        <w:rPr>
          <w:rFonts w:ascii="仿宋_GB2312" w:eastAsia="仿宋_GB2312" w:hAnsi="仿宋"/>
          <w:sz w:val="32"/>
          <w:szCs w:val="32"/>
        </w:rPr>
        <w:t>17</w:t>
      </w:r>
      <w:r w:rsidRPr="00D2185D">
        <w:rPr>
          <w:rFonts w:ascii="仿宋_GB2312" w:eastAsia="仿宋_GB2312" w:hAnsi="仿宋" w:hint="eastAsia"/>
          <w:sz w:val="32"/>
          <w:szCs w:val="32"/>
        </w:rPr>
        <w:t>年陕西省高职分类考试综合评价招生报名资格。</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第十一条</w:t>
      </w:r>
      <w:r w:rsidRPr="00D2185D">
        <w:rPr>
          <w:rFonts w:ascii="仿宋_GB2312" w:eastAsia="仿宋_GB2312" w:hAnsi="仿宋"/>
          <w:b/>
          <w:sz w:val="32"/>
          <w:szCs w:val="32"/>
        </w:rPr>
        <w:t xml:space="preserve"> </w:t>
      </w:r>
      <w:r w:rsidRPr="00D2185D">
        <w:rPr>
          <w:rFonts w:ascii="仿宋_GB2312" w:eastAsia="仿宋_GB2312"/>
          <w:sz w:val="32"/>
          <w:szCs w:val="32"/>
        </w:rPr>
        <w:t xml:space="preserve"> </w:t>
      </w:r>
      <w:r w:rsidRPr="00D2185D">
        <w:rPr>
          <w:rFonts w:ascii="仿宋_GB2312" w:eastAsia="仿宋_GB2312" w:hAnsi="仿宋" w:hint="eastAsia"/>
          <w:sz w:val="32"/>
          <w:szCs w:val="32"/>
        </w:rPr>
        <w:t>对普通高中毕业生，以高中学业水平考试成绩、高中综合素质评价结果和我校组织的职业适应性测试结果为依据；对“三校生”，以我校组织的文化基础考试成绩和职业技能测试成绩为依据。</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（一）普通高中毕业生</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综合评价成绩（总分</w:t>
      </w:r>
      <w:r w:rsidRPr="00D2185D">
        <w:rPr>
          <w:rFonts w:ascii="仿宋_GB2312" w:eastAsia="仿宋_GB2312" w:hAnsi="仿宋"/>
          <w:sz w:val="32"/>
          <w:szCs w:val="32"/>
        </w:rPr>
        <w:t>300</w:t>
      </w:r>
      <w:r w:rsidRPr="00D2185D">
        <w:rPr>
          <w:rFonts w:ascii="仿宋_GB2312" w:eastAsia="仿宋_GB2312" w:hAnsi="仿宋" w:hint="eastAsia"/>
          <w:sz w:val="32"/>
          <w:szCs w:val="32"/>
        </w:rPr>
        <w:t>分）＝学业水平考试平均成绩（满分</w:t>
      </w:r>
      <w:r w:rsidRPr="00D2185D">
        <w:rPr>
          <w:rFonts w:ascii="仿宋_GB2312" w:eastAsia="仿宋_GB2312" w:hAnsi="仿宋"/>
          <w:sz w:val="32"/>
          <w:szCs w:val="32"/>
        </w:rPr>
        <w:t>100</w:t>
      </w:r>
      <w:r w:rsidRPr="00D2185D">
        <w:rPr>
          <w:rFonts w:ascii="仿宋_GB2312" w:eastAsia="仿宋_GB2312" w:hAnsi="仿宋" w:hint="eastAsia"/>
          <w:sz w:val="32"/>
          <w:szCs w:val="32"/>
        </w:rPr>
        <w:t>分）＋职业适应性测试成绩（满分</w:t>
      </w:r>
      <w:r w:rsidRPr="00D2185D">
        <w:rPr>
          <w:rFonts w:ascii="仿宋_GB2312" w:eastAsia="仿宋_GB2312" w:hAnsi="仿宋"/>
          <w:sz w:val="32"/>
          <w:szCs w:val="32"/>
        </w:rPr>
        <w:t>200</w:t>
      </w:r>
      <w:r w:rsidRPr="00D2185D">
        <w:rPr>
          <w:rFonts w:ascii="仿宋_GB2312" w:eastAsia="仿宋_GB2312" w:hAnsi="仿宋" w:hint="eastAsia"/>
          <w:sz w:val="32"/>
          <w:szCs w:val="32"/>
        </w:rPr>
        <w:t>分）。</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高中学业水平考试等级赋分标准：</w:t>
      </w:r>
      <w:r w:rsidRPr="00D2185D">
        <w:rPr>
          <w:rFonts w:ascii="仿宋_GB2312" w:eastAsia="仿宋_GB2312" w:hAnsi="仿宋"/>
          <w:sz w:val="32"/>
          <w:szCs w:val="32"/>
        </w:rPr>
        <w:t>A</w:t>
      </w:r>
      <w:r w:rsidRPr="00D2185D">
        <w:rPr>
          <w:rFonts w:ascii="仿宋_GB2312" w:eastAsia="仿宋_GB2312" w:hAnsi="仿宋" w:hint="eastAsia"/>
          <w:sz w:val="32"/>
          <w:szCs w:val="32"/>
        </w:rPr>
        <w:t>级</w:t>
      </w:r>
      <w:r w:rsidRPr="00D2185D">
        <w:rPr>
          <w:rFonts w:ascii="仿宋_GB2312" w:eastAsia="仿宋_GB2312" w:hAnsi="仿宋"/>
          <w:sz w:val="32"/>
          <w:szCs w:val="32"/>
        </w:rPr>
        <w:t>100</w:t>
      </w:r>
      <w:r w:rsidRPr="00D2185D">
        <w:rPr>
          <w:rFonts w:ascii="仿宋_GB2312" w:eastAsia="仿宋_GB2312" w:hAnsi="仿宋" w:hint="eastAsia"/>
          <w:sz w:val="32"/>
          <w:szCs w:val="32"/>
        </w:rPr>
        <w:t>分、</w:t>
      </w:r>
      <w:r w:rsidRPr="00D2185D">
        <w:rPr>
          <w:rFonts w:ascii="仿宋_GB2312" w:eastAsia="仿宋_GB2312" w:hAnsi="仿宋"/>
          <w:sz w:val="32"/>
          <w:szCs w:val="32"/>
        </w:rPr>
        <w:t>B</w:t>
      </w:r>
      <w:r w:rsidRPr="00D2185D">
        <w:rPr>
          <w:rFonts w:ascii="仿宋_GB2312" w:eastAsia="仿宋_GB2312" w:hAnsi="仿宋" w:hint="eastAsia"/>
          <w:sz w:val="32"/>
          <w:szCs w:val="32"/>
        </w:rPr>
        <w:t>级</w:t>
      </w:r>
      <w:r w:rsidRPr="00D2185D">
        <w:rPr>
          <w:rFonts w:ascii="仿宋_GB2312" w:eastAsia="仿宋_GB2312" w:hAnsi="仿宋"/>
          <w:sz w:val="32"/>
          <w:szCs w:val="32"/>
        </w:rPr>
        <w:t>80</w:t>
      </w:r>
      <w:r w:rsidRPr="00D2185D">
        <w:rPr>
          <w:rFonts w:ascii="仿宋_GB2312" w:eastAsia="仿宋_GB2312" w:hAnsi="仿宋" w:hint="eastAsia"/>
          <w:sz w:val="32"/>
          <w:szCs w:val="32"/>
        </w:rPr>
        <w:t>分、</w:t>
      </w:r>
      <w:r w:rsidRPr="00D2185D">
        <w:rPr>
          <w:rFonts w:ascii="仿宋_GB2312" w:eastAsia="仿宋_GB2312" w:hAnsi="仿宋"/>
          <w:sz w:val="32"/>
          <w:szCs w:val="32"/>
        </w:rPr>
        <w:t>C</w:t>
      </w:r>
      <w:r w:rsidRPr="00D2185D">
        <w:rPr>
          <w:rFonts w:ascii="仿宋_GB2312" w:eastAsia="仿宋_GB2312" w:hAnsi="仿宋" w:hint="eastAsia"/>
          <w:sz w:val="32"/>
          <w:szCs w:val="32"/>
        </w:rPr>
        <w:t>级</w:t>
      </w:r>
      <w:r w:rsidRPr="00D2185D">
        <w:rPr>
          <w:rFonts w:ascii="仿宋_GB2312" w:eastAsia="仿宋_GB2312" w:hAnsi="仿宋"/>
          <w:sz w:val="32"/>
          <w:szCs w:val="32"/>
        </w:rPr>
        <w:t>60</w:t>
      </w:r>
      <w:r w:rsidRPr="00D2185D">
        <w:rPr>
          <w:rFonts w:ascii="仿宋_GB2312" w:eastAsia="仿宋_GB2312" w:hAnsi="仿宋" w:hint="eastAsia"/>
          <w:sz w:val="32"/>
          <w:szCs w:val="32"/>
        </w:rPr>
        <w:t>分；职业适应性测试成绩满分</w:t>
      </w:r>
      <w:r w:rsidRPr="00D2185D">
        <w:rPr>
          <w:rFonts w:ascii="仿宋_GB2312" w:eastAsia="仿宋_GB2312" w:hAnsi="仿宋"/>
          <w:sz w:val="32"/>
          <w:szCs w:val="32"/>
        </w:rPr>
        <w:t>200</w:t>
      </w:r>
      <w:r w:rsidRPr="00D2185D">
        <w:rPr>
          <w:rFonts w:ascii="仿宋_GB2312" w:eastAsia="仿宋_GB2312" w:hAnsi="仿宋" w:hint="eastAsia"/>
          <w:sz w:val="32"/>
          <w:szCs w:val="32"/>
        </w:rPr>
        <w:t>分</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音乐</w:t>
      </w:r>
      <w:r w:rsidRPr="00D2185D">
        <w:rPr>
          <w:rFonts w:ascii="仿宋_GB2312" w:eastAsia="仿宋_GB2312" w:hAnsi="仿宋"/>
          <w:sz w:val="32"/>
          <w:szCs w:val="32"/>
        </w:rPr>
        <w:t>30%</w:t>
      </w:r>
      <w:r w:rsidRPr="00D2185D">
        <w:rPr>
          <w:rFonts w:ascii="仿宋_GB2312" w:eastAsia="仿宋_GB2312" w:hAnsi="仿宋" w:hint="eastAsia"/>
          <w:sz w:val="32"/>
          <w:szCs w:val="32"/>
        </w:rPr>
        <w:t>（面试）</w:t>
      </w:r>
      <w:r w:rsidRPr="00D2185D">
        <w:rPr>
          <w:rFonts w:ascii="仿宋_GB2312" w:eastAsia="仿宋_GB2312" w:hAnsi="仿宋"/>
          <w:sz w:val="32"/>
          <w:szCs w:val="32"/>
        </w:rPr>
        <w:t>+</w:t>
      </w:r>
      <w:r w:rsidRPr="00D2185D">
        <w:rPr>
          <w:rFonts w:ascii="仿宋_GB2312" w:eastAsia="仿宋_GB2312" w:hAnsi="仿宋" w:hint="eastAsia"/>
          <w:sz w:val="32"/>
          <w:szCs w:val="32"/>
        </w:rPr>
        <w:t>美术</w:t>
      </w:r>
      <w:r w:rsidRPr="00D2185D">
        <w:rPr>
          <w:rFonts w:ascii="仿宋_GB2312" w:eastAsia="仿宋_GB2312" w:hAnsi="仿宋"/>
          <w:sz w:val="32"/>
          <w:szCs w:val="32"/>
        </w:rPr>
        <w:t>30%</w:t>
      </w:r>
      <w:r w:rsidRPr="00D2185D">
        <w:rPr>
          <w:rFonts w:ascii="仿宋_GB2312" w:eastAsia="仿宋_GB2312" w:hAnsi="仿宋" w:hint="eastAsia"/>
          <w:sz w:val="32"/>
          <w:szCs w:val="32"/>
        </w:rPr>
        <w:t>（笔试）</w:t>
      </w:r>
      <w:r w:rsidRPr="00D2185D">
        <w:rPr>
          <w:rFonts w:ascii="仿宋_GB2312" w:eastAsia="仿宋_GB2312" w:hAnsi="仿宋"/>
          <w:sz w:val="32"/>
          <w:szCs w:val="32"/>
        </w:rPr>
        <w:t>+</w:t>
      </w:r>
      <w:r w:rsidRPr="00D2185D">
        <w:rPr>
          <w:rFonts w:ascii="仿宋_GB2312" w:eastAsia="仿宋_GB2312" w:hAnsi="仿宋" w:hint="eastAsia"/>
          <w:sz w:val="32"/>
          <w:szCs w:val="32"/>
        </w:rPr>
        <w:t>舞蹈</w:t>
      </w:r>
      <w:r w:rsidRPr="00D2185D">
        <w:rPr>
          <w:rFonts w:ascii="仿宋_GB2312" w:eastAsia="仿宋_GB2312" w:hAnsi="仿宋"/>
          <w:sz w:val="32"/>
          <w:szCs w:val="32"/>
        </w:rPr>
        <w:t>20%</w:t>
      </w:r>
      <w:r w:rsidRPr="00D2185D">
        <w:rPr>
          <w:rFonts w:ascii="仿宋_GB2312" w:eastAsia="仿宋_GB2312" w:hAnsi="仿宋" w:hint="eastAsia"/>
          <w:sz w:val="32"/>
          <w:szCs w:val="32"/>
        </w:rPr>
        <w:t>（面试）</w:t>
      </w:r>
      <w:r w:rsidRPr="00D2185D">
        <w:rPr>
          <w:rFonts w:ascii="仿宋_GB2312" w:eastAsia="仿宋_GB2312" w:hAnsi="仿宋"/>
          <w:sz w:val="32"/>
          <w:szCs w:val="32"/>
        </w:rPr>
        <w:t>+</w:t>
      </w:r>
      <w:r w:rsidRPr="00D2185D">
        <w:rPr>
          <w:rFonts w:ascii="仿宋_GB2312" w:eastAsia="仿宋_GB2312" w:hAnsi="仿宋" w:hint="eastAsia"/>
          <w:sz w:val="32"/>
          <w:szCs w:val="32"/>
        </w:rPr>
        <w:t>语言</w:t>
      </w:r>
      <w:r w:rsidRPr="00D2185D">
        <w:rPr>
          <w:rFonts w:ascii="仿宋_GB2312" w:eastAsia="仿宋_GB2312" w:hAnsi="仿宋"/>
          <w:sz w:val="32"/>
          <w:szCs w:val="32"/>
        </w:rPr>
        <w:t>20%</w:t>
      </w:r>
      <w:r w:rsidRPr="00D2185D">
        <w:rPr>
          <w:rFonts w:ascii="仿宋_GB2312" w:eastAsia="仿宋_GB2312" w:hAnsi="仿宋" w:hint="eastAsia"/>
          <w:sz w:val="32"/>
          <w:szCs w:val="32"/>
        </w:rPr>
        <w:t>（面试）。</w:t>
      </w:r>
    </w:p>
    <w:p w:rsidR="00685CF0" w:rsidRPr="00D2185D" w:rsidRDefault="00685CF0" w:rsidP="00CF2DA7">
      <w:pPr>
        <w:spacing w:line="560" w:lineRule="exact"/>
        <w:ind w:firstLineChars="224" w:firstLine="31680"/>
        <w:rPr>
          <w:rFonts w:ascii="仿宋_GB2312" w:eastAsia="仿宋_GB2312" w:hAnsi="仿宋"/>
          <w:sz w:val="32"/>
          <w:szCs w:val="32"/>
        </w:rPr>
      </w:pPr>
      <w:r w:rsidRPr="00D2185D">
        <w:rPr>
          <w:rFonts w:ascii="仿宋_GB2312" w:eastAsia="仿宋_GB2312" w:hAnsi="仿宋" w:hint="eastAsia"/>
          <w:sz w:val="32"/>
          <w:szCs w:val="32"/>
        </w:rPr>
        <w:t>（二）“三校生”及普通高中同等学力者</w:t>
      </w:r>
    </w:p>
    <w:p w:rsidR="00685CF0" w:rsidRPr="00D2185D" w:rsidRDefault="00685CF0" w:rsidP="00CF2DA7">
      <w:pPr>
        <w:spacing w:line="560" w:lineRule="exact"/>
        <w:ind w:firstLineChars="224" w:firstLine="31680"/>
        <w:rPr>
          <w:rFonts w:ascii="仿宋_GB2312" w:eastAsia="仿宋_GB2312" w:hAnsi="仿宋"/>
          <w:sz w:val="32"/>
          <w:szCs w:val="32"/>
        </w:rPr>
      </w:pPr>
      <w:r w:rsidRPr="00D2185D">
        <w:rPr>
          <w:rFonts w:ascii="仿宋_GB2312" w:eastAsia="仿宋_GB2312" w:hAnsi="仿宋" w:hint="eastAsia"/>
          <w:sz w:val="32"/>
          <w:szCs w:val="32"/>
        </w:rPr>
        <w:t>综合评价成绩（总分</w:t>
      </w:r>
      <w:r w:rsidRPr="00D2185D">
        <w:rPr>
          <w:rFonts w:ascii="仿宋_GB2312" w:eastAsia="仿宋_GB2312" w:hAnsi="仿宋"/>
          <w:sz w:val="32"/>
          <w:szCs w:val="32"/>
        </w:rPr>
        <w:t>300</w:t>
      </w:r>
      <w:r w:rsidRPr="00D2185D">
        <w:rPr>
          <w:rFonts w:ascii="仿宋_GB2312" w:eastAsia="仿宋_GB2312" w:hAnsi="仿宋" w:hint="eastAsia"/>
          <w:sz w:val="32"/>
          <w:szCs w:val="32"/>
        </w:rPr>
        <w:t>分）</w:t>
      </w:r>
      <w:r w:rsidRPr="00D2185D">
        <w:rPr>
          <w:rFonts w:ascii="仿宋_GB2312" w:eastAsia="仿宋_GB2312" w:hAnsi="仿宋"/>
          <w:sz w:val="32"/>
          <w:szCs w:val="32"/>
        </w:rPr>
        <w:t>=</w:t>
      </w:r>
      <w:r w:rsidRPr="00D2185D">
        <w:rPr>
          <w:rFonts w:ascii="仿宋_GB2312" w:eastAsia="仿宋_GB2312" w:hAnsi="仿宋" w:hint="eastAsia"/>
          <w:sz w:val="32"/>
          <w:szCs w:val="32"/>
        </w:rPr>
        <w:t>文化基础成绩（满分</w:t>
      </w:r>
      <w:r w:rsidRPr="00D2185D">
        <w:rPr>
          <w:rFonts w:ascii="仿宋_GB2312" w:eastAsia="仿宋_GB2312" w:hAnsi="仿宋"/>
          <w:sz w:val="32"/>
          <w:szCs w:val="32"/>
        </w:rPr>
        <w:t>100</w:t>
      </w:r>
      <w:r w:rsidRPr="00D2185D">
        <w:rPr>
          <w:rFonts w:ascii="仿宋_GB2312" w:eastAsia="仿宋_GB2312" w:hAnsi="仿宋" w:hint="eastAsia"/>
          <w:sz w:val="32"/>
          <w:szCs w:val="32"/>
        </w:rPr>
        <w:t>）</w:t>
      </w:r>
      <w:r w:rsidRPr="00D2185D">
        <w:rPr>
          <w:rFonts w:ascii="仿宋_GB2312" w:eastAsia="仿宋_GB2312" w:hAnsi="仿宋"/>
          <w:sz w:val="32"/>
          <w:szCs w:val="32"/>
        </w:rPr>
        <w:t>+</w:t>
      </w:r>
      <w:r w:rsidRPr="00D2185D">
        <w:rPr>
          <w:rFonts w:ascii="仿宋_GB2312" w:eastAsia="仿宋_GB2312" w:hAnsi="仿宋" w:hint="eastAsia"/>
          <w:sz w:val="32"/>
          <w:szCs w:val="32"/>
        </w:rPr>
        <w:t>职业技能测试成绩（满分</w:t>
      </w:r>
      <w:r w:rsidRPr="00D2185D">
        <w:rPr>
          <w:rFonts w:ascii="仿宋_GB2312" w:eastAsia="仿宋_GB2312" w:hAnsi="仿宋"/>
          <w:sz w:val="32"/>
          <w:szCs w:val="32"/>
        </w:rPr>
        <w:t>200</w:t>
      </w:r>
      <w:r w:rsidRPr="00D2185D">
        <w:rPr>
          <w:rFonts w:ascii="仿宋_GB2312" w:eastAsia="仿宋_GB2312" w:hAnsi="仿宋" w:hint="eastAsia"/>
          <w:sz w:val="32"/>
          <w:szCs w:val="32"/>
        </w:rPr>
        <w:t>分）。</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文化基础考试科目：语文、英语（笔试）；职业技能测试科目：音乐</w:t>
      </w:r>
      <w:r w:rsidRPr="00D2185D">
        <w:rPr>
          <w:rFonts w:ascii="仿宋_GB2312" w:eastAsia="仿宋_GB2312" w:hAnsi="仿宋"/>
          <w:sz w:val="32"/>
          <w:szCs w:val="32"/>
        </w:rPr>
        <w:t>30%</w:t>
      </w:r>
      <w:r w:rsidRPr="00D2185D">
        <w:rPr>
          <w:rFonts w:ascii="仿宋_GB2312" w:eastAsia="仿宋_GB2312" w:hAnsi="仿宋" w:hint="eastAsia"/>
          <w:sz w:val="32"/>
          <w:szCs w:val="32"/>
        </w:rPr>
        <w:t>（面试）</w:t>
      </w:r>
      <w:r w:rsidRPr="00D2185D">
        <w:rPr>
          <w:rFonts w:ascii="仿宋_GB2312" w:eastAsia="仿宋_GB2312" w:hAnsi="仿宋"/>
          <w:sz w:val="32"/>
          <w:szCs w:val="32"/>
        </w:rPr>
        <w:t>+</w:t>
      </w:r>
      <w:r w:rsidRPr="00D2185D">
        <w:rPr>
          <w:rFonts w:ascii="仿宋_GB2312" w:eastAsia="仿宋_GB2312" w:hAnsi="仿宋" w:hint="eastAsia"/>
          <w:sz w:val="32"/>
          <w:szCs w:val="32"/>
        </w:rPr>
        <w:t>舞蹈</w:t>
      </w:r>
      <w:r w:rsidRPr="00D2185D">
        <w:rPr>
          <w:rFonts w:ascii="仿宋_GB2312" w:eastAsia="仿宋_GB2312" w:hAnsi="仿宋"/>
          <w:sz w:val="32"/>
          <w:szCs w:val="32"/>
        </w:rPr>
        <w:t>30%</w:t>
      </w:r>
      <w:r w:rsidRPr="00D2185D">
        <w:rPr>
          <w:rFonts w:ascii="仿宋_GB2312" w:eastAsia="仿宋_GB2312" w:hAnsi="仿宋" w:hint="eastAsia"/>
          <w:sz w:val="32"/>
          <w:szCs w:val="32"/>
        </w:rPr>
        <w:t>（面试）</w:t>
      </w:r>
      <w:r w:rsidRPr="00D2185D">
        <w:rPr>
          <w:rFonts w:ascii="仿宋_GB2312" w:eastAsia="仿宋_GB2312" w:hAnsi="仿宋"/>
          <w:sz w:val="32"/>
          <w:szCs w:val="32"/>
        </w:rPr>
        <w:t>+</w:t>
      </w:r>
      <w:r w:rsidRPr="00D2185D">
        <w:rPr>
          <w:rFonts w:ascii="仿宋_GB2312" w:eastAsia="仿宋_GB2312" w:hAnsi="仿宋" w:hint="eastAsia"/>
          <w:sz w:val="32"/>
          <w:szCs w:val="32"/>
        </w:rPr>
        <w:t>美术</w:t>
      </w:r>
      <w:r w:rsidRPr="00D2185D">
        <w:rPr>
          <w:rFonts w:ascii="仿宋_GB2312" w:eastAsia="仿宋_GB2312" w:hAnsi="仿宋"/>
          <w:sz w:val="32"/>
          <w:szCs w:val="32"/>
        </w:rPr>
        <w:t>20%</w:t>
      </w:r>
      <w:r w:rsidRPr="00D2185D">
        <w:rPr>
          <w:rFonts w:ascii="仿宋_GB2312" w:eastAsia="仿宋_GB2312" w:hAnsi="仿宋" w:hint="eastAsia"/>
          <w:sz w:val="32"/>
          <w:szCs w:val="32"/>
        </w:rPr>
        <w:t>（笔试）</w:t>
      </w:r>
      <w:r w:rsidRPr="00D2185D">
        <w:rPr>
          <w:rFonts w:ascii="仿宋_GB2312" w:eastAsia="仿宋_GB2312" w:hAnsi="仿宋"/>
          <w:sz w:val="32"/>
          <w:szCs w:val="32"/>
        </w:rPr>
        <w:t>+</w:t>
      </w:r>
      <w:r w:rsidRPr="00D2185D">
        <w:rPr>
          <w:rFonts w:ascii="仿宋_GB2312" w:eastAsia="仿宋_GB2312" w:hAnsi="仿宋" w:hint="eastAsia"/>
          <w:sz w:val="32"/>
          <w:szCs w:val="32"/>
        </w:rPr>
        <w:t>语言</w:t>
      </w:r>
      <w:r w:rsidRPr="00D2185D">
        <w:rPr>
          <w:rFonts w:ascii="仿宋_GB2312" w:eastAsia="仿宋_GB2312" w:hAnsi="仿宋"/>
          <w:sz w:val="32"/>
          <w:szCs w:val="32"/>
        </w:rPr>
        <w:t>20%</w:t>
      </w:r>
      <w:r w:rsidRPr="00D2185D">
        <w:rPr>
          <w:rFonts w:ascii="仿宋_GB2312" w:eastAsia="仿宋_GB2312" w:hAnsi="仿宋" w:hint="eastAsia"/>
          <w:sz w:val="32"/>
          <w:szCs w:val="32"/>
        </w:rPr>
        <w:t>（面试）。</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高中综合素质评价结果是评判录取与否的必要条件，但不计入综合评价总分。评价结果中含有</w:t>
      </w:r>
      <w:r w:rsidRPr="00D2185D">
        <w:rPr>
          <w:rFonts w:ascii="仿宋_GB2312" w:eastAsia="仿宋_GB2312" w:hAnsi="仿宋"/>
          <w:sz w:val="32"/>
          <w:szCs w:val="32"/>
        </w:rPr>
        <w:t>D</w:t>
      </w:r>
      <w:r w:rsidRPr="00D2185D">
        <w:rPr>
          <w:rFonts w:ascii="仿宋_GB2312" w:eastAsia="仿宋_GB2312" w:hAnsi="仿宋" w:hint="eastAsia"/>
          <w:sz w:val="32"/>
          <w:szCs w:val="32"/>
        </w:rPr>
        <w:t>级者，不予录取。</w:t>
      </w:r>
    </w:p>
    <w:p w:rsidR="00685CF0" w:rsidRPr="00D2185D" w:rsidRDefault="00685CF0" w:rsidP="00CF2DA7">
      <w:pPr>
        <w:spacing w:line="560" w:lineRule="exact"/>
        <w:ind w:firstLineChars="200" w:firstLine="31680"/>
        <w:rPr>
          <w:rFonts w:ascii="仿宋_GB2312" w:eastAsia="仿宋_GB2312" w:hAnsi="仿宋"/>
          <w:sz w:val="32"/>
          <w:szCs w:val="32"/>
        </w:rPr>
      </w:pPr>
      <w:r w:rsidRPr="00896B92">
        <w:rPr>
          <w:rFonts w:ascii="仿宋_GB2312" w:eastAsia="仿宋_GB2312" w:hAnsi="仿宋" w:hint="eastAsia"/>
          <w:b/>
          <w:sz w:val="32"/>
          <w:szCs w:val="32"/>
        </w:rPr>
        <w:t>第十二条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考试时间为</w:t>
      </w:r>
      <w:r w:rsidRPr="00D2185D">
        <w:rPr>
          <w:rFonts w:ascii="仿宋_GB2312" w:eastAsia="仿宋_GB2312" w:hAnsi="仿宋"/>
          <w:sz w:val="32"/>
          <w:szCs w:val="32"/>
        </w:rPr>
        <w:t>2016</w:t>
      </w:r>
      <w:r w:rsidRPr="00D2185D">
        <w:rPr>
          <w:rFonts w:ascii="仿宋_GB2312" w:eastAsia="仿宋_GB2312" w:hAnsi="仿宋" w:hint="eastAsia"/>
          <w:sz w:val="32"/>
          <w:szCs w:val="32"/>
        </w:rPr>
        <w:t>年</w:t>
      </w:r>
      <w:r w:rsidRPr="00D2185D">
        <w:rPr>
          <w:rFonts w:ascii="仿宋_GB2312" w:eastAsia="仿宋_GB2312" w:hAnsi="仿宋"/>
          <w:sz w:val="32"/>
          <w:szCs w:val="32"/>
        </w:rPr>
        <w:t>3</w:t>
      </w:r>
      <w:r w:rsidRPr="00D2185D">
        <w:rPr>
          <w:rFonts w:ascii="仿宋_GB2312" w:eastAsia="仿宋_GB2312" w:hAnsi="仿宋" w:hint="eastAsia"/>
          <w:sz w:val="32"/>
          <w:szCs w:val="32"/>
        </w:rPr>
        <w:t>月</w:t>
      </w:r>
      <w:r w:rsidRPr="00D2185D">
        <w:rPr>
          <w:rFonts w:ascii="仿宋_GB2312" w:eastAsia="仿宋_GB2312" w:hAnsi="仿宋"/>
          <w:sz w:val="32"/>
          <w:szCs w:val="32"/>
        </w:rPr>
        <w:t>19-20</w:t>
      </w:r>
      <w:r w:rsidRPr="00D2185D">
        <w:rPr>
          <w:rFonts w:ascii="仿宋_GB2312" w:eastAsia="仿宋_GB2312" w:hAnsi="仿宋" w:hint="eastAsia"/>
          <w:sz w:val="32"/>
          <w:szCs w:val="32"/>
        </w:rPr>
        <w:t>日；地点：高新校区。</w:t>
      </w:r>
    </w:p>
    <w:p w:rsidR="00685CF0" w:rsidRPr="00D2185D" w:rsidRDefault="00685CF0" w:rsidP="00896B92">
      <w:pPr>
        <w:spacing w:line="560" w:lineRule="exact"/>
        <w:jc w:val="center"/>
        <w:rPr>
          <w:rFonts w:ascii="仿宋_GB2312" w:eastAsia="仿宋_GB2312" w:hAnsi="仿宋"/>
          <w:b/>
          <w:sz w:val="32"/>
          <w:szCs w:val="32"/>
        </w:rPr>
      </w:pPr>
      <w:r w:rsidRPr="00D2185D">
        <w:rPr>
          <w:rFonts w:ascii="仿宋_GB2312" w:eastAsia="仿宋_GB2312" w:hAnsi="仿宋" w:hint="eastAsia"/>
          <w:b/>
          <w:sz w:val="32"/>
          <w:szCs w:val="32"/>
        </w:rPr>
        <w:t>第六章</w:t>
      </w:r>
      <w:r w:rsidRPr="00D2185D">
        <w:rPr>
          <w:rFonts w:ascii="仿宋_GB2312" w:eastAsia="仿宋_GB2312" w:hAnsi="仿宋"/>
          <w:b/>
          <w:sz w:val="32"/>
          <w:szCs w:val="32"/>
        </w:rPr>
        <w:t xml:space="preserve">  </w:t>
      </w:r>
      <w:r w:rsidRPr="00D2185D">
        <w:rPr>
          <w:rFonts w:ascii="仿宋_GB2312" w:eastAsia="仿宋_GB2312" w:hAnsi="仿宋" w:hint="eastAsia"/>
          <w:b/>
          <w:sz w:val="32"/>
          <w:szCs w:val="32"/>
        </w:rPr>
        <w:t>录取规则</w:t>
      </w:r>
    </w:p>
    <w:p w:rsidR="00685CF0" w:rsidRPr="00D2185D" w:rsidRDefault="00685CF0" w:rsidP="00CF2DA7">
      <w:pPr>
        <w:spacing w:line="560" w:lineRule="exact"/>
        <w:ind w:firstLineChars="200" w:firstLine="31680"/>
        <w:rPr>
          <w:rFonts w:ascii="仿宋_GB2312" w:eastAsia="仿宋_GB2312" w:hAnsi="仿宋"/>
          <w:sz w:val="32"/>
          <w:szCs w:val="32"/>
        </w:rPr>
      </w:pPr>
      <w:r w:rsidRPr="00896B92">
        <w:rPr>
          <w:rFonts w:ascii="仿宋_GB2312" w:eastAsia="仿宋_GB2312" w:hAnsi="仿宋" w:hint="eastAsia"/>
          <w:b/>
          <w:sz w:val="32"/>
          <w:szCs w:val="32"/>
        </w:rPr>
        <w:t>第十三条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学校严格遵守教育部和省教育厅、省招办的有关政策和规定，坚持公平竞争、公正选拔、公开透明的原则，对考生进行综合评价、择优录取。</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（一）普通高中毕业生</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sz w:val="32"/>
          <w:szCs w:val="32"/>
        </w:rPr>
        <w:t>录取规则为：按综合评价成绩总分从高到低排序，择优录取。若综合评价成绩总分相同，依次按职业适应性测试成绩、音乐、美术、舞蹈、语言五项成绩从高至低确定位次；若五项成绩均相同，按相同位次对待。</w:t>
      </w:r>
    </w:p>
    <w:p w:rsidR="00685CF0" w:rsidRPr="00D2185D" w:rsidRDefault="00685CF0" w:rsidP="00CF2DA7">
      <w:pPr>
        <w:widowControl/>
        <w:spacing w:line="560" w:lineRule="exact"/>
        <w:ind w:firstLineChars="224" w:firstLine="31680"/>
        <w:rPr>
          <w:rFonts w:ascii="仿宋_GB2312" w:eastAsia="仿宋_GB2312" w:hAnsi="仿宋"/>
          <w:sz w:val="32"/>
          <w:szCs w:val="32"/>
        </w:rPr>
      </w:pPr>
      <w:r w:rsidRPr="00D2185D">
        <w:rPr>
          <w:rFonts w:ascii="仿宋_GB2312" w:eastAsia="仿宋_GB2312" w:hAnsi="仿宋" w:hint="eastAsia"/>
          <w:sz w:val="32"/>
          <w:szCs w:val="32"/>
        </w:rPr>
        <w:t>（二）“三校生”及普通高中同等学力者</w:t>
      </w:r>
    </w:p>
    <w:p w:rsidR="00685CF0" w:rsidRPr="00D2185D" w:rsidRDefault="00685CF0" w:rsidP="00CF2DA7">
      <w:pPr>
        <w:widowControl/>
        <w:spacing w:line="560" w:lineRule="exact"/>
        <w:ind w:firstLineChars="224" w:firstLine="31680"/>
        <w:rPr>
          <w:rFonts w:ascii="仿宋_GB2312" w:eastAsia="仿宋_GB2312" w:hAnsi="仿宋"/>
          <w:sz w:val="32"/>
          <w:szCs w:val="32"/>
        </w:rPr>
      </w:pPr>
      <w:r w:rsidRPr="00D2185D">
        <w:rPr>
          <w:rFonts w:ascii="仿宋_GB2312" w:eastAsia="仿宋_GB2312" w:hAnsi="仿宋" w:hint="eastAsia"/>
          <w:sz w:val="32"/>
          <w:szCs w:val="32"/>
        </w:rPr>
        <w:t>按综合评价成绩总分从高到低排序，择优录取。如果综合评价成绩相同，依次按文化基础成绩、职业技能测试成绩两项成绩从高至低确定位次；如果两项成绩均相同，按相同位次对待。</w:t>
      </w:r>
    </w:p>
    <w:p w:rsidR="00685CF0" w:rsidRPr="00D2185D" w:rsidRDefault="00685CF0" w:rsidP="00896B92">
      <w:pPr>
        <w:spacing w:line="560" w:lineRule="exact"/>
        <w:ind w:firstLine="640"/>
        <w:jc w:val="center"/>
        <w:rPr>
          <w:rFonts w:ascii="仿宋_GB2312" w:eastAsia="仿宋_GB2312" w:hAnsi="仿宋"/>
          <w:b/>
          <w:sz w:val="32"/>
          <w:szCs w:val="32"/>
        </w:rPr>
      </w:pPr>
      <w:r w:rsidRPr="00D2185D">
        <w:rPr>
          <w:rFonts w:ascii="仿宋_GB2312" w:eastAsia="仿宋_GB2312" w:hAnsi="仿宋" w:hint="eastAsia"/>
          <w:b/>
          <w:sz w:val="32"/>
          <w:szCs w:val="32"/>
        </w:rPr>
        <w:t xml:space="preserve">第七章　</w:t>
      </w:r>
      <w:r>
        <w:rPr>
          <w:rFonts w:ascii="仿宋_GB2312" w:eastAsia="仿宋_GB2312" w:hAnsi="仿宋" w:hint="eastAsia"/>
          <w:b/>
          <w:sz w:val="32"/>
          <w:szCs w:val="32"/>
        </w:rPr>
        <w:t>备案及</w:t>
      </w:r>
      <w:r w:rsidRPr="00D2185D">
        <w:rPr>
          <w:rFonts w:ascii="仿宋_GB2312" w:eastAsia="仿宋_GB2312" w:hAnsi="仿宋" w:hint="eastAsia"/>
          <w:b/>
          <w:sz w:val="32"/>
          <w:szCs w:val="32"/>
        </w:rPr>
        <w:t>报到</w:t>
      </w:r>
    </w:p>
    <w:p w:rsidR="00685CF0" w:rsidRPr="00D2185D" w:rsidRDefault="00685CF0" w:rsidP="00CF2DA7">
      <w:pPr>
        <w:spacing w:line="560" w:lineRule="exact"/>
        <w:ind w:firstLineChars="200" w:firstLine="31680"/>
        <w:rPr>
          <w:rFonts w:ascii="仿宋_GB2312" w:eastAsia="仿宋_GB2312" w:hAnsi="仿宋"/>
          <w:sz w:val="32"/>
          <w:szCs w:val="32"/>
        </w:rPr>
      </w:pPr>
      <w:r w:rsidRPr="00896B92">
        <w:rPr>
          <w:rFonts w:ascii="仿宋_GB2312" w:eastAsia="仿宋_GB2312" w:hAnsi="仿宋" w:hint="eastAsia"/>
          <w:b/>
          <w:sz w:val="32"/>
          <w:szCs w:val="32"/>
        </w:rPr>
        <w:t>第十</w:t>
      </w:r>
      <w:r>
        <w:rPr>
          <w:rFonts w:ascii="仿宋_GB2312" w:eastAsia="仿宋_GB2312" w:hAnsi="仿宋" w:hint="eastAsia"/>
          <w:b/>
          <w:sz w:val="32"/>
          <w:szCs w:val="32"/>
        </w:rPr>
        <w:t>四</w:t>
      </w:r>
      <w:r w:rsidRPr="00896B92">
        <w:rPr>
          <w:rFonts w:ascii="仿宋_GB2312" w:eastAsia="仿宋_GB2312" w:hAnsi="仿宋" w:hint="eastAsia"/>
          <w:b/>
          <w:sz w:val="32"/>
          <w:szCs w:val="32"/>
        </w:rPr>
        <w:t>条</w:t>
      </w:r>
      <w:r>
        <w:rPr>
          <w:rFonts w:ascii="仿宋_GB2312" w:eastAsia="仿宋_GB2312" w:hAnsi="仿宋"/>
          <w:sz w:val="32"/>
          <w:szCs w:val="32"/>
        </w:rPr>
        <w:t xml:space="preserve"> </w:t>
      </w:r>
      <w:r w:rsidRPr="00D2185D">
        <w:rPr>
          <w:rFonts w:ascii="仿宋_GB2312" w:eastAsia="仿宋_GB2312" w:hAnsi="仿宋"/>
          <w:sz w:val="32"/>
          <w:szCs w:val="32"/>
        </w:rPr>
        <w:t>201</w:t>
      </w:r>
      <w:r>
        <w:rPr>
          <w:rFonts w:ascii="仿宋_GB2312" w:eastAsia="仿宋_GB2312" w:hAnsi="仿宋"/>
          <w:sz w:val="32"/>
          <w:szCs w:val="32"/>
        </w:rPr>
        <w:t>7</w:t>
      </w:r>
      <w:r w:rsidRPr="00D2185D">
        <w:rPr>
          <w:rFonts w:ascii="仿宋_GB2312" w:eastAsia="仿宋_GB2312" w:hAnsi="仿宋" w:hint="eastAsia"/>
          <w:sz w:val="32"/>
          <w:szCs w:val="32"/>
        </w:rPr>
        <w:t>年</w:t>
      </w:r>
      <w:r w:rsidRPr="00D2185D">
        <w:rPr>
          <w:rFonts w:ascii="仿宋_GB2312" w:eastAsia="仿宋_GB2312" w:hAnsi="仿宋"/>
          <w:sz w:val="32"/>
          <w:szCs w:val="32"/>
        </w:rPr>
        <w:t>4</w:t>
      </w:r>
      <w:r w:rsidRPr="00D2185D">
        <w:rPr>
          <w:rFonts w:ascii="仿宋_GB2312" w:eastAsia="仿宋_GB2312" w:hAnsi="仿宋" w:hint="eastAsia"/>
          <w:sz w:val="32"/>
          <w:szCs w:val="32"/>
        </w:rPr>
        <w:t>月</w:t>
      </w:r>
      <w:r w:rsidRPr="00D2185D">
        <w:rPr>
          <w:rFonts w:ascii="仿宋_GB2312" w:eastAsia="仿宋_GB2312" w:hAnsi="仿宋"/>
          <w:sz w:val="32"/>
          <w:szCs w:val="32"/>
        </w:rPr>
        <w:t>3</w:t>
      </w:r>
      <w:r w:rsidRPr="00D2185D">
        <w:rPr>
          <w:rFonts w:ascii="仿宋_GB2312" w:eastAsia="仿宋_GB2312" w:hAnsi="仿宋" w:hint="eastAsia"/>
          <w:sz w:val="32"/>
          <w:szCs w:val="32"/>
        </w:rPr>
        <w:t>日前，我校将西安文理学院综合评价招生预录取考生名单，通过高职院校分类考试招生网上管理平台报送省招办；同时，将所报送的预录取考生名单在我校招生信息网上公示。</w:t>
      </w:r>
      <w:r w:rsidRPr="00D2185D">
        <w:rPr>
          <w:rFonts w:ascii="仿宋_GB2312" w:eastAsia="仿宋_GB2312" w:hAnsi="仿宋"/>
          <w:sz w:val="32"/>
          <w:szCs w:val="32"/>
        </w:rPr>
        <w:t xml:space="preserve"> </w:t>
      </w:r>
    </w:p>
    <w:p w:rsidR="00685CF0" w:rsidRPr="00D2185D" w:rsidRDefault="00685CF0" w:rsidP="00CF2DA7">
      <w:pPr>
        <w:spacing w:line="560" w:lineRule="exact"/>
        <w:ind w:firstLineChars="200" w:firstLine="31680"/>
        <w:rPr>
          <w:rFonts w:ascii="仿宋_GB2312" w:eastAsia="仿宋_GB2312" w:hAnsi="仿宋"/>
          <w:sz w:val="32"/>
          <w:szCs w:val="32"/>
        </w:rPr>
      </w:pPr>
      <w:r w:rsidRPr="00896B92">
        <w:rPr>
          <w:rFonts w:ascii="仿宋_GB2312" w:eastAsia="仿宋_GB2312" w:hAnsi="仿宋" w:hint="eastAsia"/>
          <w:b/>
          <w:sz w:val="32"/>
          <w:szCs w:val="32"/>
        </w:rPr>
        <w:t>第十</w:t>
      </w:r>
      <w:r>
        <w:rPr>
          <w:rFonts w:ascii="仿宋_GB2312" w:eastAsia="仿宋_GB2312" w:hAnsi="仿宋" w:hint="eastAsia"/>
          <w:b/>
          <w:sz w:val="32"/>
          <w:szCs w:val="32"/>
        </w:rPr>
        <w:t>五</w:t>
      </w:r>
      <w:r w:rsidRPr="00896B92">
        <w:rPr>
          <w:rFonts w:ascii="仿宋_GB2312" w:eastAsia="仿宋_GB2312" w:hAnsi="仿宋" w:hint="eastAsia"/>
          <w:b/>
          <w:sz w:val="32"/>
          <w:szCs w:val="32"/>
        </w:rPr>
        <w:t>条</w:t>
      </w:r>
      <w:r w:rsidRPr="00D2185D">
        <w:rPr>
          <w:rFonts w:ascii="仿宋_GB2312" w:eastAsia="仿宋_GB2312" w:hAnsi="仿宋"/>
          <w:sz w:val="32"/>
          <w:szCs w:val="32"/>
        </w:rPr>
        <w:t xml:space="preserve">  201</w:t>
      </w:r>
      <w:r>
        <w:rPr>
          <w:rFonts w:ascii="仿宋_GB2312" w:eastAsia="仿宋_GB2312" w:hAnsi="仿宋"/>
          <w:sz w:val="32"/>
          <w:szCs w:val="32"/>
        </w:rPr>
        <w:t>7</w:t>
      </w:r>
      <w:r w:rsidRPr="00D2185D">
        <w:rPr>
          <w:rFonts w:ascii="仿宋_GB2312" w:eastAsia="仿宋_GB2312" w:hAnsi="仿宋" w:hint="eastAsia"/>
          <w:sz w:val="32"/>
          <w:szCs w:val="32"/>
        </w:rPr>
        <w:t>年</w:t>
      </w:r>
      <w:r w:rsidRPr="00D2185D">
        <w:rPr>
          <w:rFonts w:ascii="仿宋_GB2312" w:eastAsia="仿宋_GB2312" w:hAnsi="仿宋"/>
          <w:sz w:val="32"/>
          <w:szCs w:val="32"/>
        </w:rPr>
        <w:t>4</w:t>
      </w:r>
      <w:r w:rsidRPr="00D2185D">
        <w:rPr>
          <w:rFonts w:ascii="仿宋_GB2312" w:eastAsia="仿宋_GB2312" w:hAnsi="仿宋" w:hint="eastAsia"/>
          <w:sz w:val="32"/>
          <w:szCs w:val="32"/>
        </w:rPr>
        <w:t>月</w:t>
      </w:r>
      <w:r w:rsidRPr="00D2185D">
        <w:rPr>
          <w:rFonts w:ascii="仿宋_GB2312" w:eastAsia="仿宋_GB2312" w:hAnsi="仿宋"/>
          <w:sz w:val="32"/>
          <w:szCs w:val="32"/>
        </w:rPr>
        <w:t>14-15</w:t>
      </w:r>
      <w:r w:rsidRPr="00D2185D">
        <w:rPr>
          <w:rFonts w:ascii="仿宋_GB2312" w:eastAsia="仿宋_GB2312" w:hAnsi="仿宋" w:hint="eastAsia"/>
          <w:sz w:val="32"/>
          <w:szCs w:val="32"/>
        </w:rPr>
        <w:t>日（</w:t>
      </w:r>
      <w:r w:rsidRPr="00D2185D">
        <w:rPr>
          <w:rFonts w:ascii="仿宋_GB2312" w:eastAsia="仿宋_GB2312" w:hAnsi="仿宋"/>
          <w:sz w:val="32"/>
          <w:szCs w:val="32"/>
        </w:rPr>
        <w:t>9:00</w:t>
      </w:r>
      <w:r w:rsidRPr="00D2185D">
        <w:rPr>
          <w:rFonts w:ascii="仿宋_GB2312" w:eastAsia="仿宋_GB2312" w:hAnsi="仿宋"/>
          <w:sz w:val="32"/>
          <w:szCs w:val="32"/>
        </w:rPr>
        <w:t>—</w:t>
      </w:r>
      <w:r w:rsidRPr="00D2185D">
        <w:rPr>
          <w:rFonts w:ascii="仿宋_GB2312" w:eastAsia="仿宋_GB2312" w:hAnsi="仿宋"/>
          <w:sz w:val="32"/>
          <w:szCs w:val="32"/>
        </w:rPr>
        <w:t>17:00</w:t>
      </w:r>
      <w:r w:rsidRPr="00D2185D">
        <w:rPr>
          <w:rFonts w:ascii="仿宋_GB2312" w:eastAsia="仿宋_GB2312" w:hAnsi="仿宋" w:hint="eastAsia"/>
          <w:sz w:val="32"/>
          <w:szCs w:val="32"/>
        </w:rPr>
        <w:t>），预录取考生持“西安文理学院综合评价招生准考证”、第二代《居民身份证》原件到学校高新校区注册报到，逾期视为自动放弃学校录取资格。</w:t>
      </w:r>
    </w:p>
    <w:p w:rsidR="00685CF0" w:rsidRPr="00D2185D" w:rsidRDefault="00685CF0" w:rsidP="00CF2DA7">
      <w:pPr>
        <w:spacing w:line="560" w:lineRule="exact"/>
        <w:ind w:firstLineChars="200" w:firstLine="31680"/>
        <w:rPr>
          <w:rFonts w:ascii="仿宋_GB2312" w:eastAsia="仿宋_GB2312" w:hAnsi="仿宋"/>
          <w:sz w:val="32"/>
          <w:szCs w:val="32"/>
        </w:rPr>
      </w:pPr>
      <w:r w:rsidRPr="00896B92">
        <w:rPr>
          <w:rFonts w:ascii="仿宋_GB2312" w:eastAsia="仿宋_GB2312" w:hAnsi="仿宋" w:hint="eastAsia"/>
          <w:b/>
          <w:sz w:val="32"/>
          <w:szCs w:val="32"/>
        </w:rPr>
        <w:t>第十</w:t>
      </w:r>
      <w:r>
        <w:rPr>
          <w:rFonts w:ascii="仿宋_GB2312" w:eastAsia="仿宋_GB2312" w:hAnsi="仿宋" w:hint="eastAsia"/>
          <w:b/>
          <w:sz w:val="32"/>
          <w:szCs w:val="32"/>
        </w:rPr>
        <w:t>六</w:t>
      </w:r>
      <w:r w:rsidRPr="00896B92">
        <w:rPr>
          <w:rFonts w:ascii="仿宋_GB2312" w:eastAsia="仿宋_GB2312" w:hAnsi="仿宋" w:hint="eastAsia"/>
          <w:b/>
          <w:sz w:val="32"/>
          <w:szCs w:val="32"/>
        </w:rPr>
        <w:t>条</w:t>
      </w:r>
      <w:r w:rsidRPr="00D2185D">
        <w:rPr>
          <w:rFonts w:ascii="仿宋_GB2312" w:eastAsia="仿宋_GB2312" w:hAnsi="仿宋"/>
          <w:sz w:val="32"/>
          <w:szCs w:val="32"/>
        </w:rPr>
        <w:t xml:space="preserve">  201</w:t>
      </w:r>
      <w:r>
        <w:rPr>
          <w:rFonts w:ascii="仿宋_GB2312" w:eastAsia="仿宋_GB2312" w:hAnsi="仿宋"/>
          <w:sz w:val="32"/>
          <w:szCs w:val="32"/>
        </w:rPr>
        <w:t>7</w:t>
      </w:r>
      <w:r w:rsidRPr="00D2185D">
        <w:rPr>
          <w:rFonts w:ascii="仿宋_GB2312" w:eastAsia="仿宋_GB2312" w:hAnsi="仿宋" w:hint="eastAsia"/>
          <w:sz w:val="32"/>
          <w:szCs w:val="32"/>
        </w:rPr>
        <w:t>年</w:t>
      </w:r>
      <w:r w:rsidRPr="00D2185D">
        <w:rPr>
          <w:rFonts w:ascii="仿宋_GB2312" w:eastAsia="仿宋_GB2312" w:hAnsi="仿宋"/>
          <w:sz w:val="32"/>
          <w:szCs w:val="32"/>
        </w:rPr>
        <w:t>4</w:t>
      </w:r>
      <w:r w:rsidRPr="00D2185D">
        <w:rPr>
          <w:rFonts w:ascii="仿宋_GB2312" w:eastAsia="仿宋_GB2312" w:hAnsi="仿宋" w:hint="eastAsia"/>
          <w:sz w:val="32"/>
          <w:szCs w:val="32"/>
        </w:rPr>
        <w:t>月</w:t>
      </w:r>
      <w:r w:rsidRPr="00D2185D">
        <w:rPr>
          <w:rFonts w:ascii="仿宋_GB2312" w:eastAsia="仿宋_GB2312" w:hAnsi="仿宋"/>
          <w:sz w:val="32"/>
          <w:szCs w:val="32"/>
        </w:rPr>
        <w:t>19-20</w:t>
      </w:r>
      <w:r w:rsidRPr="00D2185D">
        <w:rPr>
          <w:rFonts w:ascii="仿宋_GB2312" w:eastAsia="仿宋_GB2312" w:hAnsi="仿宋" w:hint="eastAsia"/>
          <w:sz w:val="32"/>
          <w:szCs w:val="32"/>
        </w:rPr>
        <w:t>日，学校到陕西省招生办为已注册报到的考生办理正式备案手续，之后学校签发正式录取通知书及《入学须知》，新生按《入学须知》要求，按时到校正式报到，办理入学手续。</w:t>
      </w:r>
    </w:p>
    <w:p w:rsidR="00685CF0" w:rsidRPr="00D2185D" w:rsidRDefault="00685CF0" w:rsidP="00896B92">
      <w:pPr>
        <w:spacing w:line="560" w:lineRule="exact"/>
        <w:jc w:val="center"/>
        <w:rPr>
          <w:rFonts w:ascii="仿宋_GB2312" w:eastAsia="仿宋_GB2312" w:hAnsi="仿宋"/>
          <w:b/>
          <w:sz w:val="32"/>
          <w:szCs w:val="32"/>
        </w:rPr>
      </w:pPr>
      <w:r w:rsidRPr="00D2185D">
        <w:rPr>
          <w:rFonts w:ascii="仿宋_GB2312" w:eastAsia="仿宋_GB2312" w:hAnsi="仿宋" w:hint="eastAsia"/>
          <w:b/>
          <w:sz w:val="32"/>
          <w:szCs w:val="32"/>
        </w:rPr>
        <w:t>第八章</w:t>
      </w:r>
      <w:r w:rsidRPr="00D2185D">
        <w:rPr>
          <w:rFonts w:ascii="仿宋_GB2312" w:eastAsia="仿宋_GB2312" w:hAnsi="仿宋"/>
          <w:b/>
          <w:sz w:val="32"/>
          <w:szCs w:val="32"/>
        </w:rPr>
        <w:t xml:space="preserve">  </w:t>
      </w:r>
      <w:r w:rsidRPr="00D2185D">
        <w:rPr>
          <w:rFonts w:ascii="仿宋_GB2312" w:eastAsia="仿宋_GB2312" w:hAnsi="仿宋" w:hint="eastAsia"/>
          <w:b/>
          <w:sz w:val="32"/>
          <w:szCs w:val="32"/>
        </w:rPr>
        <w:t>保密措施</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第十</w:t>
      </w:r>
      <w:r>
        <w:rPr>
          <w:rFonts w:ascii="仿宋_GB2312" w:eastAsia="仿宋_GB2312" w:hAnsi="仿宋" w:hint="eastAsia"/>
          <w:b/>
          <w:sz w:val="32"/>
          <w:szCs w:val="32"/>
        </w:rPr>
        <w:t>七</w:t>
      </w:r>
      <w:r w:rsidRPr="00D2185D">
        <w:rPr>
          <w:rFonts w:ascii="仿宋_GB2312" w:eastAsia="仿宋_GB2312" w:hAnsi="仿宋" w:hint="eastAsia"/>
          <w:b/>
          <w:sz w:val="32"/>
          <w:szCs w:val="32"/>
        </w:rPr>
        <w:t>条</w:t>
      </w:r>
      <w:r w:rsidRPr="00D2185D">
        <w:rPr>
          <w:rFonts w:ascii="仿宋_GB2312" w:eastAsia="仿宋_GB2312" w:hAnsi="仿宋"/>
          <w:b/>
          <w:sz w:val="32"/>
          <w:szCs w:val="32"/>
        </w:rPr>
        <w:t xml:space="preserve">  </w:t>
      </w:r>
      <w:r w:rsidRPr="00D2185D">
        <w:rPr>
          <w:rFonts w:ascii="仿宋_GB2312" w:eastAsia="仿宋_GB2312" w:hAnsi="仿宋" w:hint="eastAsia"/>
          <w:sz w:val="32"/>
          <w:szCs w:val="32"/>
        </w:rPr>
        <w:t>综合评价招生考试的命题、试题印制工作在校纪委的监督下进行，有亲属参加</w:t>
      </w:r>
      <w:r w:rsidRPr="00D2185D">
        <w:rPr>
          <w:rFonts w:ascii="仿宋_GB2312" w:eastAsia="仿宋_GB2312" w:hAnsi="仿宋"/>
          <w:sz w:val="32"/>
          <w:szCs w:val="32"/>
        </w:rPr>
        <w:t>201</w:t>
      </w:r>
      <w:r>
        <w:rPr>
          <w:rFonts w:ascii="仿宋_GB2312" w:eastAsia="仿宋_GB2312" w:hAnsi="仿宋"/>
          <w:sz w:val="32"/>
          <w:szCs w:val="32"/>
        </w:rPr>
        <w:t>7</w:t>
      </w:r>
      <w:r w:rsidRPr="00D2185D">
        <w:rPr>
          <w:rFonts w:ascii="仿宋_GB2312" w:eastAsia="仿宋_GB2312" w:hAnsi="仿宋" w:hint="eastAsia"/>
          <w:sz w:val="32"/>
          <w:szCs w:val="32"/>
        </w:rPr>
        <w:t>年本校高职综合评价招生的工作人员，应当回避。</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第十</w:t>
      </w:r>
      <w:r>
        <w:rPr>
          <w:rFonts w:ascii="仿宋_GB2312" w:eastAsia="仿宋_GB2312" w:hAnsi="仿宋" w:hint="eastAsia"/>
          <w:b/>
          <w:sz w:val="32"/>
          <w:szCs w:val="32"/>
        </w:rPr>
        <w:t>八</w:t>
      </w:r>
      <w:r w:rsidRPr="00D2185D">
        <w:rPr>
          <w:rFonts w:ascii="仿宋_GB2312" w:eastAsia="仿宋_GB2312" w:hAnsi="仿宋" w:hint="eastAsia"/>
          <w:b/>
          <w:sz w:val="32"/>
          <w:szCs w:val="32"/>
        </w:rPr>
        <w:t>条</w:t>
      </w:r>
      <w:r w:rsidRPr="00D2185D">
        <w:rPr>
          <w:rFonts w:ascii="仿宋_GB2312" w:eastAsia="仿宋_GB2312" w:hAnsi="仿宋"/>
          <w:b/>
          <w:sz w:val="32"/>
          <w:szCs w:val="32"/>
        </w:rPr>
        <w:t xml:space="preserve">  </w:t>
      </w:r>
      <w:r w:rsidRPr="00D2185D">
        <w:rPr>
          <w:rFonts w:ascii="仿宋_GB2312" w:eastAsia="仿宋_GB2312" w:hAnsi="仿宋" w:hint="eastAsia"/>
          <w:sz w:val="32"/>
          <w:szCs w:val="32"/>
        </w:rPr>
        <w:t>试卷印刷时间不得早于考试时间，印刷装订后至考试启用前，应将试卷放在保密室，无关人员不得进入保密室。</w:t>
      </w:r>
    </w:p>
    <w:p w:rsidR="00685CF0" w:rsidRPr="00D2185D" w:rsidRDefault="00685CF0" w:rsidP="00896B92">
      <w:pPr>
        <w:spacing w:line="560" w:lineRule="exact"/>
        <w:jc w:val="center"/>
        <w:rPr>
          <w:rFonts w:ascii="仿宋_GB2312" w:eastAsia="仿宋_GB2312" w:hAnsi="仿宋"/>
          <w:b/>
          <w:sz w:val="32"/>
          <w:szCs w:val="32"/>
        </w:rPr>
      </w:pPr>
      <w:r w:rsidRPr="00D2185D">
        <w:rPr>
          <w:rFonts w:ascii="仿宋_GB2312" w:eastAsia="仿宋_GB2312" w:hAnsi="仿宋" w:hint="eastAsia"/>
          <w:b/>
          <w:sz w:val="32"/>
          <w:szCs w:val="32"/>
        </w:rPr>
        <w:t>第九章</w:t>
      </w:r>
      <w:r w:rsidRPr="00D2185D">
        <w:rPr>
          <w:rFonts w:ascii="仿宋_GB2312" w:eastAsia="仿宋_GB2312" w:hAnsi="仿宋"/>
          <w:b/>
          <w:sz w:val="32"/>
          <w:szCs w:val="32"/>
        </w:rPr>
        <w:t xml:space="preserve">  </w:t>
      </w:r>
      <w:r w:rsidRPr="00D2185D">
        <w:rPr>
          <w:rFonts w:ascii="仿宋_GB2312" w:eastAsia="仿宋_GB2312" w:hAnsi="仿宋" w:hint="eastAsia"/>
          <w:b/>
          <w:sz w:val="32"/>
          <w:szCs w:val="32"/>
        </w:rPr>
        <w:t>招生监督和违规处理</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w:t>
      </w:r>
      <w:r>
        <w:rPr>
          <w:rFonts w:ascii="仿宋_GB2312" w:eastAsia="仿宋_GB2312" w:hAnsi="仿宋" w:hint="eastAsia"/>
          <w:b/>
          <w:sz w:val="32"/>
          <w:szCs w:val="32"/>
        </w:rPr>
        <w:t>十九</w:t>
      </w:r>
      <w:r w:rsidRPr="00D2185D">
        <w:rPr>
          <w:rFonts w:ascii="仿宋_GB2312" w:eastAsia="仿宋_GB2312" w:hAnsi="仿宋" w:hint="eastAsia"/>
          <w:b/>
          <w:sz w:val="32"/>
          <w:szCs w:val="32"/>
        </w:rPr>
        <w:t>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综合评价招生工作实行省招办和学校纪检部门双重监督，学校纪委监察处为综合评价招生工作的校内监督机构。</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w:t>
      </w:r>
      <w:r>
        <w:rPr>
          <w:rFonts w:ascii="仿宋_GB2312" w:eastAsia="仿宋_GB2312" w:hAnsi="仿宋" w:hint="eastAsia"/>
          <w:b/>
          <w:sz w:val="32"/>
          <w:szCs w:val="32"/>
        </w:rPr>
        <w:t>二十</w:t>
      </w:r>
      <w:r w:rsidRPr="00D2185D">
        <w:rPr>
          <w:rFonts w:ascii="仿宋_GB2312" w:eastAsia="仿宋_GB2312" w:hAnsi="仿宋" w:hint="eastAsia"/>
          <w:b/>
          <w:sz w:val="32"/>
          <w:szCs w:val="32"/>
        </w:rPr>
        <w:t>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学校招生就业处负责将经综合评价招生工作领导小组确定的综合评价招生录取考生名单上网公示，公示期结束后，如无异议，向省招生办上报并办理相关录取手续。</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第二十</w:t>
      </w:r>
      <w:r>
        <w:rPr>
          <w:rFonts w:ascii="仿宋_GB2312" w:eastAsia="仿宋_GB2312" w:hAnsi="仿宋" w:hint="eastAsia"/>
          <w:b/>
          <w:sz w:val="32"/>
          <w:szCs w:val="32"/>
        </w:rPr>
        <w:t>一</w:t>
      </w:r>
      <w:r w:rsidRPr="00D2185D">
        <w:rPr>
          <w:rFonts w:ascii="仿宋_GB2312" w:eastAsia="仿宋_GB2312" w:hAnsi="仿宋" w:hint="eastAsia"/>
          <w:b/>
          <w:sz w:val="32"/>
          <w:szCs w:val="32"/>
        </w:rPr>
        <w:t>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考生、考试工作人员、社会其他人员在综合评价招生考试中各种违规行为的处理，按照《国家教育考试违规处理办法》</w:t>
      </w:r>
      <w:r w:rsidRPr="00D2185D">
        <w:rPr>
          <w:rFonts w:ascii="仿宋_GB2312" w:eastAsia="仿宋_GB2312" w:hAnsi="仿宋"/>
          <w:sz w:val="32"/>
          <w:szCs w:val="32"/>
        </w:rPr>
        <w:t>(</w:t>
      </w:r>
      <w:r w:rsidRPr="00D2185D">
        <w:rPr>
          <w:rFonts w:ascii="仿宋_GB2312" w:eastAsia="仿宋_GB2312" w:hAnsi="仿宋" w:hint="eastAsia"/>
          <w:sz w:val="32"/>
          <w:szCs w:val="32"/>
        </w:rPr>
        <w:t>教育部令第</w:t>
      </w:r>
      <w:r w:rsidRPr="00D2185D">
        <w:rPr>
          <w:rFonts w:ascii="仿宋_GB2312" w:eastAsia="仿宋_GB2312" w:hAnsi="仿宋"/>
          <w:sz w:val="32"/>
          <w:szCs w:val="32"/>
        </w:rPr>
        <w:t>18</w:t>
      </w:r>
      <w:r w:rsidRPr="00D2185D">
        <w:rPr>
          <w:rFonts w:ascii="仿宋_GB2312" w:eastAsia="仿宋_GB2312" w:hAnsi="仿宋" w:hint="eastAsia"/>
          <w:sz w:val="32"/>
          <w:szCs w:val="32"/>
        </w:rPr>
        <w:t>号</w:t>
      </w:r>
      <w:r w:rsidRPr="00D2185D">
        <w:rPr>
          <w:rFonts w:ascii="仿宋_GB2312" w:eastAsia="仿宋_GB2312" w:hAnsi="仿宋"/>
          <w:sz w:val="32"/>
          <w:szCs w:val="32"/>
        </w:rPr>
        <w:t>)</w:t>
      </w:r>
      <w:r w:rsidRPr="00D2185D">
        <w:rPr>
          <w:rFonts w:ascii="仿宋_GB2312" w:eastAsia="仿宋_GB2312" w:hAnsi="仿宋" w:hint="eastAsia"/>
          <w:sz w:val="32"/>
          <w:szCs w:val="32"/>
        </w:rPr>
        <w:t>、《教育部关于修改〈国家教育考试违规处理办法〉的决定》</w:t>
      </w:r>
      <w:r w:rsidRPr="00D2185D">
        <w:rPr>
          <w:rFonts w:ascii="仿宋_GB2312" w:eastAsia="仿宋_GB2312" w:hAnsi="仿宋"/>
          <w:sz w:val="32"/>
          <w:szCs w:val="32"/>
        </w:rPr>
        <w:t>(</w:t>
      </w:r>
      <w:r w:rsidRPr="00D2185D">
        <w:rPr>
          <w:rFonts w:ascii="仿宋_GB2312" w:eastAsia="仿宋_GB2312" w:hAnsi="仿宋" w:hint="eastAsia"/>
          <w:sz w:val="32"/>
          <w:szCs w:val="32"/>
        </w:rPr>
        <w:t>教育部令第</w:t>
      </w:r>
      <w:r w:rsidRPr="00D2185D">
        <w:rPr>
          <w:rFonts w:ascii="仿宋_GB2312" w:eastAsia="仿宋_GB2312" w:hAnsi="仿宋"/>
          <w:sz w:val="32"/>
          <w:szCs w:val="32"/>
        </w:rPr>
        <w:t>33</w:t>
      </w:r>
      <w:r w:rsidRPr="00D2185D">
        <w:rPr>
          <w:rFonts w:ascii="仿宋_GB2312" w:eastAsia="仿宋_GB2312" w:hAnsi="仿宋" w:hint="eastAsia"/>
          <w:sz w:val="32"/>
          <w:szCs w:val="32"/>
        </w:rPr>
        <w:t>号</w:t>
      </w:r>
      <w:r w:rsidRPr="00D2185D">
        <w:rPr>
          <w:rFonts w:ascii="仿宋_GB2312" w:eastAsia="仿宋_GB2312" w:hAnsi="仿宋"/>
          <w:sz w:val="32"/>
          <w:szCs w:val="32"/>
        </w:rPr>
        <w:t>)</w:t>
      </w:r>
      <w:r w:rsidRPr="00D2185D">
        <w:rPr>
          <w:rFonts w:ascii="仿宋_GB2312" w:eastAsia="仿宋_GB2312" w:hAnsi="仿宋" w:hint="eastAsia"/>
          <w:sz w:val="32"/>
          <w:szCs w:val="32"/>
        </w:rPr>
        <w:t>执行。</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第二十</w:t>
      </w:r>
      <w:r>
        <w:rPr>
          <w:rFonts w:ascii="仿宋_GB2312" w:eastAsia="仿宋_GB2312" w:hAnsi="仿宋" w:hint="eastAsia"/>
          <w:b/>
          <w:sz w:val="32"/>
          <w:szCs w:val="32"/>
        </w:rPr>
        <w:t>二</w:t>
      </w:r>
      <w:r w:rsidRPr="00D2185D">
        <w:rPr>
          <w:rFonts w:ascii="仿宋_GB2312" w:eastAsia="仿宋_GB2312" w:hAnsi="仿宋" w:hint="eastAsia"/>
          <w:b/>
          <w:sz w:val="32"/>
          <w:szCs w:val="32"/>
        </w:rPr>
        <w:t>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招生工作人员在招生录取工作中违规的，视违规情节，给予取消招生工作人员资格、撤销招生工作职务、调离现工作岗位等党纪政纪处分，直至开除公职。构成犯罪的，由司法机关追究刑事责任。</w:t>
      </w:r>
    </w:p>
    <w:p w:rsidR="00685CF0" w:rsidRPr="00D2185D" w:rsidRDefault="00685CF0" w:rsidP="00896B92">
      <w:pPr>
        <w:spacing w:line="560" w:lineRule="exact"/>
        <w:jc w:val="center"/>
        <w:rPr>
          <w:rFonts w:ascii="仿宋_GB2312" w:eastAsia="仿宋_GB2312" w:hAnsi="仿宋"/>
          <w:b/>
          <w:sz w:val="32"/>
          <w:szCs w:val="32"/>
        </w:rPr>
      </w:pPr>
      <w:r w:rsidRPr="00D2185D">
        <w:rPr>
          <w:rFonts w:ascii="仿宋_GB2312" w:eastAsia="仿宋_GB2312" w:hAnsi="仿宋" w:hint="eastAsia"/>
          <w:b/>
          <w:sz w:val="32"/>
          <w:szCs w:val="32"/>
        </w:rPr>
        <w:t>第十章</w:t>
      </w:r>
      <w:r w:rsidRPr="00D2185D">
        <w:rPr>
          <w:rFonts w:ascii="仿宋_GB2312" w:eastAsia="仿宋_GB2312" w:hAnsi="仿宋"/>
          <w:b/>
          <w:sz w:val="32"/>
          <w:szCs w:val="32"/>
        </w:rPr>
        <w:t xml:space="preserve">  </w:t>
      </w:r>
      <w:r w:rsidRPr="00D2185D">
        <w:rPr>
          <w:rFonts w:ascii="仿宋_GB2312" w:eastAsia="仿宋_GB2312" w:hAnsi="仿宋" w:hint="eastAsia"/>
          <w:b/>
          <w:sz w:val="32"/>
          <w:szCs w:val="32"/>
        </w:rPr>
        <w:t>附则</w:t>
      </w:r>
    </w:p>
    <w:p w:rsidR="00685CF0" w:rsidRPr="00D2185D" w:rsidRDefault="00685CF0" w:rsidP="00CF2DA7">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第二十</w:t>
      </w:r>
      <w:r>
        <w:rPr>
          <w:rFonts w:ascii="仿宋_GB2312" w:eastAsia="仿宋_GB2312" w:hAnsi="仿宋" w:hint="eastAsia"/>
          <w:b/>
          <w:sz w:val="32"/>
          <w:szCs w:val="32"/>
        </w:rPr>
        <w:t>三</w:t>
      </w:r>
      <w:r w:rsidRPr="00D2185D">
        <w:rPr>
          <w:rFonts w:ascii="仿宋_GB2312" w:eastAsia="仿宋_GB2312" w:hAnsi="仿宋" w:hint="eastAsia"/>
          <w:b/>
          <w:sz w:val="32"/>
          <w:szCs w:val="32"/>
        </w:rPr>
        <w:t>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未尽事宜以陕西省普通高校招生有关政策规定为准。</w:t>
      </w:r>
    </w:p>
    <w:p w:rsidR="00685CF0" w:rsidRPr="00D2185D" w:rsidRDefault="00685CF0" w:rsidP="00F93260">
      <w:pPr>
        <w:spacing w:line="560" w:lineRule="exact"/>
        <w:ind w:firstLineChars="200" w:firstLine="31680"/>
        <w:rPr>
          <w:rFonts w:ascii="仿宋_GB2312" w:eastAsia="仿宋_GB2312" w:hAnsi="仿宋"/>
          <w:sz w:val="32"/>
          <w:szCs w:val="32"/>
        </w:rPr>
      </w:pPr>
      <w:r w:rsidRPr="00D2185D">
        <w:rPr>
          <w:rFonts w:ascii="仿宋_GB2312" w:eastAsia="仿宋_GB2312" w:hAnsi="仿宋" w:hint="eastAsia"/>
          <w:b/>
          <w:sz w:val="32"/>
          <w:szCs w:val="32"/>
        </w:rPr>
        <w:t>第二十</w:t>
      </w:r>
      <w:r>
        <w:rPr>
          <w:rFonts w:ascii="仿宋_GB2312" w:eastAsia="仿宋_GB2312" w:hAnsi="仿宋" w:hint="eastAsia"/>
          <w:b/>
          <w:sz w:val="32"/>
          <w:szCs w:val="32"/>
        </w:rPr>
        <w:t>四</w:t>
      </w:r>
      <w:r w:rsidRPr="00D2185D">
        <w:rPr>
          <w:rFonts w:ascii="仿宋_GB2312" w:eastAsia="仿宋_GB2312" w:hAnsi="仿宋" w:hint="eastAsia"/>
          <w:b/>
          <w:sz w:val="32"/>
          <w:szCs w:val="32"/>
        </w:rPr>
        <w:t>条</w:t>
      </w:r>
      <w:r w:rsidRPr="00D2185D">
        <w:rPr>
          <w:rFonts w:ascii="仿宋_GB2312" w:eastAsia="仿宋_GB2312" w:hAnsi="仿宋"/>
          <w:sz w:val="32"/>
          <w:szCs w:val="32"/>
        </w:rPr>
        <w:t xml:space="preserve">  </w:t>
      </w:r>
      <w:r w:rsidRPr="00D2185D">
        <w:rPr>
          <w:rFonts w:ascii="仿宋_GB2312" w:eastAsia="仿宋_GB2312" w:hAnsi="仿宋" w:hint="eastAsia"/>
          <w:sz w:val="32"/>
          <w:szCs w:val="32"/>
        </w:rPr>
        <w:t>本实施细则自发布之日起实行，由学校招生就业处负责解释。</w:t>
      </w:r>
    </w:p>
    <w:sectPr w:rsidR="00685CF0" w:rsidRPr="00D2185D" w:rsidSect="00F859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CF0" w:rsidRDefault="00685CF0" w:rsidP="00B10F3A">
      <w:r>
        <w:separator/>
      </w:r>
    </w:p>
  </w:endnote>
  <w:endnote w:type="continuationSeparator" w:id="0">
    <w:p w:rsidR="00685CF0" w:rsidRDefault="00685CF0" w:rsidP="00B10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CF0" w:rsidRDefault="00685CF0">
    <w:pPr>
      <w:pStyle w:val="Footer"/>
      <w:jc w:val="center"/>
    </w:pPr>
    <w:fldSimple w:instr=" PAGE   \* MERGEFORMAT ">
      <w:r w:rsidRPr="00CF2DA7">
        <w:rPr>
          <w:noProof/>
          <w:lang w:val="zh-CN"/>
        </w:rPr>
        <w:t>1</w:t>
      </w:r>
    </w:fldSimple>
  </w:p>
  <w:p w:rsidR="00685CF0" w:rsidRDefault="00685C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CF0" w:rsidRDefault="00685CF0" w:rsidP="00B10F3A">
      <w:r>
        <w:separator/>
      </w:r>
    </w:p>
  </w:footnote>
  <w:footnote w:type="continuationSeparator" w:id="0">
    <w:p w:rsidR="00685CF0" w:rsidRDefault="00685CF0" w:rsidP="00B10F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0BFF"/>
    <w:multiLevelType w:val="hybridMultilevel"/>
    <w:tmpl w:val="8BAEFAFE"/>
    <w:lvl w:ilvl="0" w:tplc="6FD243AE">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9927FE9"/>
    <w:multiLevelType w:val="hybridMultilevel"/>
    <w:tmpl w:val="C26E777C"/>
    <w:lvl w:ilvl="0" w:tplc="63BED5F6">
      <w:start w:val="1"/>
      <w:numFmt w:val="japaneseCounting"/>
      <w:lvlText w:val="第%1条"/>
      <w:lvlJc w:val="left"/>
      <w:pPr>
        <w:tabs>
          <w:tab w:val="num" w:pos="922"/>
        </w:tabs>
        <w:ind w:left="922" w:hanging="7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AF66B37"/>
    <w:multiLevelType w:val="hybridMultilevel"/>
    <w:tmpl w:val="EDF44338"/>
    <w:lvl w:ilvl="0" w:tplc="29FAAE2C">
      <w:start w:val="1"/>
      <w:numFmt w:val="decimal"/>
      <w:lvlText w:val="%1、"/>
      <w:lvlJc w:val="left"/>
      <w:pPr>
        <w:ind w:left="900" w:hanging="72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D0152C3"/>
    <w:multiLevelType w:val="hybridMultilevel"/>
    <w:tmpl w:val="1B16670C"/>
    <w:lvl w:ilvl="0" w:tplc="80965DC8">
      <w:start w:val="1"/>
      <w:numFmt w:val="japaneseCounting"/>
      <w:lvlText w:val="第%1条"/>
      <w:lvlJc w:val="left"/>
      <w:pPr>
        <w:tabs>
          <w:tab w:val="num" w:pos="922"/>
        </w:tabs>
        <w:ind w:left="922" w:hanging="7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79810A31"/>
    <w:multiLevelType w:val="hybridMultilevel"/>
    <w:tmpl w:val="90186AA0"/>
    <w:lvl w:ilvl="0" w:tplc="F612D76A">
      <w:start w:val="1"/>
      <w:numFmt w:val="decimal"/>
      <w:lvlText w:val="%1."/>
      <w:lvlJc w:val="left"/>
      <w:pPr>
        <w:ind w:left="1400" w:hanging="84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1EE"/>
    <w:rsid w:val="000111E0"/>
    <w:rsid w:val="00053AFC"/>
    <w:rsid w:val="0006333A"/>
    <w:rsid w:val="00081AEC"/>
    <w:rsid w:val="000C3BAE"/>
    <w:rsid w:val="000F2FB3"/>
    <w:rsid w:val="00137083"/>
    <w:rsid w:val="001625F2"/>
    <w:rsid w:val="001A231E"/>
    <w:rsid w:val="001B5BE8"/>
    <w:rsid w:val="001B7191"/>
    <w:rsid w:val="002049A3"/>
    <w:rsid w:val="00247CC9"/>
    <w:rsid w:val="0025576A"/>
    <w:rsid w:val="00260868"/>
    <w:rsid w:val="002728C3"/>
    <w:rsid w:val="00284E1C"/>
    <w:rsid w:val="002A3F16"/>
    <w:rsid w:val="002A4F26"/>
    <w:rsid w:val="002B1EA4"/>
    <w:rsid w:val="002B58AE"/>
    <w:rsid w:val="002C02CD"/>
    <w:rsid w:val="002C2C7E"/>
    <w:rsid w:val="002C42A6"/>
    <w:rsid w:val="0030445F"/>
    <w:rsid w:val="00307950"/>
    <w:rsid w:val="0032753D"/>
    <w:rsid w:val="00340A25"/>
    <w:rsid w:val="0034323D"/>
    <w:rsid w:val="00364135"/>
    <w:rsid w:val="003738D1"/>
    <w:rsid w:val="003A3320"/>
    <w:rsid w:val="003B3077"/>
    <w:rsid w:val="003B6339"/>
    <w:rsid w:val="00406A33"/>
    <w:rsid w:val="00434AB4"/>
    <w:rsid w:val="00441CA2"/>
    <w:rsid w:val="00450138"/>
    <w:rsid w:val="00462A6B"/>
    <w:rsid w:val="004639A3"/>
    <w:rsid w:val="004719AB"/>
    <w:rsid w:val="0048253C"/>
    <w:rsid w:val="00497F00"/>
    <w:rsid w:val="004A4BBB"/>
    <w:rsid w:val="004A4DCB"/>
    <w:rsid w:val="004A5768"/>
    <w:rsid w:val="004B362E"/>
    <w:rsid w:val="004C4799"/>
    <w:rsid w:val="004C48D6"/>
    <w:rsid w:val="004D5A38"/>
    <w:rsid w:val="005012FF"/>
    <w:rsid w:val="00503715"/>
    <w:rsid w:val="00506482"/>
    <w:rsid w:val="005336B9"/>
    <w:rsid w:val="005A0FE6"/>
    <w:rsid w:val="005A32BA"/>
    <w:rsid w:val="005B20D1"/>
    <w:rsid w:val="005B3FB6"/>
    <w:rsid w:val="00600B01"/>
    <w:rsid w:val="00600ED6"/>
    <w:rsid w:val="00606C46"/>
    <w:rsid w:val="006100A7"/>
    <w:rsid w:val="00614DDA"/>
    <w:rsid w:val="0065203C"/>
    <w:rsid w:val="00666049"/>
    <w:rsid w:val="00685CF0"/>
    <w:rsid w:val="006935AD"/>
    <w:rsid w:val="006A3FA9"/>
    <w:rsid w:val="006A5790"/>
    <w:rsid w:val="006B13EA"/>
    <w:rsid w:val="006B64F2"/>
    <w:rsid w:val="006C448A"/>
    <w:rsid w:val="006F2E15"/>
    <w:rsid w:val="00713198"/>
    <w:rsid w:val="00752588"/>
    <w:rsid w:val="00766D09"/>
    <w:rsid w:val="00772F63"/>
    <w:rsid w:val="00773591"/>
    <w:rsid w:val="0079117D"/>
    <w:rsid w:val="00794816"/>
    <w:rsid w:val="007E1ABE"/>
    <w:rsid w:val="007F5E28"/>
    <w:rsid w:val="007F674E"/>
    <w:rsid w:val="007F6B66"/>
    <w:rsid w:val="007F7960"/>
    <w:rsid w:val="00801D2C"/>
    <w:rsid w:val="00817BB3"/>
    <w:rsid w:val="008634F5"/>
    <w:rsid w:val="00863973"/>
    <w:rsid w:val="008766D4"/>
    <w:rsid w:val="00896B92"/>
    <w:rsid w:val="008B58E9"/>
    <w:rsid w:val="008E5276"/>
    <w:rsid w:val="00912806"/>
    <w:rsid w:val="009374B3"/>
    <w:rsid w:val="00943756"/>
    <w:rsid w:val="0097163F"/>
    <w:rsid w:val="009719CF"/>
    <w:rsid w:val="009779EA"/>
    <w:rsid w:val="009A6D57"/>
    <w:rsid w:val="009B2653"/>
    <w:rsid w:val="009B61C0"/>
    <w:rsid w:val="009C3AC5"/>
    <w:rsid w:val="009F21EE"/>
    <w:rsid w:val="00A4012E"/>
    <w:rsid w:val="00A6012B"/>
    <w:rsid w:val="00AD354A"/>
    <w:rsid w:val="00AD3B99"/>
    <w:rsid w:val="00B10F3A"/>
    <w:rsid w:val="00B26B15"/>
    <w:rsid w:val="00B32101"/>
    <w:rsid w:val="00B52672"/>
    <w:rsid w:val="00B56C10"/>
    <w:rsid w:val="00B670DF"/>
    <w:rsid w:val="00BB7096"/>
    <w:rsid w:val="00BC6A02"/>
    <w:rsid w:val="00BE0A54"/>
    <w:rsid w:val="00BF0559"/>
    <w:rsid w:val="00C044F0"/>
    <w:rsid w:val="00C30640"/>
    <w:rsid w:val="00C8006A"/>
    <w:rsid w:val="00C96276"/>
    <w:rsid w:val="00CF2DA7"/>
    <w:rsid w:val="00D2185D"/>
    <w:rsid w:val="00D22BA6"/>
    <w:rsid w:val="00D70772"/>
    <w:rsid w:val="00D87189"/>
    <w:rsid w:val="00DA67AC"/>
    <w:rsid w:val="00DC29EA"/>
    <w:rsid w:val="00DD12B2"/>
    <w:rsid w:val="00DF2556"/>
    <w:rsid w:val="00E04527"/>
    <w:rsid w:val="00E71BBD"/>
    <w:rsid w:val="00E81249"/>
    <w:rsid w:val="00E81F09"/>
    <w:rsid w:val="00E85444"/>
    <w:rsid w:val="00E90887"/>
    <w:rsid w:val="00EC6857"/>
    <w:rsid w:val="00ED0B29"/>
    <w:rsid w:val="00ED24FE"/>
    <w:rsid w:val="00ED4D8F"/>
    <w:rsid w:val="00EE7597"/>
    <w:rsid w:val="00F112A4"/>
    <w:rsid w:val="00F138E9"/>
    <w:rsid w:val="00F33451"/>
    <w:rsid w:val="00F70F17"/>
    <w:rsid w:val="00F85974"/>
    <w:rsid w:val="00F87A42"/>
    <w:rsid w:val="00F93260"/>
    <w:rsid w:val="00FB48A2"/>
    <w:rsid w:val="00FF72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97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7163F"/>
    <w:pPr>
      <w:ind w:firstLineChars="200" w:firstLine="420"/>
    </w:pPr>
  </w:style>
  <w:style w:type="paragraph" w:styleId="Header">
    <w:name w:val="header"/>
    <w:basedOn w:val="Normal"/>
    <w:link w:val="HeaderChar"/>
    <w:uiPriority w:val="99"/>
    <w:rsid w:val="00B10F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10F3A"/>
    <w:rPr>
      <w:rFonts w:cs="Times New Roman"/>
      <w:sz w:val="18"/>
      <w:szCs w:val="18"/>
    </w:rPr>
  </w:style>
  <w:style w:type="paragraph" w:styleId="Footer">
    <w:name w:val="footer"/>
    <w:basedOn w:val="Normal"/>
    <w:link w:val="FooterChar"/>
    <w:uiPriority w:val="99"/>
    <w:rsid w:val="00B10F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10F3A"/>
    <w:rPr>
      <w:rFonts w:cs="Times New Roman"/>
      <w:sz w:val="18"/>
      <w:szCs w:val="18"/>
    </w:rPr>
  </w:style>
  <w:style w:type="paragraph" w:styleId="BalloonText">
    <w:name w:val="Balloon Text"/>
    <w:basedOn w:val="Normal"/>
    <w:link w:val="BalloonTextChar"/>
    <w:uiPriority w:val="99"/>
    <w:semiHidden/>
    <w:rsid w:val="00912806"/>
    <w:rPr>
      <w:sz w:val="18"/>
      <w:szCs w:val="18"/>
    </w:rPr>
  </w:style>
  <w:style w:type="character" w:customStyle="1" w:styleId="BalloonTextChar">
    <w:name w:val="Balloon Text Char"/>
    <w:basedOn w:val="DefaultParagraphFont"/>
    <w:link w:val="BalloonText"/>
    <w:uiPriority w:val="99"/>
    <w:semiHidden/>
    <w:locked/>
    <w:rsid w:val="00912806"/>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324</TotalTime>
  <Pages>6</Pages>
  <Words>412</Words>
  <Characters>2354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张佩</cp:lastModifiedBy>
  <cp:revision>20</cp:revision>
  <cp:lastPrinted>2016-01-15T01:02:00Z</cp:lastPrinted>
  <dcterms:created xsi:type="dcterms:W3CDTF">2015-12-11T03:12:00Z</dcterms:created>
  <dcterms:modified xsi:type="dcterms:W3CDTF">2017-07-14T02:33:00Z</dcterms:modified>
</cp:coreProperties>
</file>